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28DB8B76" w:rsidR="009C0D7E" w:rsidRPr="004667B8" w:rsidRDefault="00F728C4" w:rsidP="009C0D7E">
      <w:pPr>
        <w:jc w:val="right"/>
        <w:rPr>
          <w:rFonts w:ascii="Arial" w:hAnsi="Arial" w:cs="Arial"/>
          <w:b/>
          <w:sz w:val="22"/>
          <w:lang w:val="es-ES"/>
        </w:rPr>
      </w:pPr>
      <w:r>
        <w:rPr>
          <w:rFonts w:ascii="Arial" w:hAnsi="Arial" w:cs="Arial"/>
          <w:b/>
          <w:sz w:val="22"/>
          <w:lang w:val="es-ES"/>
        </w:rPr>
        <w:t>CP/1379</w:t>
      </w:r>
      <w:r w:rsidR="007D065D">
        <w:rPr>
          <w:rFonts w:ascii="Arial" w:hAnsi="Arial" w:cs="Arial"/>
          <w:b/>
          <w:sz w:val="22"/>
          <w:lang w:val="es-ES"/>
        </w:rPr>
        <w:t>/2026</w:t>
      </w:r>
    </w:p>
    <w:p w14:paraId="3F7360A1" w14:textId="5C269FA8" w:rsidR="009C0D7E" w:rsidRDefault="00F728C4" w:rsidP="00E7224C">
      <w:pPr>
        <w:jc w:val="right"/>
        <w:rPr>
          <w:rFonts w:ascii="Arial" w:hAnsi="Arial" w:cs="Arial"/>
          <w:sz w:val="22"/>
          <w:lang w:val="es-ES"/>
        </w:rPr>
      </w:pPr>
      <w:r>
        <w:rPr>
          <w:rFonts w:ascii="Arial" w:hAnsi="Arial" w:cs="Arial"/>
          <w:sz w:val="22"/>
          <w:lang w:val="es-ES"/>
        </w:rPr>
        <w:t>30</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08CA72F1" w:rsidR="000D39CB" w:rsidRDefault="00F728C4" w:rsidP="007F5780">
      <w:pPr>
        <w:jc w:val="center"/>
        <w:rPr>
          <w:rFonts w:ascii="Arial" w:hAnsi="Arial" w:cs="Arial"/>
          <w:b/>
          <w:sz w:val="28"/>
          <w:szCs w:val="28"/>
        </w:rPr>
      </w:pPr>
      <w:bookmarkStart w:id="0" w:name="_GoBack"/>
      <w:r w:rsidRPr="00F728C4">
        <w:rPr>
          <w:rFonts w:ascii="Arial" w:hAnsi="Arial" w:cs="Arial"/>
          <w:b/>
          <w:sz w:val="28"/>
          <w:szCs w:val="28"/>
        </w:rPr>
        <w:t>SUMA NUEVO LEÓN NUEVA RUTA DIRECTA A VANCOUVER CON AIR CANADA</w:t>
      </w:r>
    </w:p>
    <w:p w14:paraId="50C7E3B8" w14:textId="77777777" w:rsidR="00F728C4" w:rsidRDefault="00F728C4" w:rsidP="007F5780">
      <w:pPr>
        <w:jc w:val="center"/>
        <w:rPr>
          <w:rFonts w:ascii="Arial" w:hAnsi="Arial" w:cs="Arial"/>
          <w:b/>
          <w:sz w:val="28"/>
          <w:szCs w:val="28"/>
        </w:rPr>
      </w:pPr>
    </w:p>
    <w:bookmarkEnd w:id="0"/>
    <w:p w14:paraId="4BCC94D1" w14:textId="4103FBD0" w:rsidR="0092409C" w:rsidRPr="00F728C4" w:rsidRDefault="00F728C4" w:rsidP="00F728C4">
      <w:pPr>
        <w:pStyle w:val="Prrafodelista"/>
        <w:numPr>
          <w:ilvl w:val="0"/>
          <w:numId w:val="20"/>
        </w:numPr>
        <w:jc w:val="both"/>
        <w:rPr>
          <w:rFonts w:ascii="Arial" w:hAnsi="Arial" w:cs="Arial"/>
          <w:i/>
          <w:sz w:val="24"/>
          <w:szCs w:val="24"/>
        </w:rPr>
      </w:pPr>
      <w:r w:rsidRPr="00F728C4">
        <w:rPr>
          <w:rFonts w:ascii="Arial" w:hAnsi="Arial" w:cs="Arial"/>
          <w:i/>
          <w:sz w:val="24"/>
          <w:szCs w:val="24"/>
        </w:rPr>
        <w:t>La conexión operará tres frecuencias semanales durante la temporada diciembre 2026-abril 2027.</w:t>
      </w:r>
    </w:p>
    <w:p w14:paraId="2033A769" w14:textId="44677121" w:rsidR="00F728C4" w:rsidRPr="00F728C4" w:rsidRDefault="00F728C4" w:rsidP="00F728C4">
      <w:pPr>
        <w:pStyle w:val="Prrafodelista"/>
        <w:numPr>
          <w:ilvl w:val="0"/>
          <w:numId w:val="20"/>
        </w:numPr>
        <w:jc w:val="both"/>
        <w:rPr>
          <w:rFonts w:ascii="Arial" w:hAnsi="Arial" w:cs="Arial"/>
          <w:i/>
          <w:sz w:val="24"/>
          <w:szCs w:val="24"/>
        </w:rPr>
      </w:pPr>
      <w:r w:rsidRPr="00F728C4">
        <w:rPr>
          <w:rFonts w:ascii="Arial" w:hAnsi="Arial" w:cs="Arial"/>
          <w:i/>
          <w:sz w:val="24"/>
          <w:szCs w:val="24"/>
        </w:rPr>
        <w:t>Vancouver amplía las opciones de conexión desde Nuevo León hacia Canadá, Estados Unidos y Asia-Pacífico.</w:t>
      </w:r>
    </w:p>
    <w:p w14:paraId="50E02EDB" w14:textId="77777777" w:rsidR="00F728C4" w:rsidRDefault="00F728C4" w:rsidP="000D39CB">
      <w:pPr>
        <w:jc w:val="both"/>
        <w:rPr>
          <w:rFonts w:ascii="Arial" w:hAnsi="Arial" w:cs="Arial"/>
          <w:b/>
          <w:sz w:val="28"/>
          <w:szCs w:val="28"/>
        </w:rPr>
      </w:pPr>
    </w:p>
    <w:p w14:paraId="5A392065" w14:textId="77777777" w:rsidR="00F728C4" w:rsidRDefault="0092409C" w:rsidP="00F728C4">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F728C4" w:rsidRPr="00F728C4">
        <w:rPr>
          <w:rFonts w:ascii="Arial" w:hAnsi="Arial" w:cs="Arial"/>
          <w:sz w:val="28"/>
          <w:szCs w:val="28"/>
        </w:rPr>
        <w:t>Nuevo León sumará una nueva conexión internacional con Vancouver, Canadá, con la ruta directa que Air Canada operará durante la temporada de invierno 2026-2027.</w:t>
      </w:r>
    </w:p>
    <w:p w14:paraId="2214DF6D" w14:textId="77777777" w:rsidR="00F728C4" w:rsidRPr="00F728C4" w:rsidRDefault="00F728C4" w:rsidP="00F728C4">
      <w:pPr>
        <w:jc w:val="both"/>
        <w:rPr>
          <w:rFonts w:ascii="Arial" w:hAnsi="Arial" w:cs="Arial"/>
          <w:sz w:val="28"/>
          <w:szCs w:val="28"/>
        </w:rPr>
      </w:pPr>
    </w:p>
    <w:p w14:paraId="5C9CA90B" w14:textId="77777777" w:rsidR="00F728C4" w:rsidRDefault="00F728C4" w:rsidP="00F728C4">
      <w:pPr>
        <w:jc w:val="both"/>
        <w:rPr>
          <w:rFonts w:ascii="Arial" w:hAnsi="Arial" w:cs="Arial"/>
          <w:sz w:val="28"/>
          <w:szCs w:val="28"/>
        </w:rPr>
      </w:pPr>
      <w:r w:rsidRPr="00F728C4">
        <w:rPr>
          <w:rFonts w:ascii="Arial" w:hAnsi="Arial" w:cs="Arial"/>
          <w:sz w:val="28"/>
          <w:szCs w:val="28"/>
        </w:rPr>
        <w:t>La Secretaria de Turismo, Maricarmen Martínez Villarreal, destacó las oportunidades que representa la nueva ruta para la promoción turística y la llegada de visitantes al estado.</w:t>
      </w:r>
    </w:p>
    <w:p w14:paraId="15CC0A0E" w14:textId="77777777" w:rsidR="00F728C4" w:rsidRPr="00F728C4" w:rsidRDefault="00F728C4" w:rsidP="00F728C4">
      <w:pPr>
        <w:jc w:val="both"/>
        <w:rPr>
          <w:rFonts w:ascii="Arial" w:hAnsi="Arial" w:cs="Arial"/>
          <w:sz w:val="28"/>
          <w:szCs w:val="28"/>
        </w:rPr>
      </w:pPr>
    </w:p>
    <w:p w14:paraId="010DE97C" w14:textId="77777777" w:rsidR="00F728C4" w:rsidRDefault="00F728C4" w:rsidP="00F728C4">
      <w:pPr>
        <w:jc w:val="both"/>
        <w:rPr>
          <w:rFonts w:ascii="Arial" w:hAnsi="Arial" w:cs="Arial"/>
          <w:sz w:val="28"/>
          <w:szCs w:val="28"/>
        </w:rPr>
      </w:pPr>
      <w:r w:rsidRPr="00F728C4">
        <w:rPr>
          <w:rFonts w:ascii="Arial" w:hAnsi="Arial" w:cs="Arial"/>
          <w:sz w:val="28"/>
          <w:szCs w:val="28"/>
        </w:rPr>
        <w:t>“Esta conexión abre nuevas posibilidades para atraer visitantes y posicionar la oferta turística de Nuevo León en otros mercados. Vancouver es además una puerta de conexión hacia Canadá, Estados Unidos y Asia-Pacífico, y eso amplía nuestro alcance internacional”, señaló.</w:t>
      </w:r>
    </w:p>
    <w:p w14:paraId="4FAA6A11" w14:textId="77777777" w:rsidR="00F728C4" w:rsidRPr="00F728C4" w:rsidRDefault="00F728C4" w:rsidP="00F728C4">
      <w:pPr>
        <w:jc w:val="both"/>
        <w:rPr>
          <w:rFonts w:ascii="Arial" w:hAnsi="Arial" w:cs="Arial"/>
          <w:sz w:val="28"/>
          <w:szCs w:val="28"/>
        </w:rPr>
      </w:pPr>
    </w:p>
    <w:p w14:paraId="0DC2EF66" w14:textId="77777777" w:rsidR="00F728C4" w:rsidRDefault="00F728C4" w:rsidP="00F728C4">
      <w:pPr>
        <w:jc w:val="both"/>
        <w:rPr>
          <w:rFonts w:ascii="Arial" w:hAnsi="Arial" w:cs="Arial"/>
          <w:sz w:val="28"/>
          <w:szCs w:val="28"/>
        </w:rPr>
      </w:pPr>
      <w:r w:rsidRPr="00F728C4">
        <w:rPr>
          <w:rFonts w:ascii="Arial" w:hAnsi="Arial" w:cs="Arial"/>
          <w:sz w:val="28"/>
          <w:szCs w:val="28"/>
        </w:rPr>
        <w:t>Vancouver es el principal hub transpacífico de Air Canada y uno de sus principales puntos de conexión entre Norteamérica y Asia-Pacífico.</w:t>
      </w:r>
    </w:p>
    <w:p w14:paraId="57B3E3BE" w14:textId="77777777" w:rsidR="00F728C4" w:rsidRPr="00F728C4" w:rsidRDefault="00F728C4" w:rsidP="00F728C4">
      <w:pPr>
        <w:jc w:val="both"/>
        <w:rPr>
          <w:rFonts w:ascii="Arial" w:hAnsi="Arial" w:cs="Arial"/>
          <w:sz w:val="28"/>
          <w:szCs w:val="28"/>
        </w:rPr>
      </w:pPr>
    </w:p>
    <w:p w14:paraId="0A66DC20" w14:textId="77777777" w:rsidR="00F728C4" w:rsidRDefault="00F728C4" w:rsidP="00F728C4">
      <w:pPr>
        <w:jc w:val="both"/>
        <w:rPr>
          <w:rFonts w:ascii="Arial" w:hAnsi="Arial" w:cs="Arial"/>
          <w:sz w:val="28"/>
          <w:szCs w:val="28"/>
        </w:rPr>
      </w:pPr>
      <w:r w:rsidRPr="00F728C4">
        <w:rPr>
          <w:rFonts w:ascii="Arial" w:hAnsi="Arial" w:cs="Arial"/>
          <w:sz w:val="28"/>
          <w:szCs w:val="28"/>
        </w:rPr>
        <w:t>La ruta será operada por Air Canada tres veces por semana, los martes, jueves y sábados, del 3 de diciembre de 2026 al 24 de abril de 2027, ofreciendo dos cabinas de servicio, con un Airbus A220-300 con capacidad para 137 pasajeros.</w:t>
      </w:r>
    </w:p>
    <w:p w14:paraId="2B34DA80" w14:textId="77777777" w:rsidR="00F728C4" w:rsidRPr="00F728C4" w:rsidRDefault="00F728C4" w:rsidP="00F728C4">
      <w:pPr>
        <w:jc w:val="both"/>
        <w:rPr>
          <w:rFonts w:ascii="Arial" w:hAnsi="Arial" w:cs="Arial"/>
          <w:sz w:val="28"/>
          <w:szCs w:val="28"/>
        </w:rPr>
      </w:pPr>
    </w:p>
    <w:p w14:paraId="27175BDB" w14:textId="77777777" w:rsidR="00F728C4" w:rsidRDefault="00F728C4" w:rsidP="00F728C4">
      <w:pPr>
        <w:jc w:val="both"/>
        <w:rPr>
          <w:rFonts w:ascii="Arial" w:hAnsi="Arial" w:cs="Arial"/>
          <w:sz w:val="28"/>
          <w:szCs w:val="28"/>
        </w:rPr>
      </w:pPr>
      <w:r w:rsidRPr="00F728C4">
        <w:rPr>
          <w:rFonts w:ascii="Arial" w:hAnsi="Arial" w:cs="Arial"/>
          <w:sz w:val="28"/>
          <w:szCs w:val="28"/>
        </w:rPr>
        <w:t>La nueva operación será la segunda ruta directa de Air Canada desde Nuevo León, al sumarse al servicio directo que la aerolínea mantiene con Toronto.</w:t>
      </w:r>
    </w:p>
    <w:p w14:paraId="25AF1840" w14:textId="77777777" w:rsidR="00F728C4" w:rsidRPr="00F728C4" w:rsidRDefault="00F728C4" w:rsidP="00F728C4">
      <w:pPr>
        <w:jc w:val="both"/>
        <w:rPr>
          <w:rFonts w:ascii="Arial" w:hAnsi="Arial" w:cs="Arial"/>
          <w:sz w:val="28"/>
          <w:szCs w:val="28"/>
        </w:rPr>
      </w:pPr>
    </w:p>
    <w:p w14:paraId="462BA06F" w14:textId="77777777" w:rsidR="00F728C4" w:rsidRDefault="00F728C4" w:rsidP="00F728C4">
      <w:pPr>
        <w:jc w:val="both"/>
        <w:rPr>
          <w:rFonts w:ascii="Arial" w:hAnsi="Arial" w:cs="Arial"/>
          <w:sz w:val="28"/>
          <w:szCs w:val="28"/>
        </w:rPr>
      </w:pPr>
      <w:r w:rsidRPr="00F728C4">
        <w:rPr>
          <w:rFonts w:ascii="Arial" w:hAnsi="Arial" w:cs="Arial"/>
          <w:sz w:val="28"/>
          <w:szCs w:val="28"/>
        </w:rPr>
        <w:t>Por otro lado, Günther Leudesdorf, Director Regional de Air Canada para México, Argentina y destinos de playa, añadió:</w:t>
      </w:r>
    </w:p>
    <w:p w14:paraId="4942081F" w14:textId="77777777" w:rsidR="00F728C4" w:rsidRPr="00F728C4" w:rsidRDefault="00F728C4" w:rsidP="00F728C4">
      <w:pPr>
        <w:jc w:val="both"/>
        <w:rPr>
          <w:rFonts w:ascii="Arial" w:hAnsi="Arial" w:cs="Arial"/>
          <w:sz w:val="28"/>
          <w:szCs w:val="28"/>
        </w:rPr>
      </w:pPr>
    </w:p>
    <w:p w14:paraId="12B6A98B" w14:textId="3B5D27D5" w:rsidR="00F728C4" w:rsidRDefault="00F728C4" w:rsidP="00F728C4">
      <w:pPr>
        <w:jc w:val="both"/>
        <w:rPr>
          <w:rFonts w:ascii="Arial" w:hAnsi="Arial" w:cs="Arial"/>
          <w:sz w:val="28"/>
          <w:szCs w:val="28"/>
        </w:rPr>
      </w:pPr>
      <w:r w:rsidRPr="00F728C4">
        <w:rPr>
          <w:rFonts w:ascii="Arial" w:hAnsi="Arial" w:cs="Arial"/>
          <w:sz w:val="28"/>
          <w:szCs w:val="28"/>
        </w:rPr>
        <w:t xml:space="preserve">“La apertura de la ruta Monterrey-Vancouver forma parte de la estrategia de crecimiento de Air Canada en México y refleja nuestro compromiso de seguir fortaleciendo la conectividad internacional desde Monterrey. Nos enorgullece impulsar nuevas oportunidades para el turismo, los negocios y el intercambio entre ambos países. Este crecimiento viene respaldado por la confianza de nuestros clientes, quienes recientemente nos distinguieron, por segundo año consecutivo, como la Mejor Aerolínea de Norteamérica en los Skytrax World Airline </w:t>
      </w:r>
      <w:r>
        <w:rPr>
          <w:rFonts w:ascii="Arial" w:hAnsi="Arial" w:cs="Arial"/>
          <w:sz w:val="28"/>
          <w:szCs w:val="28"/>
        </w:rPr>
        <w:t>Awards.</w:t>
      </w:r>
    </w:p>
    <w:p w14:paraId="053E61EF" w14:textId="77777777" w:rsidR="00F728C4" w:rsidRPr="00F728C4" w:rsidRDefault="00F728C4" w:rsidP="00F728C4">
      <w:pPr>
        <w:jc w:val="both"/>
        <w:rPr>
          <w:rFonts w:ascii="Arial" w:hAnsi="Arial" w:cs="Arial"/>
          <w:sz w:val="28"/>
          <w:szCs w:val="28"/>
        </w:rPr>
      </w:pPr>
    </w:p>
    <w:p w14:paraId="0492E1D0" w14:textId="77777777" w:rsidR="00F728C4" w:rsidRDefault="00F728C4" w:rsidP="00F728C4">
      <w:pPr>
        <w:jc w:val="both"/>
        <w:rPr>
          <w:rFonts w:ascii="Arial" w:hAnsi="Arial" w:cs="Arial"/>
          <w:sz w:val="28"/>
          <w:szCs w:val="28"/>
        </w:rPr>
      </w:pPr>
      <w:r w:rsidRPr="00F728C4">
        <w:rPr>
          <w:rFonts w:ascii="Arial" w:hAnsi="Arial" w:cs="Arial"/>
          <w:sz w:val="28"/>
          <w:szCs w:val="28"/>
        </w:rPr>
        <w:t>“El inicio de la ruta estacional de Air Canada entre Monterrey y Vancouver representa un gran logro para OMA y para el Aeropuerto, refleja el dinamismo de la economía de la región y consolida nuestra posición como el hub aéreo del norte de México. El nuevo acceso a la Costa Oeste de Canadá abrirá nuevas oportunidades para el comercio, el turismo y la conectividad global”, señaló Ricardo Dueñas, Director General de OMA.</w:t>
      </w:r>
    </w:p>
    <w:p w14:paraId="7FCDF11D" w14:textId="77777777" w:rsidR="00F728C4" w:rsidRPr="00F728C4" w:rsidRDefault="00F728C4" w:rsidP="00F728C4">
      <w:pPr>
        <w:jc w:val="both"/>
        <w:rPr>
          <w:rFonts w:ascii="Arial" w:hAnsi="Arial" w:cs="Arial"/>
          <w:sz w:val="28"/>
          <w:szCs w:val="28"/>
        </w:rPr>
      </w:pPr>
    </w:p>
    <w:p w14:paraId="11ED9167" w14:textId="77777777" w:rsidR="00F728C4" w:rsidRDefault="00F728C4" w:rsidP="00F728C4">
      <w:pPr>
        <w:jc w:val="both"/>
        <w:rPr>
          <w:rFonts w:ascii="Arial" w:hAnsi="Arial" w:cs="Arial"/>
          <w:sz w:val="28"/>
          <w:szCs w:val="28"/>
        </w:rPr>
      </w:pPr>
      <w:r w:rsidRPr="00F728C4">
        <w:rPr>
          <w:rFonts w:ascii="Arial" w:hAnsi="Arial" w:cs="Arial"/>
          <w:sz w:val="28"/>
          <w:szCs w:val="28"/>
        </w:rPr>
        <w:t>Actualmente, Nuevo León cuenta con más de 66 conexiones directas, 29 de ellas internacionales, que enlazan al estado con América, Europa y Asia.</w:t>
      </w:r>
    </w:p>
    <w:p w14:paraId="1AA7E477" w14:textId="77777777" w:rsidR="00F728C4" w:rsidRPr="00F728C4" w:rsidRDefault="00F728C4" w:rsidP="00F728C4">
      <w:pPr>
        <w:jc w:val="both"/>
        <w:rPr>
          <w:rFonts w:ascii="Arial" w:hAnsi="Arial" w:cs="Arial"/>
          <w:sz w:val="28"/>
          <w:szCs w:val="28"/>
        </w:rPr>
      </w:pPr>
    </w:p>
    <w:p w14:paraId="61EFCFAB" w14:textId="77777777" w:rsidR="00F728C4" w:rsidRDefault="00F728C4" w:rsidP="00F728C4">
      <w:pPr>
        <w:jc w:val="both"/>
        <w:rPr>
          <w:rFonts w:ascii="Arial" w:hAnsi="Arial" w:cs="Arial"/>
          <w:sz w:val="28"/>
          <w:szCs w:val="28"/>
        </w:rPr>
      </w:pPr>
      <w:r w:rsidRPr="00F728C4">
        <w:rPr>
          <w:rFonts w:ascii="Arial" w:hAnsi="Arial" w:cs="Arial"/>
          <w:sz w:val="28"/>
          <w:szCs w:val="28"/>
        </w:rPr>
        <w:t>Desde la Secretaría de Turismo de Nuevo León se ha fortalecido la promoción del estado en mercados nacionales e internacionales, con acciones en Japón, Corea y China, mercados que adquieren especial relevancia ante las posibilidades de conexión que ofrece Vancouver hacia Asia-Pacífico.</w:t>
      </w:r>
    </w:p>
    <w:p w14:paraId="35F477AE" w14:textId="77777777" w:rsidR="00F728C4" w:rsidRPr="00F728C4" w:rsidRDefault="00F728C4" w:rsidP="00F728C4">
      <w:pPr>
        <w:jc w:val="both"/>
        <w:rPr>
          <w:rFonts w:ascii="Arial" w:hAnsi="Arial" w:cs="Arial"/>
          <w:sz w:val="28"/>
          <w:szCs w:val="28"/>
        </w:rPr>
      </w:pPr>
    </w:p>
    <w:p w14:paraId="47FEB640" w14:textId="77777777" w:rsidR="00F728C4" w:rsidRDefault="00F728C4" w:rsidP="00F728C4">
      <w:pPr>
        <w:jc w:val="both"/>
        <w:rPr>
          <w:rFonts w:ascii="Arial" w:hAnsi="Arial" w:cs="Arial"/>
          <w:sz w:val="28"/>
          <w:szCs w:val="28"/>
        </w:rPr>
      </w:pPr>
      <w:r w:rsidRPr="00F728C4">
        <w:rPr>
          <w:rFonts w:ascii="Arial" w:hAnsi="Arial" w:cs="Arial"/>
          <w:sz w:val="28"/>
          <w:szCs w:val="28"/>
        </w:rPr>
        <w:t>En el lanzamiento participaron Annabelle Larouche, Cónsul General de Canadá en Monterrey; Günther Leudesdorf, Director Regional de Air Canada para México, Argentina y destinos de playa; Krista Alcazar, de Destination Vancouver; Magdalena Bermea, de Destination British Columbia; y Daniela Santibañez, de Tourism Whistler.</w:t>
      </w:r>
    </w:p>
    <w:p w14:paraId="7EA02EDD" w14:textId="77777777" w:rsidR="00F728C4" w:rsidRPr="00F728C4" w:rsidRDefault="00F728C4" w:rsidP="00F728C4">
      <w:pPr>
        <w:jc w:val="both"/>
        <w:rPr>
          <w:rFonts w:ascii="Arial" w:hAnsi="Arial" w:cs="Arial"/>
          <w:sz w:val="28"/>
          <w:szCs w:val="28"/>
        </w:rPr>
      </w:pPr>
    </w:p>
    <w:p w14:paraId="10DD2A39" w14:textId="11A29B01" w:rsidR="0092409C" w:rsidRDefault="00F728C4" w:rsidP="00F728C4">
      <w:pPr>
        <w:jc w:val="both"/>
        <w:rPr>
          <w:rFonts w:ascii="Arial" w:hAnsi="Arial" w:cs="Arial"/>
          <w:sz w:val="28"/>
          <w:szCs w:val="28"/>
        </w:rPr>
      </w:pPr>
      <w:r w:rsidRPr="00F728C4">
        <w:rPr>
          <w:rFonts w:ascii="Arial" w:hAnsi="Arial" w:cs="Arial"/>
          <w:sz w:val="28"/>
          <w:szCs w:val="28"/>
        </w:rPr>
        <w:t>La presentación reunió a representantes del sector turístico y empresarial, agencias de viajes y operadores.</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371180B"/>
    <w:multiLevelType w:val="hybridMultilevel"/>
    <w:tmpl w:val="48A8B4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28C4"/>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EF017-3686-47FC-8DBA-B678AC924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527</Words>
  <Characters>2899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2026-09-30T15:50:00Z</dcterms:created>
  <dcterms:modified xsi:type="dcterms:W3CDTF">2026-09-30T15:50:00Z</dcterms:modified>
</cp:coreProperties>
</file>