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D90B3B7" w:rsidR="009C0D7E" w:rsidRPr="004667B8" w:rsidRDefault="00D86F01" w:rsidP="009C0D7E">
      <w:pPr>
        <w:jc w:val="right"/>
        <w:rPr>
          <w:rFonts w:ascii="Arial" w:hAnsi="Arial" w:cs="Arial"/>
          <w:b/>
          <w:sz w:val="22"/>
          <w:lang w:val="es-ES"/>
        </w:rPr>
      </w:pPr>
      <w:r>
        <w:rPr>
          <w:rFonts w:ascii="Arial" w:hAnsi="Arial" w:cs="Arial"/>
          <w:b/>
          <w:sz w:val="22"/>
          <w:lang w:val="es-ES"/>
        </w:rPr>
        <w:t>CP/0083</w:t>
      </w:r>
      <w:r w:rsidR="007D065D">
        <w:rPr>
          <w:rFonts w:ascii="Arial" w:hAnsi="Arial" w:cs="Arial"/>
          <w:b/>
          <w:sz w:val="22"/>
          <w:lang w:val="es-ES"/>
        </w:rPr>
        <w:t>/2026</w:t>
      </w:r>
    </w:p>
    <w:p w14:paraId="3F7360A1" w14:textId="49707C4C" w:rsidR="009C0D7E" w:rsidRDefault="00D86F01" w:rsidP="009C0D7E">
      <w:pPr>
        <w:jc w:val="right"/>
        <w:rPr>
          <w:rFonts w:ascii="Arial" w:hAnsi="Arial" w:cs="Arial"/>
          <w:sz w:val="22"/>
          <w:lang w:val="es-ES"/>
        </w:rPr>
      </w:pPr>
      <w:r>
        <w:rPr>
          <w:rFonts w:ascii="Arial" w:hAnsi="Arial" w:cs="Arial"/>
          <w:sz w:val="22"/>
          <w:lang w:val="es-ES"/>
        </w:rPr>
        <w:t>2</w:t>
      </w:r>
      <w:r w:rsidR="004576B5">
        <w:rPr>
          <w:rFonts w:ascii="Arial" w:hAnsi="Arial" w:cs="Arial"/>
          <w:sz w:val="22"/>
          <w:lang w:val="es-ES"/>
        </w:rPr>
        <w:t>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2622CAF1" w:rsidR="00706691" w:rsidRDefault="00C231A6" w:rsidP="007F5780">
      <w:pPr>
        <w:jc w:val="center"/>
        <w:rPr>
          <w:rFonts w:ascii="Arial" w:hAnsi="Arial" w:cs="Arial"/>
          <w:b/>
          <w:sz w:val="28"/>
          <w:szCs w:val="28"/>
        </w:rPr>
      </w:pPr>
      <w:r w:rsidRPr="00D86F01">
        <w:rPr>
          <w:rFonts w:ascii="Arial" w:hAnsi="Arial" w:cs="Arial"/>
          <w:b/>
          <w:sz w:val="28"/>
          <w:szCs w:val="28"/>
        </w:rPr>
        <w:t>SECRETARÍA DE TURISMO PRESENTA ANTE ONU TURISMO RESULTADOS DE SU ESTRATEGIA DE ACCIÓN CLIMÁTICA</w:t>
      </w:r>
    </w:p>
    <w:p w14:paraId="1FD03E1E" w14:textId="77777777" w:rsidR="00C231A6" w:rsidRDefault="00C231A6" w:rsidP="007F5780">
      <w:pPr>
        <w:jc w:val="center"/>
        <w:rPr>
          <w:rFonts w:ascii="Arial" w:hAnsi="Arial" w:cs="Arial"/>
          <w:b/>
          <w:sz w:val="28"/>
          <w:szCs w:val="28"/>
        </w:rPr>
      </w:pPr>
    </w:p>
    <w:p w14:paraId="15B29D75" w14:textId="3CBFBFDE" w:rsidR="00C231A6" w:rsidRPr="00C231A6" w:rsidRDefault="00C231A6" w:rsidP="00C231A6">
      <w:pPr>
        <w:pStyle w:val="Prrafodelista"/>
        <w:numPr>
          <w:ilvl w:val="0"/>
          <w:numId w:val="19"/>
        </w:numPr>
        <w:jc w:val="both"/>
        <w:rPr>
          <w:rFonts w:ascii="Arial" w:hAnsi="Arial" w:cs="Arial"/>
          <w:i/>
          <w:sz w:val="24"/>
          <w:szCs w:val="24"/>
        </w:rPr>
      </w:pPr>
      <w:bookmarkStart w:id="0" w:name="_GoBack"/>
      <w:r w:rsidRPr="00C231A6">
        <w:rPr>
          <w:rFonts w:ascii="Arial" w:hAnsi="Arial" w:cs="Arial"/>
          <w:i/>
          <w:sz w:val="24"/>
          <w:szCs w:val="24"/>
        </w:rPr>
        <w:t>Maricarmen Martínez Villarreal encabezó la presentación del Reporte de la Estrategia de Acción Climática 2024–2025</w:t>
      </w:r>
    </w:p>
    <w:p w14:paraId="27C5D506" w14:textId="7E214B51" w:rsidR="00B07242" w:rsidRDefault="00C231A6" w:rsidP="00C231A6">
      <w:pPr>
        <w:pStyle w:val="Prrafodelista"/>
        <w:numPr>
          <w:ilvl w:val="0"/>
          <w:numId w:val="19"/>
        </w:numPr>
        <w:jc w:val="both"/>
        <w:rPr>
          <w:rFonts w:ascii="Arial" w:hAnsi="Arial" w:cs="Arial"/>
          <w:b/>
          <w:sz w:val="28"/>
          <w:szCs w:val="28"/>
        </w:rPr>
      </w:pPr>
      <w:r w:rsidRPr="00C231A6">
        <w:rPr>
          <w:rFonts w:ascii="Arial" w:hAnsi="Arial" w:cs="Arial"/>
          <w:i/>
          <w:sz w:val="24"/>
          <w:szCs w:val="24"/>
        </w:rPr>
        <w:t>Se expusieron resultados en medición, movilidad sostenible, turismo social y coordinación internacional</w:t>
      </w:r>
    </w:p>
    <w:p w14:paraId="7B5DCD44" w14:textId="77777777" w:rsidR="004576B5" w:rsidRDefault="004576B5" w:rsidP="00706691">
      <w:pPr>
        <w:jc w:val="both"/>
        <w:rPr>
          <w:rFonts w:ascii="Arial" w:hAnsi="Arial" w:cs="Arial"/>
          <w:b/>
          <w:sz w:val="28"/>
          <w:szCs w:val="28"/>
        </w:rPr>
      </w:pPr>
    </w:p>
    <w:p w14:paraId="27A16D72" w14:textId="7661CA9F" w:rsidR="00C231A6" w:rsidRPr="00C231A6" w:rsidRDefault="00D86F01" w:rsidP="00C231A6">
      <w:pPr>
        <w:jc w:val="both"/>
        <w:rPr>
          <w:rFonts w:ascii="Arial" w:hAnsi="Arial" w:cs="Arial"/>
          <w:sz w:val="28"/>
          <w:szCs w:val="28"/>
        </w:rPr>
      </w:pPr>
      <w:r w:rsidRPr="00D86F01">
        <w:rPr>
          <w:rFonts w:ascii="Arial" w:hAnsi="Arial" w:cs="Arial"/>
          <w:b/>
          <w:sz w:val="28"/>
          <w:szCs w:val="28"/>
        </w:rPr>
        <w:t>Madrid, España</w:t>
      </w:r>
      <w:r w:rsidR="00EA29FA" w:rsidRPr="00927177">
        <w:rPr>
          <w:rFonts w:ascii="Arial" w:hAnsi="Arial" w:cs="Arial"/>
          <w:b/>
          <w:sz w:val="28"/>
          <w:szCs w:val="28"/>
        </w:rPr>
        <w:t>.-</w:t>
      </w:r>
      <w:r w:rsidR="001A35C5">
        <w:rPr>
          <w:rFonts w:ascii="Arial" w:hAnsi="Arial" w:cs="Arial"/>
          <w:b/>
          <w:sz w:val="28"/>
          <w:szCs w:val="28"/>
        </w:rPr>
        <w:t xml:space="preserve"> </w:t>
      </w:r>
      <w:r w:rsidR="00C231A6" w:rsidRPr="00C231A6">
        <w:rPr>
          <w:rFonts w:ascii="Arial" w:hAnsi="Arial" w:cs="Arial"/>
          <w:sz w:val="28"/>
          <w:szCs w:val="28"/>
        </w:rPr>
        <w:t>La secretaria de Turismo, Maricarmen Martínez Villarreal, encabezó la presentación de los resultados del Reporte de la Estrategia de Acción Climática 2024–2025 ante la Organización Mundial del Turismo (ONU Turismo), como parte del cumplimiento a los compromisos asumidos en la Declaración de Glasgow sobre la Acción Climática en el Turismo.</w:t>
      </w:r>
    </w:p>
    <w:p w14:paraId="76F0815B" w14:textId="77777777" w:rsidR="00C231A6" w:rsidRPr="00C231A6" w:rsidRDefault="00C231A6" w:rsidP="00C231A6">
      <w:pPr>
        <w:jc w:val="both"/>
        <w:rPr>
          <w:rFonts w:ascii="Arial" w:hAnsi="Arial" w:cs="Arial"/>
          <w:sz w:val="28"/>
          <w:szCs w:val="28"/>
        </w:rPr>
      </w:pPr>
    </w:p>
    <w:p w14:paraId="039F8330" w14:textId="77777777" w:rsidR="00C231A6" w:rsidRPr="00C231A6" w:rsidRDefault="00C231A6" w:rsidP="00C231A6">
      <w:pPr>
        <w:jc w:val="both"/>
        <w:rPr>
          <w:rFonts w:ascii="Arial" w:hAnsi="Arial" w:cs="Arial"/>
          <w:sz w:val="28"/>
          <w:szCs w:val="28"/>
        </w:rPr>
      </w:pPr>
      <w:r w:rsidRPr="00C231A6">
        <w:rPr>
          <w:rFonts w:ascii="Arial" w:hAnsi="Arial" w:cs="Arial"/>
          <w:sz w:val="28"/>
          <w:szCs w:val="28"/>
        </w:rPr>
        <w:t xml:space="preserve">La reunión se llevó a cabo en las oficinas de ONU Turismo en Madrid y contó con la participación de </w:t>
      </w:r>
      <w:proofErr w:type="spellStart"/>
      <w:r w:rsidRPr="00C231A6">
        <w:rPr>
          <w:rFonts w:ascii="Arial" w:hAnsi="Arial" w:cs="Arial"/>
          <w:sz w:val="28"/>
          <w:szCs w:val="28"/>
        </w:rPr>
        <w:t>Dirk</w:t>
      </w:r>
      <w:proofErr w:type="spellEnd"/>
      <w:r w:rsidRPr="00C231A6">
        <w:rPr>
          <w:rFonts w:ascii="Arial" w:hAnsi="Arial" w:cs="Arial"/>
          <w:sz w:val="28"/>
          <w:szCs w:val="28"/>
        </w:rPr>
        <w:t xml:space="preserve"> </w:t>
      </w:r>
      <w:proofErr w:type="spellStart"/>
      <w:r w:rsidRPr="00C231A6">
        <w:rPr>
          <w:rFonts w:ascii="Arial" w:hAnsi="Arial" w:cs="Arial"/>
          <w:sz w:val="28"/>
          <w:szCs w:val="28"/>
        </w:rPr>
        <w:t>Glaesser</w:t>
      </w:r>
      <w:proofErr w:type="spellEnd"/>
      <w:r w:rsidRPr="00C231A6">
        <w:rPr>
          <w:rFonts w:ascii="Arial" w:hAnsi="Arial" w:cs="Arial"/>
          <w:sz w:val="28"/>
          <w:szCs w:val="28"/>
        </w:rPr>
        <w:t>, Director de Desarrollo Sostenible de ONU Turismo, así como representantes del sector público y turístico, con el objetivo de revisar los avances del estado en la implementación de una agenda de turismo sostenible alineada a estándares internacionales.</w:t>
      </w:r>
    </w:p>
    <w:p w14:paraId="1978771F" w14:textId="77777777" w:rsidR="00C231A6" w:rsidRPr="00C231A6" w:rsidRDefault="00C231A6" w:rsidP="00C231A6">
      <w:pPr>
        <w:jc w:val="both"/>
        <w:rPr>
          <w:rFonts w:ascii="Arial" w:hAnsi="Arial" w:cs="Arial"/>
          <w:sz w:val="28"/>
          <w:szCs w:val="28"/>
        </w:rPr>
      </w:pPr>
    </w:p>
    <w:p w14:paraId="3D7E99F5" w14:textId="77777777" w:rsidR="00C231A6" w:rsidRPr="00C231A6" w:rsidRDefault="00C231A6" w:rsidP="00C231A6">
      <w:pPr>
        <w:jc w:val="both"/>
        <w:rPr>
          <w:rFonts w:ascii="Arial" w:hAnsi="Arial" w:cs="Arial"/>
          <w:sz w:val="28"/>
          <w:szCs w:val="28"/>
        </w:rPr>
      </w:pPr>
      <w:r w:rsidRPr="00C231A6">
        <w:rPr>
          <w:rFonts w:ascii="Arial" w:hAnsi="Arial" w:cs="Arial"/>
          <w:sz w:val="28"/>
          <w:szCs w:val="28"/>
        </w:rPr>
        <w:t>Durante su intervención, la secretaria presentó los principales resultados alcanzados bajo cinco ejes estratégicos: Medir, Descarbonizar, Regenerar, Colaborar y Financiar, destacando la consolidación del Observatorio Turístico Sostenible, el avance del Sello de Turismo Sostenible, acciones de movilidad de bajas emisiones y programas de turismo social, con impactos medibles en el sector.</w:t>
      </w:r>
    </w:p>
    <w:p w14:paraId="3CE52099" w14:textId="77777777" w:rsidR="00C231A6" w:rsidRPr="00C231A6" w:rsidRDefault="00C231A6" w:rsidP="00C231A6">
      <w:pPr>
        <w:jc w:val="both"/>
        <w:rPr>
          <w:rFonts w:ascii="Arial" w:hAnsi="Arial" w:cs="Arial"/>
          <w:sz w:val="28"/>
          <w:szCs w:val="28"/>
        </w:rPr>
      </w:pPr>
    </w:p>
    <w:p w14:paraId="287728E7" w14:textId="3D206A32" w:rsidR="009D118E" w:rsidRDefault="00C231A6" w:rsidP="00C231A6">
      <w:pPr>
        <w:jc w:val="both"/>
        <w:rPr>
          <w:rFonts w:ascii="Arial" w:hAnsi="Arial" w:cs="Arial"/>
          <w:sz w:val="28"/>
          <w:szCs w:val="28"/>
        </w:rPr>
      </w:pPr>
      <w:r w:rsidRPr="00C231A6">
        <w:rPr>
          <w:rFonts w:ascii="Arial" w:hAnsi="Arial" w:cs="Arial"/>
          <w:sz w:val="28"/>
          <w:szCs w:val="28"/>
        </w:rPr>
        <w:lastRenderedPageBreak/>
        <w:t>La presentación permitió fortalecer la coordinación con ONU Turismo y posicionar el trabajo que el estado ha venido desarrollando en materia de turismo sostenible, con resultados verificables, visión de largo plazo y articulación interinstitucional.</w:t>
      </w:r>
    </w:p>
    <w:bookmarkEnd w:id="0"/>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C67D8" w14:textId="77777777" w:rsidR="001474D1" w:rsidRDefault="001474D1" w:rsidP="00E83348">
      <w:r>
        <w:separator/>
      </w:r>
    </w:p>
  </w:endnote>
  <w:endnote w:type="continuationSeparator" w:id="0">
    <w:p w14:paraId="42103CB6" w14:textId="77777777" w:rsidR="001474D1" w:rsidRDefault="001474D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5F46A" w14:textId="77777777" w:rsidR="001474D1" w:rsidRDefault="001474D1" w:rsidP="00E83348">
      <w:r>
        <w:separator/>
      </w:r>
    </w:p>
  </w:footnote>
  <w:footnote w:type="continuationSeparator" w:id="0">
    <w:p w14:paraId="5C61DD95" w14:textId="77777777" w:rsidR="001474D1" w:rsidRDefault="001474D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474D1"/>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7B7B"/>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0DF2"/>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31A6"/>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86F01"/>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2B1AC-E800-4D1A-BFCB-230A1398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2026-01-20T19:35:00Z</dcterms:created>
  <dcterms:modified xsi:type="dcterms:W3CDTF">2026-01-20T19:35:00Z</dcterms:modified>
</cp:coreProperties>
</file>