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1852725" w:rsidR="00EA29FA" w:rsidRPr="00C60FD1" w:rsidRDefault="00496DB0" w:rsidP="00EA29FA">
      <w:pPr>
        <w:jc w:val="right"/>
        <w:rPr>
          <w:rFonts w:ascii="Arial" w:hAnsi="Arial" w:cs="Arial"/>
          <w:b/>
          <w:sz w:val="22"/>
          <w:lang w:val="es-ES"/>
        </w:rPr>
      </w:pPr>
      <w:r>
        <w:rPr>
          <w:rFonts w:ascii="Arial" w:hAnsi="Arial" w:cs="Arial"/>
          <w:b/>
          <w:sz w:val="22"/>
          <w:lang w:val="es-ES"/>
        </w:rPr>
        <w:t>CP/061</w:t>
      </w:r>
      <w:r w:rsidR="00195821">
        <w:rPr>
          <w:rFonts w:ascii="Arial" w:hAnsi="Arial" w:cs="Arial"/>
          <w:b/>
          <w:sz w:val="22"/>
          <w:lang w:val="es-ES"/>
        </w:rPr>
        <w:t>6</w:t>
      </w:r>
      <w:r w:rsidR="00EA29FA">
        <w:rPr>
          <w:rFonts w:ascii="Arial" w:hAnsi="Arial" w:cs="Arial"/>
          <w:b/>
          <w:sz w:val="22"/>
          <w:lang w:val="es-ES"/>
        </w:rPr>
        <w:t>/2025</w:t>
      </w:r>
    </w:p>
    <w:p w14:paraId="695E3F55" w14:textId="39D5F9FA" w:rsidR="00703B09" w:rsidRDefault="00496DB0" w:rsidP="00703B09">
      <w:pPr>
        <w:jc w:val="right"/>
        <w:rPr>
          <w:rFonts w:ascii="Arial" w:hAnsi="Arial" w:cs="Arial"/>
          <w:sz w:val="22"/>
          <w:lang w:val="es-ES"/>
        </w:rPr>
      </w:pPr>
      <w:r>
        <w:rPr>
          <w:rFonts w:ascii="Arial" w:hAnsi="Arial" w:cs="Arial"/>
          <w:sz w:val="22"/>
          <w:lang w:val="es-ES"/>
        </w:rPr>
        <w:t>12</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496DB0">
      <w:pPr>
        <w:jc w:val="center"/>
        <w:rPr>
          <w:rFonts w:ascii="Arial" w:hAnsi="Arial" w:cs="Arial"/>
          <w:sz w:val="22"/>
          <w:lang w:val="es-ES"/>
        </w:rPr>
      </w:pPr>
    </w:p>
    <w:p w14:paraId="22567F41" w14:textId="2AE59807" w:rsidR="00195821" w:rsidRPr="00531697" w:rsidRDefault="00195821" w:rsidP="00531697">
      <w:pPr>
        <w:jc w:val="center"/>
        <w:rPr>
          <w:rFonts w:ascii="Arial" w:hAnsi="Arial" w:cs="Arial"/>
          <w:b/>
          <w:sz w:val="28"/>
          <w:szCs w:val="28"/>
        </w:rPr>
      </w:pPr>
      <w:r w:rsidRPr="00531697">
        <w:rPr>
          <w:rFonts w:ascii="Arial" w:hAnsi="Arial" w:cs="Arial"/>
          <w:b/>
          <w:sz w:val="28"/>
          <w:szCs w:val="28"/>
        </w:rPr>
        <w:t>NUEVO LEÓN IMPULSA LA CONSTRUCCIÓN DEL NUEVO PROGRAMA SECTORIAL DE TURISMO 2025–2030</w:t>
      </w:r>
    </w:p>
    <w:p w14:paraId="6B5C9F2D" w14:textId="77777777" w:rsidR="00195821" w:rsidRPr="00195821" w:rsidRDefault="00195821" w:rsidP="00195821">
      <w:pPr>
        <w:jc w:val="both"/>
        <w:rPr>
          <w:rFonts w:ascii="Arial" w:hAnsi="Arial" w:cs="Arial"/>
          <w:sz w:val="28"/>
          <w:szCs w:val="28"/>
        </w:rPr>
      </w:pPr>
      <w:r w:rsidRPr="00195821">
        <w:rPr>
          <w:rFonts w:ascii="Arial" w:hAnsi="Arial" w:cs="Arial"/>
          <w:sz w:val="28"/>
          <w:szCs w:val="28"/>
        </w:rPr>
        <w:t> </w:t>
      </w:r>
    </w:p>
    <w:p w14:paraId="2BB805E7" w14:textId="20BC9E4D" w:rsidR="00195821" w:rsidRPr="00FC33F3" w:rsidRDefault="00195821" w:rsidP="00FC33F3">
      <w:pPr>
        <w:pStyle w:val="Prrafodelista"/>
        <w:numPr>
          <w:ilvl w:val="0"/>
          <w:numId w:val="22"/>
        </w:numPr>
        <w:jc w:val="both"/>
        <w:rPr>
          <w:rFonts w:ascii="Arial" w:hAnsi="Arial" w:cs="Arial"/>
          <w:i/>
        </w:rPr>
      </w:pPr>
      <w:r w:rsidRPr="00FC33F3">
        <w:rPr>
          <w:rFonts w:ascii="Arial" w:hAnsi="Arial" w:cs="Arial"/>
          <w:i/>
        </w:rPr>
        <w:t>Nuevo León reunió a las y los líderes del sector turístico del norte del país para aportar propuestas clave al PROSECTUR 2025–2030.</w:t>
      </w:r>
    </w:p>
    <w:p w14:paraId="4DC735CD" w14:textId="354E3105" w:rsidR="00195821" w:rsidRPr="00531697" w:rsidRDefault="00195821" w:rsidP="00531697">
      <w:pPr>
        <w:pStyle w:val="Prrafodelista"/>
        <w:numPr>
          <w:ilvl w:val="0"/>
          <w:numId w:val="22"/>
        </w:numPr>
        <w:jc w:val="both"/>
        <w:rPr>
          <w:rFonts w:ascii="Arial" w:hAnsi="Arial" w:cs="Arial"/>
          <w:i/>
        </w:rPr>
      </w:pPr>
      <w:r w:rsidRPr="00531697">
        <w:rPr>
          <w:rFonts w:ascii="Arial" w:hAnsi="Arial" w:cs="Arial"/>
          <w:i/>
        </w:rPr>
        <w:t>La secretaria Maricarmen Martínez Villarreal encabezó este foro regional que forma parte del proceso de planeación federal.</w:t>
      </w:r>
    </w:p>
    <w:p w14:paraId="1F2B40DC" w14:textId="0C1F4B8D" w:rsidR="00195821" w:rsidRDefault="00195821" w:rsidP="0019582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Pr="00195821">
        <w:rPr>
          <w:rFonts w:ascii="Arial" w:hAnsi="Arial" w:cs="Arial"/>
          <w:sz w:val="28"/>
          <w:szCs w:val="28"/>
        </w:rPr>
        <w:t>La Secretaría de Turismo de Nuevo León fue sede del Foro de Consulta para el Programa Sectorial de Turismo, un ejercicio convocado por la Secretaría de Turismo Federal para integrar las aportaciones del sector turístico de la región norte al nuevo PROSECTUR 2025–2030.</w:t>
      </w:r>
    </w:p>
    <w:p w14:paraId="09886796" w14:textId="77777777" w:rsidR="00531697" w:rsidRPr="00195821" w:rsidRDefault="00531697" w:rsidP="00195821">
      <w:pPr>
        <w:jc w:val="both"/>
        <w:rPr>
          <w:rFonts w:ascii="Arial" w:hAnsi="Arial" w:cs="Arial"/>
          <w:sz w:val="28"/>
          <w:szCs w:val="28"/>
        </w:rPr>
      </w:pPr>
    </w:p>
    <w:p w14:paraId="5963F417" w14:textId="77777777" w:rsidR="00195821" w:rsidRDefault="00195821" w:rsidP="00195821">
      <w:pPr>
        <w:jc w:val="both"/>
        <w:rPr>
          <w:rFonts w:ascii="Arial" w:hAnsi="Arial" w:cs="Arial"/>
          <w:sz w:val="28"/>
          <w:szCs w:val="28"/>
        </w:rPr>
      </w:pPr>
      <w:r w:rsidRPr="00195821">
        <w:rPr>
          <w:rFonts w:ascii="Arial" w:hAnsi="Arial" w:cs="Arial"/>
          <w:sz w:val="28"/>
          <w:szCs w:val="28"/>
        </w:rPr>
        <w:t xml:space="preserve">El evento se realizó este lunes en la Sala </w:t>
      </w:r>
      <w:proofErr w:type="spellStart"/>
      <w:r w:rsidRPr="00195821">
        <w:rPr>
          <w:rFonts w:ascii="Arial" w:hAnsi="Arial" w:cs="Arial"/>
          <w:sz w:val="28"/>
          <w:szCs w:val="28"/>
        </w:rPr>
        <w:t>Spark</w:t>
      </w:r>
      <w:proofErr w:type="spellEnd"/>
      <w:r w:rsidRPr="00195821">
        <w:rPr>
          <w:rFonts w:ascii="Arial" w:hAnsi="Arial" w:cs="Arial"/>
          <w:sz w:val="28"/>
          <w:szCs w:val="28"/>
        </w:rPr>
        <w:t xml:space="preserve"> de Torre BBVA Obispado con la participación de autoridades federales, titulares de Turismo de cuatro estados del norte, representantes del sector empresarial, académico y social.</w:t>
      </w:r>
    </w:p>
    <w:p w14:paraId="50FA9AEA" w14:textId="77777777" w:rsidR="00531697" w:rsidRPr="00195821" w:rsidRDefault="00531697" w:rsidP="00195821">
      <w:pPr>
        <w:jc w:val="both"/>
        <w:rPr>
          <w:rFonts w:ascii="Arial" w:hAnsi="Arial" w:cs="Arial"/>
          <w:sz w:val="28"/>
          <w:szCs w:val="28"/>
        </w:rPr>
      </w:pPr>
    </w:p>
    <w:p w14:paraId="6A97EAB9" w14:textId="77777777" w:rsidR="00195821" w:rsidRDefault="00195821" w:rsidP="00195821">
      <w:pPr>
        <w:jc w:val="both"/>
        <w:rPr>
          <w:rFonts w:ascii="Arial" w:hAnsi="Arial" w:cs="Arial"/>
          <w:sz w:val="28"/>
          <w:szCs w:val="28"/>
        </w:rPr>
      </w:pPr>
      <w:r w:rsidRPr="00195821">
        <w:rPr>
          <w:rFonts w:ascii="Arial" w:hAnsi="Arial" w:cs="Arial"/>
          <w:sz w:val="28"/>
          <w:szCs w:val="28"/>
        </w:rPr>
        <w:t>Durante la bienvenida, la secretaria de Turismo de Nuevo León, Maricarmen Martínez Villarreal, destacó la importancia de generar estrategias con visión territorial que respondan a las necesidades reales de cada región del país:</w:t>
      </w:r>
    </w:p>
    <w:p w14:paraId="3915F067" w14:textId="77777777" w:rsidR="00531697" w:rsidRPr="00195821" w:rsidRDefault="00531697" w:rsidP="00195821">
      <w:pPr>
        <w:jc w:val="both"/>
        <w:rPr>
          <w:rFonts w:ascii="Arial" w:hAnsi="Arial" w:cs="Arial"/>
          <w:sz w:val="28"/>
          <w:szCs w:val="28"/>
        </w:rPr>
      </w:pPr>
    </w:p>
    <w:p w14:paraId="6114A946" w14:textId="77777777" w:rsidR="00195821" w:rsidRDefault="00195821" w:rsidP="00195821">
      <w:pPr>
        <w:jc w:val="both"/>
        <w:rPr>
          <w:rFonts w:ascii="Arial" w:hAnsi="Arial" w:cs="Arial"/>
          <w:sz w:val="28"/>
          <w:szCs w:val="28"/>
        </w:rPr>
      </w:pPr>
      <w:r w:rsidRPr="00195821">
        <w:rPr>
          <w:rFonts w:ascii="Arial" w:hAnsi="Arial" w:cs="Arial"/>
          <w:sz w:val="28"/>
          <w:szCs w:val="28"/>
        </w:rPr>
        <w:t>“La participación activa del norte es clave para lograr un turismo más articulado, competitivo y sostenible. Agradezco que este diálogo se lleve a cabo desde Nuevo León, en un momento en que el país define el rumbo del turismo para la próxima década”.</w:t>
      </w:r>
    </w:p>
    <w:p w14:paraId="19B480C1" w14:textId="77777777" w:rsidR="00531697" w:rsidRPr="00195821" w:rsidRDefault="00531697" w:rsidP="00195821">
      <w:pPr>
        <w:jc w:val="both"/>
        <w:rPr>
          <w:rFonts w:ascii="Arial" w:hAnsi="Arial" w:cs="Arial"/>
          <w:sz w:val="28"/>
          <w:szCs w:val="28"/>
        </w:rPr>
      </w:pPr>
    </w:p>
    <w:p w14:paraId="70AEDC1C" w14:textId="77777777" w:rsidR="00195821" w:rsidRDefault="00195821" w:rsidP="00195821">
      <w:pPr>
        <w:jc w:val="both"/>
        <w:rPr>
          <w:rFonts w:ascii="Arial" w:hAnsi="Arial" w:cs="Arial"/>
          <w:sz w:val="28"/>
          <w:szCs w:val="28"/>
        </w:rPr>
      </w:pPr>
      <w:r w:rsidRPr="00195821">
        <w:rPr>
          <w:rFonts w:ascii="Arial" w:hAnsi="Arial" w:cs="Arial"/>
          <w:sz w:val="28"/>
          <w:szCs w:val="28"/>
        </w:rPr>
        <w:t>El foro forma parte del proceso de planeación alineado al Plan Nacional de Desarrollo 2025–2030, y tuvo como propósito recabar propuestas y líneas de acción para fortalecer al sector.</w:t>
      </w:r>
    </w:p>
    <w:p w14:paraId="3CBC1DB7" w14:textId="77777777" w:rsidR="00531697" w:rsidRPr="00195821" w:rsidRDefault="00531697" w:rsidP="00195821">
      <w:pPr>
        <w:jc w:val="both"/>
        <w:rPr>
          <w:rFonts w:ascii="Arial" w:hAnsi="Arial" w:cs="Arial"/>
          <w:sz w:val="28"/>
          <w:szCs w:val="28"/>
        </w:rPr>
      </w:pPr>
    </w:p>
    <w:p w14:paraId="7F3F1DC5" w14:textId="77777777" w:rsidR="00195821" w:rsidRDefault="00195821" w:rsidP="00195821">
      <w:pPr>
        <w:jc w:val="both"/>
        <w:rPr>
          <w:rFonts w:ascii="Arial" w:hAnsi="Arial" w:cs="Arial"/>
          <w:sz w:val="28"/>
          <w:szCs w:val="28"/>
        </w:rPr>
      </w:pPr>
      <w:r w:rsidRPr="00195821">
        <w:rPr>
          <w:rFonts w:ascii="Arial" w:hAnsi="Arial" w:cs="Arial"/>
          <w:sz w:val="28"/>
          <w:szCs w:val="28"/>
        </w:rPr>
        <w:t>Las mesas de trabajo abordaron cuatro grandes temas:</w:t>
      </w:r>
    </w:p>
    <w:p w14:paraId="17CCD8C3" w14:textId="77777777" w:rsidR="00531697" w:rsidRPr="00195821" w:rsidRDefault="00531697" w:rsidP="00195821">
      <w:pPr>
        <w:jc w:val="both"/>
        <w:rPr>
          <w:rFonts w:ascii="Arial" w:hAnsi="Arial" w:cs="Arial"/>
          <w:sz w:val="28"/>
          <w:szCs w:val="28"/>
        </w:rPr>
      </w:pPr>
    </w:p>
    <w:p w14:paraId="33661BA8" w14:textId="77777777" w:rsidR="00195821" w:rsidRPr="00195821" w:rsidRDefault="00195821" w:rsidP="00195821">
      <w:pPr>
        <w:jc w:val="both"/>
        <w:rPr>
          <w:rFonts w:ascii="Arial" w:hAnsi="Arial" w:cs="Arial"/>
          <w:sz w:val="28"/>
          <w:szCs w:val="28"/>
        </w:rPr>
      </w:pPr>
      <w:r w:rsidRPr="00195821">
        <w:rPr>
          <w:rFonts w:ascii="Arial" w:hAnsi="Arial" w:cs="Arial"/>
          <w:sz w:val="28"/>
          <w:szCs w:val="28"/>
        </w:rPr>
        <w:t>* Competitividad y servicios turísticos</w:t>
      </w:r>
    </w:p>
    <w:p w14:paraId="6F3FD711" w14:textId="77777777" w:rsidR="00195821" w:rsidRPr="00195821" w:rsidRDefault="00195821" w:rsidP="00195821">
      <w:pPr>
        <w:jc w:val="both"/>
        <w:rPr>
          <w:rFonts w:ascii="Arial" w:hAnsi="Arial" w:cs="Arial"/>
          <w:sz w:val="28"/>
          <w:szCs w:val="28"/>
        </w:rPr>
      </w:pPr>
      <w:r w:rsidRPr="00195821">
        <w:rPr>
          <w:rFonts w:ascii="Arial" w:hAnsi="Arial" w:cs="Arial"/>
          <w:sz w:val="28"/>
          <w:szCs w:val="28"/>
        </w:rPr>
        <w:t>* Desarrollo regional y turismo comunitario</w:t>
      </w:r>
    </w:p>
    <w:p w14:paraId="7F2A9B9C" w14:textId="77777777" w:rsidR="00195821" w:rsidRPr="00195821" w:rsidRDefault="00195821" w:rsidP="00195821">
      <w:pPr>
        <w:jc w:val="both"/>
        <w:rPr>
          <w:rFonts w:ascii="Arial" w:hAnsi="Arial" w:cs="Arial"/>
          <w:sz w:val="28"/>
          <w:szCs w:val="28"/>
        </w:rPr>
      </w:pPr>
      <w:r w:rsidRPr="00195821">
        <w:rPr>
          <w:rFonts w:ascii="Arial" w:hAnsi="Arial" w:cs="Arial"/>
          <w:sz w:val="28"/>
          <w:szCs w:val="28"/>
        </w:rPr>
        <w:t>* Diversificación y desarrollo sostenible</w:t>
      </w:r>
    </w:p>
    <w:p w14:paraId="20A0BA5E" w14:textId="77777777" w:rsidR="00195821" w:rsidRDefault="00195821" w:rsidP="00195821">
      <w:pPr>
        <w:jc w:val="both"/>
        <w:rPr>
          <w:rFonts w:ascii="Arial" w:hAnsi="Arial" w:cs="Arial"/>
          <w:sz w:val="28"/>
          <w:szCs w:val="28"/>
        </w:rPr>
      </w:pPr>
      <w:r w:rsidRPr="00195821">
        <w:rPr>
          <w:rFonts w:ascii="Arial" w:hAnsi="Arial" w:cs="Arial"/>
          <w:sz w:val="28"/>
          <w:szCs w:val="28"/>
        </w:rPr>
        <w:t>* Innovación y tecnología en el turismo</w:t>
      </w:r>
    </w:p>
    <w:p w14:paraId="7C5D8F22" w14:textId="77777777" w:rsidR="00531697" w:rsidRPr="00195821" w:rsidRDefault="00531697" w:rsidP="00195821">
      <w:pPr>
        <w:jc w:val="both"/>
        <w:rPr>
          <w:rFonts w:ascii="Arial" w:hAnsi="Arial" w:cs="Arial"/>
          <w:sz w:val="28"/>
          <w:szCs w:val="28"/>
        </w:rPr>
      </w:pPr>
    </w:p>
    <w:p w14:paraId="511A6404" w14:textId="274AD1C1" w:rsidR="00195821" w:rsidRDefault="00195821" w:rsidP="00195821">
      <w:pPr>
        <w:jc w:val="both"/>
        <w:rPr>
          <w:rFonts w:ascii="Arial" w:hAnsi="Arial" w:cs="Arial"/>
          <w:sz w:val="28"/>
          <w:szCs w:val="28"/>
        </w:rPr>
      </w:pPr>
      <w:r w:rsidRPr="00195821">
        <w:rPr>
          <w:rFonts w:ascii="Arial" w:hAnsi="Arial" w:cs="Arial"/>
          <w:sz w:val="28"/>
          <w:szCs w:val="28"/>
        </w:rPr>
        <w:t xml:space="preserve">Entre los subtemas discutidos se encuentran la conectividad e infraestructura, el impulso a </w:t>
      </w:r>
      <w:proofErr w:type="spellStart"/>
      <w:r w:rsidRPr="00195821">
        <w:rPr>
          <w:rFonts w:ascii="Arial" w:hAnsi="Arial" w:cs="Arial"/>
          <w:sz w:val="28"/>
          <w:szCs w:val="28"/>
        </w:rPr>
        <w:t>MIPyMES</w:t>
      </w:r>
      <w:proofErr w:type="spellEnd"/>
      <w:r w:rsidRPr="00195821">
        <w:rPr>
          <w:rFonts w:ascii="Arial" w:hAnsi="Arial" w:cs="Arial"/>
          <w:sz w:val="28"/>
          <w:szCs w:val="28"/>
        </w:rPr>
        <w:t xml:space="preserve"> turísticas, la sostenibilidad en destinos, el emprendimiento turístico y la digitalización de servicios.</w:t>
      </w:r>
    </w:p>
    <w:p w14:paraId="2C490A22" w14:textId="77777777" w:rsidR="00531697" w:rsidRPr="00195821" w:rsidRDefault="00531697" w:rsidP="00195821">
      <w:pPr>
        <w:jc w:val="both"/>
        <w:rPr>
          <w:rFonts w:ascii="Arial" w:hAnsi="Arial" w:cs="Arial"/>
          <w:sz w:val="28"/>
          <w:szCs w:val="28"/>
        </w:rPr>
      </w:pPr>
    </w:p>
    <w:p w14:paraId="7C7BCC4F" w14:textId="77777777" w:rsidR="00195821" w:rsidRDefault="00195821" w:rsidP="00195821">
      <w:pPr>
        <w:jc w:val="both"/>
        <w:rPr>
          <w:rFonts w:ascii="Arial" w:hAnsi="Arial" w:cs="Arial"/>
          <w:sz w:val="28"/>
          <w:szCs w:val="28"/>
        </w:rPr>
      </w:pPr>
      <w:r w:rsidRPr="00195821">
        <w:rPr>
          <w:rFonts w:ascii="Arial" w:hAnsi="Arial" w:cs="Arial"/>
          <w:sz w:val="28"/>
          <w:szCs w:val="28"/>
        </w:rPr>
        <w:t>Las conclusiones generadas en el foro serán integradas por la Secretaría de Turismo Federal al documento final del PROSECTUR 2025–2030, cuyo cierre está previsto para mediados de mayo.</w:t>
      </w:r>
    </w:p>
    <w:p w14:paraId="09167AB8" w14:textId="77777777" w:rsidR="00531697" w:rsidRPr="00195821" w:rsidRDefault="00531697" w:rsidP="00195821">
      <w:pPr>
        <w:jc w:val="both"/>
        <w:rPr>
          <w:rFonts w:ascii="Arial" w:hAnsi="Arial" w:cs="Arial"/>
          <w:sz w:val="28"/>
          <w:szCs w:val="28"/>
        </w:rPr>
      </w:pPr>
    </w:p>
    <w:p w14:paraId="79891C82" w14:textId="77777777" w:rsidR="00195821" w:rsidRDefault="00195821" w:rsidP="00195821">
      <w:pPr>
        <w:jc w:val="both"/>
        <w:rPr>
          <w:rFonts w:ascii="Arial" w:hAnsi="Arial" w:cs="Arial"/>
          <w:sz w:val="28"/>
          <w:szCs w:val="28"/>
        </w:rPr>
      </w:pPr>
      <w:r w:rsidRPr="00195821">
        <w:rPr>
          <w:rFonts w:ascii="Arial" w:hAnsi="Arial" w:cs="Arial"/>
          <w:sz w:val="28"/>
          <w:szCs w:val="28"/>
        </w:rPr>
        <w:t>La clausura estuvo a cargo de la secretaria Maricarmen Martínez Villarreal, quien reiteró el compromiso de Nuevo León para seguir trabajando en favor del turismo como motor de bienestar regional, inversión y desarrollo comunitario.</w:t>
      </w:r>
    </w:p>
    <w:p w14:paraId="4FCFF78B" w14:textId="77777777" w:rsidR="00195821" w:rsidRDefault="00195821" w:rsidP="00195821">
      <w:pPr>
        <w:jc w:val="both"/>
        <w:rPr>
          <w:rFonts w:ascii="Arial" w:hAnsi="Arial" w:cs="Arial"/>
          <w:sz w:val="28"/>
          <w:szCs w:val="28"/>
        </w:rPr>
      </w:pPr>
    </w:p>
    <w:p w14:paraId="78585C5F" w14:textId="77777777" w:rsidR="00195821" w:rsidRDefault="00195821" w:rsidP="00195821">
      <w:pPr>
        <w:jc w:val="both"/>
        <w:rPr>
          <w:rFonts w:ascii="Arial" w:hAnsi="Arial" w:cs="Arial"/>
          <w:sz w:val="28"/>
          <w:szCs w:val="28"/>
        </w:rPr>
      </w:pPr>
    </w:p>
    <w:p w14:paraId="277F72DB" w14:textId="77777777" w:rsidR="00195821" w:rsidRDefault="00195821" w:rsidP="00195821">
      <w:pPr>
        <w:jc w:val="both"/>
        <w:rPr>
          <w:rFonts w:ascii="Arial" w:hAnsi="Arial" w:cs="Arial"/>
          <w:sz w:val="28"/>
          <w:szCs w:val="28"/>
        </w:rPr>
      </w:pPr>
      <w:bookmarkStart w:id="0" w:name="_GoBack"/>
      <w:bookmarkEnd w:id="0"/>
    </w:p>
    <w:sectPr w:rsidR="0019582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4A107F"/>
    <w:multiLevelType w:val="hybridMultilevel"/>
    <w:tmpl w:val="FECEB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F614AC"/>
    <w:multiLevelType w:val="hybridMultilevel"/>
    <w:tmpl w:val="12106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D000AF"/>
    <w:multiLevelType w:val="hybridMultilevel"/>
    <w:tmpl w:val="ADB0A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3"/>
  </w:num>
  <w:num w:numId="5">
    <w:abstractNumId w:val="7"/>
  </w:num>
  <w:num w:numId="6">
    <w:abstractNumId w:val="20"/>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8"/>
  </w:num>
  <w:num w:numId="14">
    <w:abstractNumId w:val="19"/>
  </w:num>
  <w:num w:numId="15">
    <w:abstractNumId w:val="17"/>
  </w:num>
  <w:num w:numId="16">
    <w:abstractNumId w:val="21"/>
  </w:num>
  <w:num w:numId="17">
    <w:abstractNumId w:val="4"/>
  </w:num>
  <w:num w:numId="18">
    <w:abstractNumId w:val="13"/>
  </w:num>
  <w:num w:numId="19">
    <w:abstractNumId w:val="1"/>
  </w:num>
  <w:num w:numId="20">
    <w:abstractNumId w:val="9"/>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03F7D"/>
    <w:rsid w:val="00107975"/>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5821"/>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199C"/>
    <w:rsid w:val="002C5C37"/>
    <w:rsid w:val="002C6B37"/>
    <w:rsid w:val="002D17BB"/>
    <w:rsid w:val="002D2A54"/>
    <w:rsid w:val="002E5D52"/>
    <w:rsid w:val="002F14B9"/>
    <w:rsid w:val="002F2006"/>
    <w:rsid w:val="00302722"/>
    <w:rsid w:val="0030738E"/>
    <w:rsid w:val="003336A3"/>
    <w:rsid w:val="003501A5"/>
    <w:rsid w:val="00350A7A"/>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05DC"/>
    <w:rsid w:val="0048558B"/>
    <w:rsid w:val="00486C41"/>
    <w:rsid w:val="00496DB0"/>
    <w:rsid w:val="004A211E"/>
    <w:rsid w:val="004A3C61"/>
    <w:rsid w:val="004A47CB"/>
    <w:rsid w:val="004B100E"/>
    <w:rsid w:val="004B238A"/>
    <w:rsid w:val="004C3E9A"/>
    <w:rsid w:val="004C3EBD"/>
    <w:rsid w:val="004C6B3C"/>
    <w:rsid w:val="004F09AE"/>
    <w:rsid w:val="004F52E5"/>
    <w:rsid w:val="00530E91"/>
    <w:rsid w:val="00531697"/>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13FF"/>
    <w:rsid w:val="00632A06"/>
    <w:rsid w:val="00635D12"/>
    <w:rsid w:val="00637B54"/>
    <w:rsid w:val="006426DD"/>
    <w:rsid w:val="006512FD"/>
    <w:rsid w:val="006519A8"/>
    <w:rsid w:val="00653915"/>
    <w:rsid w:val="006570EC"/>
    <w:rsid w:val="00670EB3"/>
    <w:rsid w:val="0068304E"/>
    <w:rsid w:val="006955DB"/>
    <w:rsid w:val="006B4960"/>
    <w:rsid w:val="006C0827"/>
    <w:rsid w:val="006C0A64"/>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C1DDC"/>
    <w:rsid w:val="009E2C27"/>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5AC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2E99"/>
    <w:rsid w:val="00D73C4C"/>
    <w:rsid w:val="00D80702"/>
    <w:rsid w:val="00D84456"/>
    <w:rsid w:val="00D85430"/>
    <w:rsid w:val="00D9312F"/>
    <w:rsid w:val="00D931E0"/>
    <w:rsid w:val="00D97DD3"/>
    <w:rsid w:val="00DC11C2"/>
    <w:rsid w:val="00DC2841"/>
    <w:rsid w:val="00DC39E5"/>
    <w:rsid w:val="00DE18D3"/>
    <w:rsid w:val="00DE37E9"/>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38FE"/>
    <w:rsid w:val="00F7066A"/>
    <w:rsid w:val="00F70DFF"/>
    <w:rsid w:val="00F75DE7"/>
    <w:rsid w:val="00F97C2A"/>
    <w:rsid w:val="00FA078D"/>
    <w:rsid w:val="00FA13EB"/>
    <w:rsid w:val="00FB2045"/>
    <w:rsid w:val="00FC06A1"/>
    <w:rsid w:val="00FC33F3"/>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2998-0601-46ED-B223-CD032292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2025-05-13T01:23:00Z</dcterms:created>
  <dcterms:modified xsi:type="dcterms:W3CDTF">2025-05-13T01:38:00Z</dcterms:modified>
</cp:coreProperties>
</file>