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A3F8B9C" w:rsidR="00EA29FA" w:rsidRPr="00C60FD1" w:rsidRDefault="006D7E64" w:rsidP="00EA29FA">
      <w:pPr>
        <w:jc w:val="right"/>
        <w:rPr>
          <w:rFonts w:ascii="Arial" w:hAnsi="Arial" w:cs="Arial"/>
          <w:b/>
          <w:sz w:val="22"/>
          <w:lang w:val="es-ES"/>
        </w:rPr>
      </w:pPr>
      <w:bookmarkStart w:id="0" w:name="_GoBack"/>
      <w:bookmarkEnd w:id="0"/>
      <w:r>
        <w:rPr>
          <w:rFonts w:ascii="Arial" w:hAnsi="Arial" w:cs="Arial"/>
          <w:b/>
          <w:sz w:val="22"/>
          <w:lang w:val="es-ES"/>
        </w:rPr>
        <w:t>CP/0095</w:t>
      </w:r>
      <w:r w:rsidR="00EA29FA">
        <w:rPr>
          <w:rFonts w:ascii="Arial" w:hAnsi="Arial" w:cs="Arial"/>
          <w:b/>
          <w:sz w:val="22"/>
          <w:lang w:val="es-ES"/>
        </w:rPr>
        <w:t>/2025</w:t>
      </w:r>
    </w:p>
    <w:p w14:paraId="695E3F55" w14:textId="0DFFC97A" w:rsidR="00703B09" w:rsidRDefault="006D7E64" w:rsidP="00703B09">
      <w:pPr>
        <w:jc w:val="right"/>
        <w:rPr>
          <w:rFonts w:ascii="Arial" w:hAnsi="Arial" w:cs="Arial"/>
          <w:sz w:val="22"/>
          <w:lang w:val="es-ES"/>
        </w:rPr>
      </w:pPr>
      <w:r>
        <w:rPr>
          <w:rFonts w:ascii="Arial" w:hAnsi="Arial" w:cs="Arial"/>
          <w:sz w:val="22"/>
          <w:lang w:val="es-ES"/>
        </w:rPr>
        <w:t>24</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040253F" w14:textId="7B06F284" w:rsidR="00A23A57" w:rsidRDefault="006D7E64" w:rsidP="00580ABF">
      <w:pPr>
        <w:jc w:val="center"/>
        <w:rPr>
          <w:rFonts w:ascii="Arial" w:hAnsi="Arial" w:cs="Arial"/>
          <w:b/>
          <w:sz w:val="28"/>
          <w:szCs w:val="28"/>
        </w:rPr>
      </w:pPr>
      <w:r w:rsidRPr="006D7E64">
        <w:rPr>
          <w:rFonts w:ascii="Arial" w:hAnsi="Arial" w:cs="Arial"/>
          <w:b/>
          <w:sz w:val="28"/>
          <w:szCs w:val="28"/>
        </w:rPr>
        <w:t>NUEVO LEÓN IMPULSA LA CONECTIVIDAD AÉREA Y REFUERZA ALIANZAS ESTRATÉGICAS EN FITUR 2025</w:t>
      </w:r>
    </w:p>
    <w:p w14:paraId="4F730ED2" w14:textId="77777777" w:rsidR="00580ABF" w:rsidRDefault="00580ABF" w:rsidP="00580ABF">
      <w:pPr>
        <w:jc w:val="center"/>
        <w:rPr>
          <w:rFonts w:ascii="Arial" w:hAnsi="Arial" w:cs="Arial"/>
          <w:b/>
          <w:sz w:val="28"/>
          <w:szCs w:val="28"/>
        </w:rPr>
      </w:pPr>
    </w:p>
    <w:p w14:paraId="57B9B7BB" w14:textId="77777777" w:rsidR="006D7E64" w:rsidRPr="006D7E64" w:rsidRDefault="006D7E64" w:rsidP="006D7E64">
      <w:pPr>
        <w:pStyle w:val="Prrafodelista"/>
        <w:numPr>
          <w:ilvl w:val="0"/>
          <w:numId w:val="18"/>
        </w:numPr>
        <w:jc w:val="both"/>
        <w:rPr>
          <w:rFonts w:ascii="Arial" w:hAnsi="Arial" w:cs="Arial"/>
          <w:sz w:val="28"/>
          <w:szCs w:val="28"/>
        </w:rPr>
      </w:pPr>
      <w:r w:rsidRPr="006D7E64">
        <w:rPr>
          <w:rFonts w:ascii="Arial" w:hAnsi="Arial" w:cs="Arial"/>
          <w:i/>
        </w:rPr>
        <w:t>VIVA anuncia un incremento en frecuencias de vuelos desde Monterrey, fortaleciendo la conectividad del estado.</w:t>
      </w:r>
      <w:r w:rsidRPr="006D7E64">
        <w:t xml:space="preserve"> </w:t>
      </w:r>
    </w:p>
    <w:p w14:paraId="1156A09A" w14:textId="2E4899CB" w:rsidR="006D7E64" w:rsidRPr="006D7E64" w:rsidRDefault="006D7E64" w:rsidP="006D7E64">
      <w:pPr>
        <w:pStyle w:val="Prrafodelista"/>
        <w:numPr>
          <w:ilvl w:val="0"/>
          <w:numId w:val="18"/>
        </w:numPr>
        <w:jc w:val="both"/>
        <w:rPr>
          <w:rFonts w:ascii="Arial" w:hAnsi="Arial" w:cs="Arial"/>
          <w:sz w:val="28"/>
          <w:szCs w:val="28"/>
        </w:rPr>
      </w:pPr>
      <w:r w:rsidRPr="006D7E64">
        <w:rPr>
          <w:rFonts w:ascii="Arial" w:hAnsi="Arial" w:cs="Arial"/>
          <w:i/>
        </w:rPr>
        <w:t>Maricarmen Martínez Villarreal, secretaria de Turismo de Nuevo León, respalda iniciativas clave para el desarrollo turístico.</w:t>
      </w:r>
    </w:p>
    <w:p w14:paraId="0AE76CA2" w14:textId="77777777" w:rsidR="006D7E64" w:rsidRDefault="00EA29FA" w:rsidP="006D7E64">
      <w:pPr>
        <w:jc w:val="both"/>
        <w:rPr>
          <w:rFonts w:ascii="Arial" w:hAnsi="Arial" w:cs="Arial"/>
          <w:sz w:val="28"/>
          <w:szCs w:val="28"/>
        </w:rPr>
      </w:pPr>
      <w:r w:rsidRPr="006D7E64">
        <w:rPr>
          <w:rFonts w:ascii="Arial" w:hAnsi="Arial" w:cs="Arial"/>
          <w:b/>
          <w:sz w:val="28"/>
          <w:szCs w:val="28"/>
        </w:rPr>
        <w:t>M</w:t>
      </w:r>
      <w:r w:rsidR="006D7E64">
        <w:rPr>
          <w:rFonts w:ascii="Arial" w:hAnsi="Arial" w:cs="Arial"/>
          <w:b/>
          <w:sz w:val="28"/>
          <w:szCs w:val="28"/>
        </w:rPr>
        <w:t>adrid, España</w:t>
      </w:r>
      <w:r w:rsidRPr="006D7E64">
        <w:rPr>
          <w:rFonts w:ascii="Arial" w:hAnsi="Arial" w:cs="Arial"/>
          <w:b/>
          <w:sz w:val="28"/>
          <w:szCs w:val="28"/>
        </w:rPr>
        <w:t xml:space="preserve">.- </w:t>
      </w:r>
      <w:r w:rsidR="006D7E64" w:rsidRPr="006D7E64">
        <w:rPr>
          <w:rFonts w:ascii="Arial" w:hAnsi="Arial" w:cs="Arial"/>
          <w:sz w:val="28"/>
          <w:szCs w:val="28"/>
        </w:rPr>
        <w:t xml:space="preserve">En el marco de FITUR 2025, VIVA anunció un incremento en las frecuencias de vuelos desde Monterrey hacia Querétaro y Puerto Vallarta, subrayando el compromiso del estado con la conectividad y el crecimiento turístico. </w:t>
      </w:r>
    </w:p>
    <w:p w14:paraId="730B6693" w14:textId="77777777" w:rsidR="006D7E64" w:rsidRDefault="006D7E64" w:rsidP="006D7E64">
      <w:pPr>
        <w:jc w:val="both"/>
        <w:rPr>
          <w:rFonts w:ascii="Arial" w:hAnsi="Arial" w:cs="Arial"/>
          <w:sz w:val="28"/>
          <w:szCs w:val="28"/>
        </w:rPr>
      </w:pPr>
    </w:p>
    <w:p w14:paraId="666FF411" w14:textId="6B3F361A" w:rsidR="006D7E64" w:rsidRDefault="006D7E64" w:rsidP="006D7E64">
      <w:pPr>
        <w:jc w:val="both"/>
        <w:rPr>
          <w:rFonts w:ascii="Arial" w:hAnsi="Arial" w:cs="Arial"/>
          <w:sz w:val="28"/>
          <w:szCs w:val="28"/>
        </w:rPr>
      </w:pPr>
      <w:r w:rsidRPr="006D7E64">
        <w:rPr>
          <w:rFonts w:ascii="Arial" w:hAnsi="Arial" w:cs="Arial"/>
          <w:sz w:val="28"/>
          <w:szCs w:val="28"/>
        </w:rPr>
        <w:t>La Secretaría de Turismo de Nuevo León, representada por Maricarmen Martínez Villarreal, participó en la reunión estratégica, resaltando la importancia de estas iniciativas para consolidar al estado como un destino competitivo en México y el mundo.</w:t>
      </w:r>
    </w:p>
    <w:p w14:paraId="176AFB3C" w14:textId="77777777" w:rsidR="006D7E64" w:rsidRPr="006D7E64" w:rsidRDefault="006D7E64" w:rsidP="006D7E64">
      <w:pPr>
        <w:jc w:val="both"/>
        <w:rPr>
          <w:rFonts w:ascii="Arial" w:hAnsi="Arial" w:cs="Arial"/>
          <w:sz w:val="28"/>
          <w:szCs w:val="28"/>
        </w:rPr>
      </w:pPr>
    </w:p>
    <w:p w14:paraId="4CB238EE" w14:textId="77777777" w:rsidR="006D7E64" w:rsidRDefault="006D7E64" w:rsidP="006D7E64">
      <w:pPr>
        <w:jc w:val="both"/>
        <w:rPr>
          <w:rFonts w:ascii="Arial" w:hAnsi="Arial" w:cs="Arial"/>
          <w:sz w:val="28"/>
          <w:szCs w:val="28"/>
        </w:rPr>
      </w:pPr>
      <w:r w:rsidRPr="006D7E64">
        <w:rPr>
          <w:rFonts w:ascii="Arial" w:hAnsi="Arial" w:cs="Arial"/>
          <w:sz w:val="28"/>
          <w:szCs w:val="28"/>
        </w:rPr>
        <w:t>Maricarmen Martínez Villarreal destacó: “VIVA es un aliado estratégico que nos permite conectar a Nuevo León con más destinos y fomentar el desarrollo económico y turístico de nuestra región. Este esfuerzo conjunto refleja cómo la conectividad aérea impulsa el crecimiento del estado.”</w:t>
      </w:r>
    </w:p>
    <w:p w14:paraId="437C3D4C" w14:textId="77777777" w:rsidR="006D7E64" w:rsidRDefault="006D7E64" w:rsidP="006D7E64">
      <w:pPr>
        <w:jc w:val="both"/>
        <w:rPr>
          <w:rFonts w:ascii="Arial" w:hAnsi="Arial" w:cs="Arial"/>
          <w:sz w:val="28"/>
          <w:szCs w:val="28"/>
        </w:rPr>
      </w:pPr>
    </w:p>
    <w:p w14:paraId="5F406EA9" w14:textId="6C3EE24B" w:rsidR="006D7E64" w:rsidRDefault="006D7E64" w:rsidP="006D7E64">
      <w:pPr>
        <w:jc w:val="both"/>
        <w:rPr>
          <w:rFonts w:ascii="Arial" w:hAnsi="Arial" w:cs="Arial"/>
          <w:sz w:val="28"/>
          <w:szCs w:val="28"/>
        </w:rPr>
      </w:pPr>
      <w:proofErr w:type="spellStart"/>
      <w:r w:rsidRPr="006D7E64">
        <w:rPr>
          <w:rFonts w:ascii="Arial" w:hAnsi="Arial" w:cs="Arial"/>
          <w:sz w:val="28"/>
          <w:szCs w:val="28"/>
        </w:rPr>
        <w:t>Walfred</w:t>
      </w:r>
      <w:proofErr w:type="spellEnd"/>
      <w:r w:rsidRPr="006D7E64">
        <w:rPr>
          <w:rFonts w:ascii="Arial" w:hAnsi="Arial" w:cs="Arial"/>
          <w:sz w:val="28"/>
          <w:szCs w:val="28"/>
        </w:rPr>
        <w:t xml:space="preserve"> Castro, Director de Comunicación de Viva, añadió: “Este es un gran anuncio para los que buscan salir de la ciudad en Semana Santa. Querétaro y Puerto Vallarta son increíbles destinos gracias a su arquitectura colonial y hermosas playas, respectivamente. Además, esto también beneficia a los viajeros de estas dos ciudades, quienes ahora contarán con más opciones y horarios para visitar Monterrey o </w:t>
      </w:r>
      <w:r w:rsidRPr="006D7E64">
        <w:rPr>
          <w:rFonts w:ascii="Arial" w:hAnsi="Arial" w:cs="Arial"/>
          <w:sz w:val="28"/>
          <w:szCs w:val="28"/>
        </w:rPr>
        <w:lastRenderedPageBreak/>
        <w:t>conectar con decenas de otros destinos nacionales e internacionales que atendemos desde nuestra sede.”</w:t>
      </w:r>
    </w:p>
    <w:p w14:paraId="104875BD" w14:textId="77777777" w:rsidR="006D7E64" w:rsidRPr="006D7E64" w:rsidRDefault="006D7E64" w:rsidP="006D7E64">
      <w:pPr>
        <w:jc w:val="both"/>
        <w:rPr>
          <w:rFonts w:ascii="Arial" w:hAnsi="Arial" w:cs="Arial"/>
          <w:sz w:val="28"/>
          <w:szCs w:val="28"/>
        </w:rPr>
      </w:pPr>
    </w:p>
    <w:p w14:paraId="45E22748" w14:textId="77777777" w:rsidR="006D7E64" w:rsidRPr="006D7E64" w:rsidRDefault="006D7E64" w:rsidP="006D7E64">
      <w:pPr>
        <w:jc w:val="both"/>
        <w:rPr>
          <w:rFonts w:ascii="Arial" w:hAnsi="Arial" w:cs="Arial"/>
          <w:sz w:val="28"/>
          <w:szCs w:val="28"/>
        </w:rPr>
      </w:pPr>
      <w:r w:rsidRPr="006D7E64">
        <w:rPr>
          <w:rFonts w:ascii="Arial" w:hAnsi="Arial" w:cs="Arial"/>
          <w:sz w:val="28"/>
          <w:szCs w:val="28"/>
        </w:rPr>
        <w:t>Entre los anuncios realizados por VIVA se destacaron:</w:t>
      </w:r>
    </w:p>
    <w:p w14:paraId="5D746A7A" w14:textId="77777777" w:rsidR="006D7E64" w:rsidRDefault="006D7E64" w:rsidP="006D7E64">
      <w:pPr>
        <w:pStyle w:val="Prrafodelista"/>
        <w:numPr>
          <w:ilvl w:val="0"/>
          <w:numId w:val="19"/>
        </w:numPr>
        <w:jc w:val="both"/>
        <w:rPr>
          <w:rFonts w:ascii="Arial" w:hAnsi="Arial" w:cs="Arial"/>
          <w:sz w:val="28"/>
          <w:szCs w:val="28"/>
        </w:rPr>
      </w:pPr>
      <w:r w:rsidRPr="006D7E64">
        <w:rPr>
          <w:rFonts w:ascii="Arial" w:hAnsi="Arial" w:cs="Arial"/>
          <w:sz w:val="28"/>
          <w:szCs w:val="28"/>
        </w:rPr>
        <w:t>Ruta Monterrey-Querétaro: Aumentará de 28 a 33 frecuencias semanales, añadiendo un vuelo adicional de lunes a viernes.</w:t>
      </w:r>
    </w:p>
    <w:p w14:paraId="6103D914" w14:textId="5625A761" w:rsidR="006D7E64" w:rsidRPr="006D7E64" w:rsidRDefault="006D7E64" w:rsidP="006D7E64">
      <w:pPr>
        <w:pStyle w:val="Prrafodelista"/>
        <w:numPr>
          <w:ilvl w:val="0"/>
          <w:numId w:val="19"/>
        </w:numPr>
        <w:jc w:val="both"/>
        <w:rPr>
          <w:rFonts w:ascii="Arial" w:hAnsi="Arial" w:cs="Arial"/>
          <w:sz w:val="28"/>
          <w:szCs w:val="28"/>
        </w:rPr>
      </w:pPr>
      <w:r w:rsidRPr="006D7E64">
        <w:rPr>
          <w:rFonts w:ascii="Arial" w:hAnsi="Arial" w:cs="Arial"/>
          <w:sz w:val="28"/>
          <w:szCs w:val="28"/>
        </w:rPr>
        <w:t>Ruta Monterrey-Puerto Vallarta: Incrementará de 21 a 25 frecuencias semanales, respondiendo a la alta demanda.</w:t>
      </w:r>
    </w:p>
    <w:p w14:paraId="6BABB6B8" w14:textId="77777777" w:rsidR="006D7E64" w:rsidRDefault="006D7E64" w:rsidP="006D7E64">
      <w:pPr>
        <w:jc w:val="both"/>
        <w:rPr>
          <w:rFonts w:ascii="Arial" w:hAnsi="Arial" w:cs="Arial"/>
          <w:sz w:val="28"/>
          <w:szCs w:val="28"/>
        </w:rPr>
      </w:pPr>
      <w:r w:rsidRPr="006D7E64">
        <w:rPr>
          <w:rFonts w:ascii="Arial" w:hAnsi="Arial" w:cs="Arial"/>
          <w:sz w:val="28"/>
          <w:szCs w:val="28"/>
        </w:rPr>
        <w:t>Estas nuevas frecuencias estarán operativas a partir del 1 de abril de 2025, en vísperas de las vacaciones de Semana Santa, fortaleciendo la oferta turística del estado.</w:t>
      </w:r>
    </w:p>
    <w:p w14:paraId="7D932500" w14:textId="77777777" w:rsidR="006D7E64" w:rsidRPr="006D7E64" w:rsidRDefault="006D7E64" w:rsidP="006D7E64">
      <w:pPr>
        <w:jc w:val="both"/>
        <w:rPr>
          <w:rFonts w:ascii="Arial" w:hAnsi="Arial" w:cs="Arial"/>
          <w:sz w:val="28"/>
          <w:szCs w:val="28"/>
        </w:rPr>
      </w:pPr>
    </w:p>
    <w:p w14:paraId="358DA49C" w14:textId="77777777" w:rsidR="006D7E64" w:rsidRDefault="006D7E64" w:rsidP="006D7E64">
      <w:pPr>
        <w:jc w:val="both"/>
        <w:rPr>
          <w:rFonts w:ascii="Arial" w:hAnsi="Arial" w:cs="Arial"/>
          <w:sz w:val="28"/>
          <w:szCs w:val="28"/>
        </w:rPr>
      </w:pPr>
      <w:r w:rsidRPr="006D7E64">
        <w:rPr>
          <w:rFonts w:ascii="Arial" w:hAnsi="Arial" w:cs="Arial"/>
          <w:sz w:val="28"/>
          <w:szCs w:val="28"/>
        </w:rPr>
        <w:t>En 2024, Viva transportó a más de 60 millones de pasajeros hacia o desde alguno de los destinos nacionales incluidos Monterrey, consolidando al estado como un punto estratégico en la conectividad aérea nacional.</w:t>
      </w:r>
    </w:p>
    <w:p w14:paraId="10FF7F5E" w14:textId="77777777" w:rsidR="006D7E64" w:rsidRPr="006D7E64" w:rsidRDefault="006D7E64" w:rsidP="006D7E64">
      <w:pPr>
        <w:jc w:val="both"/>
        <w:rPr>
          <w:rFonts w:ascii="Arial" w:hAnsi="Arial" w:cs="Arial"/>
          <w:sz w:val="28"/>
          <w:szCs w:val="28"/>
        </w:rPr>
      </w:pPr>
    </w:p>
    <w:p w14:paraId="15F0C094" w14:textId="77777777" w:rsidR="006D7E64" w:rsidRPr="006D7E64" w:rsidRDefault="006D7E64" w:rsidP="006D7E64">
      <w:pPr>
        <w:jc w:val="both"/>
        <w:rPr>
          <w:rFonts w:ascii="Arial" w:hAnsi="Arial" w:cs="Arial"/>
          <w:sz w:val="28"/>
          <w:szCs w:val="28"/>
        </w:rPr>
      </w:pPr>
      <w:r w:rsidRPr="006D7E64">
        <w:rPr>
          <w:rFonts w:ascii="Arial" w:hAnsi="Arial" w:cs="Arial"/>
          <w:sz w:val="28"/>
          <w:szCs w:val="28"/>
        </w:rPr>
        <w:t>Resultados clave del anuncio:</w:t>
      </w:r>
    </w:p>
    <w:p w14:paraId="4C212B93" w14:textId="77777777" w:rsidR="006D7E64" w:rsidRDefault="006D7E64" w:rsidP="006D7E64">
      <w:pPr>
        <w:pStyle w:val="Prrafodelista"/>
        <w:numPr>
          <w:ilvl w:val="0"/>
          <w:numId w:val="20"/>
        </w:numPr>
        <w:jc w:val="both"/>
        <w:rPr>
          <w:rFonts w:ascii="Arial" w:hAnsi="Arial" w:cs="Arial"/>
          <w:sz w:val="28"/>
          <w:szCs w:val="28"/>
        </w:rPr>
      </w:pPr>
      <w:r w:rsidRPr="006D7E64">
        <w:rPr>
          <w:rFonts w:ascii="Arial" w:hAnsi="Arial" w:cs="Arial"/>
          <w:sz w:val="28"/>
          <w:szCs w:val="28"/>
        </w:rPr>
        <w:t>Conectividad fortalecida: Incremento en frecuencias para satisfacer la demanda turística y de negocios.</w:t>
      </w:r>
    </w:p>
    <w:p w14:paraId="5BF17911" w14:textId="2F917A8C" w:rsidR="006D7E64" w:rsidRPr="006D7E64" w:rsidRDefault="006D7E64" w:rsidP="006D7E64">
      <w:pPr>
        <w:pStyle w:val="Prrafodelista"/>
        <w:numPr>
          <w:ilvl w:val="0"/>
          <w:numId w:val="20"/>
        </w:numPr>
        <w:jc w:val="both"/>
        <w:rPr>
          <w:rFonts w:ascii="Arial" w:hAnsi="Arial" w:cs="Arial"/>
          <w:sz w:val="28"/>
          <w:szCs w:val="28"/>
        </w:rPr>
      </w:pPr>
      <w:r w:rsidRPr="006D7E64">
        <w:rPr>
          <w:rFonts w:ascii="Arial" w:hAnsi="Arial" w:cs="Arial"/>
          <w:sz w:val="28"/>
          <w:szCs w:val="28"/>
        </w:rPr>
        <w:t>Alianzas estratégicas: Colaboración efectiva entre la Secretaría de Turismo y el sector privado.</w:t>
      </w:r>
      <w:r w:rsidRPr="006D7E64">
        <w:rPr>
          <w:rFonts w:ascii="Tahoma" w:hAnsi="Tahoma" w:cs="Tahoma"/>
          <w:sz w:val="28"/>
          <w:szCs w:val="28"/>
        </w:rPr>
        <w:t> </w:t>
      </w:r>
      <w:r w:rsidRPr="006D7E64">
        <w:rPr>
          <w:rFonts w:ascii="Arial" w:hAnsi="Arial" w:cs="Arial"/>
          <w:sz w:val="28"/>
          <w:szCs w:val="28"/>
        </w:rPr>
        <w:t>• Proyección internacional: Posicionamiento de Nuevo León como un destino accesible y competitivo.</w:t>
      </w:r>
    </w:p>
    <w:p w14:paraId="4A7A609A" w14:textId="59BE5671" w:rsidR="006D7E64" w:rsidRPr="00EA29FA" w:rsidRDefault="006D7E64" w:rsidP="006D7E64">
      <w:pPr>
        <w:jc w:val="both"/>
        <w:rPr>
          <w:rFonts w:ascii="Arial" w:hAnsi="Arial" w:cs="Arial"/>
          <w:bCs/>
          <w:color w:val="323E4F"/>
        </w:rPr>
      </w:pPr>
      <w:r w:rsidRPr="006D7E64">
        <w:rPr>
          <w:rFonts w:ascii="Arial" w:hAnsi="Arial" w:cs="Arial"/>
          <w:sz w:val="28"/>
          <w:szCs w:val="28"/>
        </w:rPr>
        <w:t>La participación de la Secretaría de Turismo de Nuevo León en FITUR 2025 reafirma el compromiso del estado con la innovación y la generación de alianzas que potencien su atractivo turístico en los mercados globales.</w:t>
      </w:r>
    </w:p>
    <w:p w14:paraId="78763BE5" w14:textId="3240CDA0"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153A1" w14:textId="77777777" w:rsidR="001025FC" w:rsidRDefault="001025FC" w:rsidP="00E83348">
      <w:r>
        <w:separator/>
      </w:r>
    </w:p>
  </w:endnote>
  <w:endnote w:type="continuationSeparator" w:id="0">
    <w:p w14:paraId="158D05F8" w14:textId="77777777" w:rsidR="001025FC" w:rsidRDefault="001025F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B203D" w14:textId="77777777" w:rsidR="001025FC" w:rsidRDefault="001025FC" w:rsidP="00E83348">
      <w:r>
        <w:separator/>
      </w:r>
    </w:p>
  </w:footnote>
  <w:footnote w:type="continuationSeparator" w:id="0">
    <w:p w14:paraId="56DCB01E" w14:textId="77777777" w:rsidR="001025FC" w:rsidRDefault="001025F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392D39"/>
    <w:multiLevelType w:val="hybridMultilevel"/>
    <w:tmpl w:val="49664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8BF68CD"/>
    <w:multiLevelType w:val="hybridMultilevel"/>
    <w:tmpl w:val="99549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
  </w:num>
  <w:num w:numId="3">
    <w:abstractNumId w:val="7"/>
  </w:num>
  <w:num w:numId="4">
    <w:abstractNumId w:val="3"/>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025FC"/>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D7E64"/>
    <w:rsid w:val="006E2F66"/>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2CA3"/>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DEDE0-A055-4A81-98CA-1E71532F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2421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2025-01-24T20:52:00Z</dcterms:created>
  <dcterms:modified xsi:type="dcterms:W3CDTF">2025-01-24T20:52:00Z</dcterms:modified>
</cp:coreProperties>
</file>