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0F5E2EE" w:rsidR="00EA29FA" w:rsidRPr="00C60FD1" w:rsidRDefault="00105DB6" w:rsidP="00EA29FA">
      <w:pPr>
        <w:jc w:val="right"/>
        <w:rPr>
          <w:rFonts w:ascii="Arial" w:hAnsi="Arial" w:cs="Arial"/>
          <w:b/>
          <w:sz w:val="22"/>
          <w:lang w:val="es-ES"/>
        </w:rPr>
      </w:pPr>
      <w:r>
        <w:rPr>
          <w:rFonts w:ascii="Arial" w:hAnsi="Arial" w:cs="Arial"/>
          <w:b/>
          <w:sz w:val="22"/>
          <w:lang w:val="es-ES"/>
        </w:rPr>
        <w:t>CP/009</w:t>
      </w:r>
      <w:r w:rsidR="00BC21FE">
        <w:rPr>
          <w:rFonts w:ascii="Arial" w:hAnsi="Arial" w:cs="Arial"/>
          <w:b/>
          <w:sz w:val="22"/>
          <w:lang w:val="es-ES"/>
        </w:rPr>
        <w:t>0</w:t>
      </w:r>
      <w:r w:rsidR="00EA29FA">
        <w:rPr>
          <w:rFonts w:ascii="Arial" w:hAnsi="Arial" w:cs="Arial"/>
          <w:b/>
          <w:sz w:val="22"/>
          <w:lang w:val="es-ES"/>
        </w:rPr>
        <w:t>/2025</w:t>
      </w:r>
    </w:p>
    <w:p w14:paraId="695E3F55" w14:textId="10101D94" w:rsidR="00703B09" w:rsidRDefault="00105DB6" w:rsidP="00703B09">
      <w:pPr>
        <w:jc w:val="right"/>
        <w:rPr>
          <w:rFonts w:ascii="Arial" w:hAnsi="Arial" w:cs="Arial"/>
          <w:sz w:val="22"/>
          <w:lang w:val="es-ES"/>
        </w:rPr>
      </w:pPr>
      <w:r>
        <w:rPr>
          <w:rFonts w:ascii="Arial" w:hAnsi="Arial" w:cs="Arial"/>
          <w:sz w:val="22"/>
          <w:lang w:val="es-ES"/>
        </w:rPr>
        <w:t>23</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0F1F9B37" w14:textId="77777777" w:rsidR="00871393" w:rsidRPr="00871393" w:rsidRDefault="00871393" w:rsidP="00871393">
      <w:pPr>
        <w:jc w:val="both"/>
        <w:rPr>
          <w:rFonts w:ascii="Arial" w:hAnsi="Arial" w:cs="Arial"/>
          <w:b/>
          <w:sz w:val="28"/>
          <w:szCs w:val="28"/>
        </w:rPr>
      </w:pPr>
      <w:r w:rsidRPr="00871393">
        <w:rPr>
          <w:rFonts w:ascii="Arial" w:hAnsi="Arial" w:cs="Arial"/>
          <w:b/>
          <w:sz w:val="28"/>
          <w:szCs w:val="28"/>
        </w:rPr>
        <w:t>PRESENTA NL OPCIONES DE TURISMO EN FITUR-MADRID 2025</w:t>
      </w:r>
    </w:p>
    <w:p w14:paraId="66C8654C" w14:textId="77777777" w:rsidR="00871393" w:rsidRDefault="00871393" w:rsidP="00871393">
      <w:pPr>
        <w:jc w:val="both"/>
        <w:rPr>
          <w:rFonts w:ascii="Arial" w:hAnsi="Arial" w:cs="Arial"/>
          <w:sz w:val="28"/>
          <w:szCs w:val="28"/>
        </w:rPr>
      </w:pPr>
    </w:p>
    <w:p w14:paraId="3386D8E8" w14:textId="7D5883A4" w:rsidR="00871393" w:rsidRPr="00BC21FE" w:rsidRDefault="00871393" w:rsidP="00631343">
      <w:pPr>
        <w:pStyle w:val="Prrafodelista"/>
        <w:numPr>
          <w:ilvl w:val="0"/>
          <w:numId w:val="19"/>
        </w:numPr>
        <w:jc w:val="both"/>
        <w:rPr>
          <w:rFonts w:ascii="Arial" w:hAnsi="Arial" w:cs="Arial"/>
          <w:i/>
          <w:sz w:val="24"/>
          <w:szCs w:val="24"/>
        </w:rPr>
      </w:pPr>
      <w:r w:rsidRPr="00BC21FE">
        <w:rPr>
          <w:rFonts w:ascii="Arial" w:hAnsi="Arial" w:cs="Arial"/>
          <w:i/>
        </w:rPr>
        <w:t>La secretaria Maricarmen Martínez Villarreal lidera la proyección del estado como un modelo en sostenibilidad y desarrollo turístico.</w:t>
      </w:r>
    </w:p>
    <w:p w14:paraId="37D64E4E" w14:textId="7E5413CD" w:rsidR="00871393" w:rsidRPr="00BC21FE" w:rsidRDefault="00871393" w:rsidP="00757308">
      <w:pPr>
        <w:pStyle w:val="Prrafodelista"/>
        <w:numPr>
          <w:ilvl w:val="0"/>
          <w:numId w:val="19"/>
        </w:numPr>
        <w:jc w:val="both"/>
        <w:rPr>
          <w:rFonts w:ascii="Arial" w:hAnsi="Arial" w:cs="Arial"/>
          <w:i/>
          <w:sz w:val="24"/>
          <w:szCs w:val="24"/>
        </w:rPr>
      </w:pPr>
      <w:r w:rsidRPr="00BC21FE">
        <w:rPr>
          <w:rFonts w:ascii="Arial" w:hAnsi="Arial" w:cs="Arial"/>
          <w:i/>
        </w:rPr>
        <w:t>Presenta en foro mundial de turismo programas de pueblos mágicos y eventos deportivos</w:t>
      </w:r>
    </w:p>
    <w:p w14:paraId="1FD402AA" w14:textId="49A50FAA" w:rsidR="00871393" w:rsidRPr="00871393" w:rsidRDefault="00871393" w:rsidP="00871393">
      <w:pPr>
        <w:pStyle w:val="Prrafodelista"/>
        <w:numPr>
          <w:ilvl w:val="0"/>
          <w:numId w:val="19"/>
        </w:numPr>
        <w:jc w:val="both"/>
        <w:rPr>
          <w:rFonts w:ascii="Arial" w:hAnsi="Arial" w:cs="Arial"/>
          <w:i/>
        </w:rPr>
      </w:pPr>
      <w:r>
        <w:rPr>
          <w:rFonts w:ascii="Arial" w:hAnsi="Arial" w:cs="Arial"/>
          <w:i/>
        </w:rPr>
        <w:t xml:space="preserve">Impulsa </w:t>
      </w:r>
      <w:r w:rsidRPr="00871393">
        <w:rPr>
          <w:rFonts w:ascii="Arial" w:hAnsi="Arial" w:cs="Arial"/>
          <w:i/>
        </w:rPr>
        <w:t>acuerdos estratégicos en reuniones clave con líderes empresariales y organismos internacionales.</w:t>
      </w:r>
    </w:p>
    <w:p w14:paraId="749B309C" w14:textId="77777777" w:rsidR="00871393" w:rsidRDefault="00871393" w:rsidP="00871393">
      <w:pPr>
        <w:jc w:val="both"/>
        <w:rPr>
          <w:rFonts w:ascii="Arial" w:hAnsi="Arial" w:cs="Arial"/>
          <w:sz w:val="28"/>
          <w:szCs w:val="28"/>
        </w:rPr>
      </w:pPr>
      <w:r w:rsidRPr="00BC21FE">
        <w:rPr>
          <w:rFonts w:ascii="Arial" w:hAnsi="Arial" w:cs="Arial"/>
          <w:b/>
          <w:sz w:val="28"/>
          <w:szCs w:val="28"/>
        </w:rPr>
        <w:t>Madrid, España.-</w:t>
      </w:r>
      <w:r>
        <w:rPr>
          <w:rFonts w:ascii="Arial" w:hAnsi="Arial" w:cs="Arial"/>
          <w:sz w:val="28"/>
          <w:szCs w:val="28"/>
        </w:rPr>
        <w:t xml:space="preserve"> L</w:t>
      </w:r>
      <w:r w:rsidRPr="00871393">
        <w:rPr>
          <w:rFonts w:ascii="Arial" w:hAnsi="Arial" w:cs="Arial"/>
          <w:sz w:val="28"/>
          <w:szCs w:val="28"/>
        </w:rPr>
        <w:t>os Pueblos Mágicos, el turismo deportivo y las ventajas de conectividad aérea de Nuevo León como un destino competitivo</w:t>
      </w:r>
      <w:r>
        <w:rPr>
          <w:rFonts w:ascii="Arial" w:hAnsi="Arial" w:cs="Arial"/>
          <w:sz w:val="28"/>
          <w:szCs w:val="28"/>
        </w:rPr>
        <w:t xml:space="preserve"> fueron presentados en el marco de la FITUR 2025, en la capital ibérica.</w:t>
      </w:r>
    </w:p>
    <w:p w14:paraId="0F0F54F9" w14:textId="77777777" w:rsidR="00871393" w:rsidRDefault="00871393" w:rsidP="00871393">
      <w:pPr>
        <w:jc w:val="both"/>
        <w:rPr>
          <w:rFonts w:ascii="Arial" w:hAnsi="Arial" w:cs="Arial"/>
          <w:sz w:val="28"/>
          <w:szCs w:val="28"/>
        </w:rPr>
      </w:pPr>
    </w:p>
    <w:p w14:paraId="69FA97C5" w14:textId="7426E4BD" w:rsidR="00871393" w:rsidRDefault="00871393" w:rsidP="00871393">
      <w:pPr>
        <w:jc w:val="both"/>
        <w:rPr>
          <w:rFonts w:ascii="Arial" w:hAnsi="Arial" w:cs="Arial"/>
          <w:sz w:val="28"/>
          <w:szCs w:val="28"/>
        </w:rPr>
      </w:pPr>
      <w:r w:rsidRPr="00871393">
        <w:rPr>
          <w:rFonts w:ascii="Arial" w:hAnsi="Arial" w:cs="Arial"/>
          <w:sz w:val="28"/>
          <w:szCs w:val="28"/>
        </w:rPr>
        <w:t xml:space="preserve">En un día estratégico dentro del marco </w:t>
      </w:r>
      <w:r>
        <w:rPr>
          <w:rFonts w:ascii="Arial" w:hAnsi="Arial" w:cs="Arial"/>
          <w:sz w:val="28"/>
          <w:szCs w:val="28"/>
        </w:rPr>
        <w:t xml:space="preserve">de este foro mundial y encabezando </w:t>
      </w:r>
      <w:r w:rsidRPr="00871393">
        <w:rPr>
          <w:rFonts w:ascii="Arial" w:hAnsi="Arial" w:cs="Arial"/>
          <w:sz w:val="28"/>
          <w:szCs w:val="28"/>
        </w:rPr>
        <w:t xml:space="preserve">la delegación de Nuevo León, </w:t>
      </w:r>
      <w:r>
        <w:rPr>
          <w:rFonts w:ascii="Arial" w:hAnsi="Arial" w:cs="Arial"/>
          <w:sz w:val="28"/>
          <w:szCs w:val="28"/>
        </w:rPr>
        <w:t xml:space="preserve">la </w:t>
      </w:r>
      <w:r w:rsidRPr="00871393">
        <w:rPr>
          <w:rFonts w:ascii="Arial" w:hAnsi="Arial" w:cs="Arial"/>
          <w:sz w:val="28"/>
          <w:szCs w:val="28"/>
        </w:rPr>
        <w:t>Secretaría de Turismo</w:t>
      </w:r>
      <w:r w:rsidR="00BC21FE">
        <w:rPr>
          <w:rFonts w:ascii="Arial" w:hAnsi="Arial" w:cs="Arial"/>
          <w:sz w:val="28"/>
          <w:szCs w:val="28"/>
        </w:rPr>
        <w:t xml:space="preserve">, Maricarmen Martínez Villarreal </w:t>
      </w:r>
      <w:r w:rsidRPr="00871393">
        <w:rPr>
          <w:rFonts w:ascii="Arial" w:hAnsi="Arial" w:cs="Arial"/>
          <w:sz w:val="28"/>
          <w:szCs w:val="28"/>
        </w:rPr>
        <w:t>destacó en actividades clave enfocadas en consolidar alianzas y proyectar al estado como un destino competitivo y sostenible en el ámbito internacional.</w:t>
      </w:r>
    </w:p>
    <w:p w14:paraId="13221A47" w14:textId="77777777" w:rsidR="00BC21FE" w:rsidRPr="00871393" w:rsidRDefault="00BC21FE" w:rsidP="00871393">
      <w:pPr>
        <w:jc w:val="both"/>
        <w:rPr>
          <w:rFonts w:ascii="Arial" w:hAnsi="Arial" w:cs="Arial"/>
          <w:sz w:val="28"/>
          <w:szCs w:val="28"/>
        </w:rPr>
      </w:pPr>
    </w:p>
    <w:p w14:paraId="4D9D58D3" w14:textId="77777777" w:rsidR="00871393" w:rsidRPr="00871393" w:rsidRDefault="00871393" w:rsidP="00871393">
      <w:pPr>
        <w:jc w:val="both"/>
        <w:rPr>
          <w:rFonts w:ascii="Arial" w:hAnsi="Arial" w:cs="Arial"/>
          <w:sz w:val="28"/>
          <w:szCs w:val="28"/>
        </w:rPr>
      </w:pPr>
      <w:r w:rsidRPr="00871393">
        <w:rPr>
          <w:rFonts w:ascii="Arial" w:hAnsi="Arial" w:cs="Arial"/>
          <w:sz w:val="28"/>
          <w:szCs w:val="28"/>
        </w:rPr>
        <w:t>La jornada inició con la participación de Nuevo León en el anuncio de México como país socio de FITUR 2026, donde se resaltó el compromiso del estado con el fortalecimiento de relaciones internacionales para continuar impulsando el turismo y el desarrollo económico.</w:t>
      </w:r>
    </w:p>
    <w:p w14:paraId="1E56D3C3" w14:textId="77777777" w:rsidR="00BC21FE" w:rsidRDefault="00BC21FE" w:rsidP="00871393">
      <w:pPr>
        <w:jc w:val="both"/>
        <w:rPr>
          <w:rFonts w:ascii="Arial" w:hAnsi="Arial" w:cs="Arial"/>
          <w:sz w:val="28"/>
          <w:szCs w:val="28"/>
        </w:rPr>
      </w:pPr>
    </w:p>
    <w:p w14:paraId="6E9FD1F4" w14:textId="6C748E50" w:rsidR="00871393" w:rsidRPr="00871393" w:rsidRDefault="00BC21FE" w:rsidP="00871393">
      <w:pPr>
        <w:jc w:val="both"/>
        <w:rPr>
          <w:rFonts w:ascii="Arial" w:hAnsi="Arial" w:cs="Arial"/>
          <w:sz w:val="28"/>
          <w:szCs w:val="28"/>
        </w:rPr>
      </w:pPr>
      <w:r>
        <w:rPr>
          <w:rFonts w:ascii="Arial" w:hAnsi="Arial" w:cs="Arial"/>
          <w:sz w:val="28"/>
          <w:szCs w:val="28"/>
        </w:rPr>
        <w:t>Otras a</w:t>
      </w:r>
      <w:r w:rsidR="00871393" w:rsidRPr="00871393">
        <w:rPr>
          <w:rFonts w:ascii="Arial" w:hAnsi="Arial" w:cs="Arial"/>
          <w:sz w:val="28"/>
          <w:szCs w:val="28"/>
        </w:rPr>
        <w:t>ctividades destacadas del día</w:t>
      </w:r>
      <w:r>
        <w:rPr>
          <w:rFonts w:ascii="Arial" w:hAnsi="Arial" w:cs="Arial"/>
          <w:sz w:val="28"/>
          <w:szCs w:val="28"/>
        </w:rPr>
        <w:t xml:space="preserve"> fueron el e</w:t>
      </w:r>
      <w:r w:rsidR="00871393" w:rsidRPr="00871393">
        <w:rPr>
          <w:rFonts w:ascii="Arial" w:hAnsi="Arial" w:cs="Arial"/>
          <w:sz w:val="28"/>
          <w:szCs w:val="28"/>
        </w:rPr>
        <w:t xml:space="preserve">ncuentro estratégico con turoperadores y secretarios de turismo: Espacio clave para presentar </w:t>
      </w:r>
      <w:r>
        <w:rPr>
          <w:rFonts w:ascii="Arial" w:hAnsi="Arial" w:cs="Arial"/>
          <w:sz w:val="28"/>
          <w:szCs w:val="28"/>
        </w:rPr>
        <w:t xml:space="preserve">y las reuniones con el Grupo Barceló y con la ONU Turismo, en donde se </w:t>
      </w:r>
      <w:r w:rsidR="00871393" w:rsidRPr="00871393">
        <w:rPr>
          <w:rFonts w:ascii="Arial" w:hAnsi="Arial" w:cs="Arial"/>
          <w:sz w:val="28"/>
          <w:szCs w:val="28"/>
        </w:rPr>
        <w:t>discutieron oportunidades de colaboración para atraer visitantes internacionales y fortalecer la infraestructura hotelera en el estado.</w:t>
      </w:r>
    </w:p>
    <w:p w14:paraId="0446656C" w14:textId="3A00009E" w:rsidR="00871393" w:rsidRDefault="00BC21FE" w:rsidP="00871393">
      <w:pPr>
        <w:jc w:val="both"/>
        <w:rPr>
          <w:rFonts w:ascii="Arial" w:hAnsi="Arial" w:cs="Arial"/>
          <w:sz w:val="28"/>
          <w:szCs w:val="28"/>
        </w:rPr>
      </w:pPr>
      <w:r>
        <w:rPr>
          <w:rFonts w:ascii="Arial" w:hAnsi="Arial" w:cs="Arial"/>
          <w:sz w:val="28"/>
          <w:szCs w:val="28"/>
        </w:rPr>
        <w:lastRenderedPageBreak/>
        <w:t xml:space="preserve">Con los representantes de la ONU, </w:t>
      </w:r>
      <w:r w:rsidR="00871393" w:rsidRPr="00871393">
        <w:rPr>
          <w:rFonts w:ascii="Arial" w:hAnsi="Arial" w:cs="Arial"/>
          <w:sz w:val="28"/>
          <w:szCs w:val="28"/>
        </w:rPr>
        <w:t>Martínez Villarreal presentó los resultados de la estrategia de sostenibilidad del estado, destacando iniciativas como la Declaración de Glasgow y el Sello de Turismo Sostenible, así como el impacto positivo del programa “Ser Turista”.</w:t>
      </w:r>
    </w:p>
    <w:p w14:paraId="2D246D50" w14:textId="77777777" w:rsidR="00BC21FE" w:rsidRPr="00871393" w:rsidRDefault="00BC21FE" w:rsidP="00871393">
      <w:pPr>
        <w:jc w:val="both"/>
        <w:rPr>
          <w:rFonts w:ascii="Arial" w:hAnsi="Arial" w:cs="Arial"/>
          <w:sz w:val="28"/>
          <w:szCs w:val="28"/>
        </w:rPr>
      </w:pPr>
    </w:p>
    <w:p w14:paraId="1BAD8361" w14:textId="3E371DBD" w:rsidR="00871393" w:rsidRDefault="00871393" w:rsidP="00871393">
      <w:pPr>
        <w:jc w:val="both"/>
        <w:rPr>
          <w:rFonts w:ascii="Arial" w:hAnsi="Arial" w:cs="Arial"/>
          <w:sz w:val="28"/>
          <w:szCs w:val="28"/>
        </w:rPr>
      </w:pPr>
      <w:r w:rsidRPr="00871393">
        <w:rPr>
          <w:rFonts w:ascii="Arial" w:hAnsi="Arial" w:cs="Arial"/>
          <w:sz w:val="28"/>
          <w:szCs w:val="28"/>
        </w:rPr>
        <w:t>"En Nuevo León creemos en el turismo como una herramienta para transformar comunidades y proyectar nuestras fortalezas al mundo. Nuestra visión de sostenibilidad e innovación nos posiciona como un destino competitivo y atractivo para los mercados internacionales"</w:t>
      </w:r>
      <w:r w:rsidR="00BC21FE">
        <w:rPr>
          <w:rFonts w:ascii="Arial" w:hAnsi="Arial" w:cs="Arial"/>
          <w:sz w:val="28"/>
          <w:szCs w:val="28"/>
        </w:rPr>
        <w:t>, aseveró la funcionaria estatal.</w:t>
      </w:r>
    </w:p>
    <w:p w14:paraId="2EF6696C" w14:textId="77777777" w:rsidR="00BC21FE" w:rsidRDefault="00BC21FE" w:rsidP="00871393">
      <w:pPr>
        <w:jc w:val="both"/>
        <w:rPr>
          <w:rFonts w:ascii="Arial" w:hAnsi="Arial" w:cs="Arial"/>
          <w:sz w:val="28"/>
          <w:szCs w:val="28"/>
        </w:rPr>
      </w:pPr>
    </w:p>
    <w:p w14:paraId="6A95DAFB" w14:textId="77777777" w:rsidR="00871393" w:rsidRPr="00871393" w:rsidRDefault="00871393" w:rsidP="00871393">
      <w:pPr>
        <w:jc w:val="both"/>
        <w:rPr>
          <w:rFonts w:ascii="Arial" w:hAnsi="Arial" w:cs="Arial"/>
          <w:sz w:val="28"/>
          <w:szCs w:val="28"/>
        </w:rPr>
      </w:pPr>
      <w:r w:rsidRPr="00871393">
        <w:rPr>
          <w:rFonts w:ascii="Arial" w:hAnsi="Arial" w:cs="Arial"/>
          <w:sz w:val="28"/>
          <w:szCs w:val="28"/>
        </w:rPr>
        <w:t>Resultados clave:</w:t>
      </w:r>
    </w:p>
    <w:p w14:paraId="436294A1" w14:textId="77777777" w:rsidR="00BC21FE" w:rsidRDefault="00BC21FE" w:rsidP="00871393">
      <w:pPr>
        <w:jc w:val="both"/>
        <w:rPr>
          <w:rFonts w:ascii="Arial" w:hAnsi="Arial" w:cs="Arial"/>
          <w:sz w:val="28"/>
          <w:szCs w:val="28"/>
        </w:rPr>
      </w:pPr>
    </w:p>
    <w:p w14:paraId="11FEB89C" w14:textId="77777777" w:rsidR="00871393" w:rsidRPr="00871393" w:rsidRDefault="00871393" w:rsidP="00871393">
      <w:pPr>
        <w:jc w:val="both"/>
        <w:rPr>
          <w:rFonts w:ascii="Arial" w:hAnsi="Arial" w:cs="Arial"/>
          <w:sz w:val="28"/>
          <w:szCs w:val="28"/>
        </w:rPr>
      </w:pPr>
      <w:r w:rsidRPr="00871393">
        <w:rPr>
          <w:rFonts w:ascii="Arial" w:hAnsi="Arial" w:cs="Arial"/>
          <w:sz w:val="28"/>
          <w:szCs w:val="28"/>
        </w:rPr>
        <w:t>* Consolidación de alianzas estratégicas con actores clave del turismo internacional.</w:t>
      </w:r>
    </w:p>
    <w:p w14:paraId="37ECADC5" w14:textId="77777777" w:rsidR="00BC21FE" w:rsidRDefault="00BC21FE" w:rsidP="00871393">
      <w:pPr>
        <w:jc w:val="both"/>
        <w:rPr>
          <w:rFonts w:ascii="Arial" w:hAnsi="Arial" w:cs="Arial"/>
          <w:sz w:val="28"/>
          <w:szCs w:val="28"/>
        </w:rPr>
      </w:pPr>
    </w:p>
    <w:p w14:paraId="73FD01F3" w14:textId="77777777" w:rsidR="00871393" w:rsidRPr="00871393" w:rsidRDefault="00871393" w:rsidP="00871393">
      <w:pPr>
        <w:jc w:val="both"/>
        <w:rPr>
          <w:rFonts w:ascii="Arial" w:hAnsi="Arial" w:cs="Arial"/>
          <w:sz w:val="28"/>
          <w:szCs w:val="28"/>
        </w:rPr>
      </w:pPr>
      <w:r w:rsidRPr="00871393">
        <w:rPr>
          <w:rFonts w:ascii="Arial" w:hAnsi="Arial" w:cs="Arial"/>
          <w:sz w:val="28"/>
          <w:szCs w:val="28"/>
        </w:rPr>
        <w:t>* Proyección de Nuevo León como un modelo de sostenibilidad e innovación en el turismo global.</w:t>
      </w:r>
    </w:p>
    <w:p w14:paraId="0DD32AC6" w14:textId="77777777" w:rsidR="00BC21FE" w:rsidRDefault="00BC21FE" w:rsidP="00871393">
      <w:pPr>
        <w:jc w:val="both"/>
        <w:rPr>
          <w:rFonts w:ascii="Arial" w:hAnsi="Arial" w:cs="Arial"/>
          <w:sz w:val="28"/>
          <w:szCs w:val="28"/>
        </w:rPr>
      </w:pPr>
    </w:p>
    <w:p w14:paraId="4C40B9D8" w14:textId="77777777" w:rsidR="00871393" w:rsidRPr="00871393" w:rsidRDefault="00871393" w:rsidP="00871393">
      <w:pPr>
        <w:jc w:val="both"/>
        <w:rPr>
          <w:rFonts w:ascii="Arial" w:hAnsi="Arial" w:cs="Arial"/>
          <w:sz w:val="28"/>
          <w:szCs w:val="28"/>
        </w:rPr>
      </w:pPr>
      <w:r w:rsidRPr="00871393">
        <w:rPr>
          <w:rFonts w:ascii="Arial" w:hAnsi="Arial" w:cs="Arial"/>
          <w:sz w:val="28"/>
          <w:szCs w:val="28"/>
        </w:rPr>
        <w:t>* Establecimiento de conexiones estratégicas para la atracción de inversiones y la promoción del estado como destino líder en México.</w:t>
      </w:r>
    </w:p>
    <w:p w14:paraId="791C96FD" w14:textId="77777777" w:rsidR="00BC21FE" w:rsidRDefault="00BC21FE" w:rsidP="00871393">
      <w:pPr>
        <w:jc w:val="both"/>
        <w:rPr>
          <w:rFonts w:ascii="Arial" w:hAnsi="Arial" w:cs="Arial"/>
          <w:sz w:val="28"/>
          <w:szCs w:val="28"/>
        </w:rPr>
      </w:pPr>
    </w:p>
    <w:p w14:paraId="5DAF9337" w14:textId="77777777" w:rsidR="00871393" w:rsidRDefault="00871393" w:rsidP="00871393">
      <w:pPr>
        <w:jc w:val="both"/>
        <w:rPr>
          <w:rFonts w:ascii="Arial" w:hAnsi="Arial" w:cs="Arial"/>
          <w:sz w:val="28"/>
          <w:szCs w:val="28"/>
        </w:rPr>
      </w:pPr>
      <w:r w:rsidRPr="00871393">
        <w:rPr>
          <w:rFonts w:ascii="Arial" w:hAnsi="Arial" w:cs="Arial"/>
          <w:sz w:val="28"/>
          <w:szCs w:val="28"/>
        </w:rPr>
        <w:t>Con estas acciones, Nuevo León reafirma su compromiso con el desarrollo turístico, consolidándose como un referente competitivo e innovador en el mercado global.</w:t>
      </w:r>
    </w:p>
    <w:p w14:paraId="734CDA29" w14:textId="77777777" w:rsidR="00871393" w:rsidRDefault="00871393" w:rsidP="00871393">
      <w:pPr>
        <w:jc w:val="both"/>
        <w:rPr>
          <w:rFonts w:ascii="Arial" w:hAnsi="Arial" w:cs="Arial"/>
          <w:sz w:val="28"/>
          <w:szCs w:val="28"/>
        </w:rPr>
      </w:pPr>
    </w:p>
    <w:p w14:paraId="665A3C45" w14:textId="77777777" w:rsidR="00871393" w:rsidRDefault="00871393" w:rsidP="00871393">
      <w:pPr>
        <w:jc w:val="both"/>
        <w:rPr>
          <w:rFonts w:ascii="Arial" w:hAnsi="Arial" w:cs="Arial"/>
          <w:sz w:val="28"/>
          <w:szCs w:val="28"/>
        </w:rPr>
      </w:pPr>
      <w:bookmarkStart w:id="0" w:name="_GoBack"/>
      <w:bookmarkEnd w:id="0"/>
    </w:p>
    <w:p w14:paraId="2EC71A21" w14:textId="77777777" w:rsidR="00871393" w:rsidRDefault="00871393" w:rsidP="00871393">
      <w:pPr>
        <w:jc w:val="both"/>
        <w:rPr>
          <w:rFonts w:ascii="Arial" w:hAnsi="Arial" w:cs="Arial"/>
          <w:sz w:val="28"/>
          <w:szCs w:val="28"/>
        </w:rPr>
      </w:pPr>
    </w:p>
    <w:sectPr w:rsidR="0087139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D24F8" w14:textId="77777777" w:rsidR="00BF74B8" w:rsidRDefault="00BF74B8" w:rsidP="00E83348">
      <w:r>
        <w:separator/>
      </w:r>
    </w:p>
  </w:endnote>
  <w:endnote w:type="continuationSeparator" w:id="0">
    <w:p w14:paraId="12A5D2F8" w14:textId="77777777" w:rsidR="00BF74B8" w:rsidRDefault="00BF74B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E5CCD" w14:textId="77777777" w:rsidR="00BF74B8" w:rsidRDefault="00BF74B8" w:rsidP="00E83348">
      <w:r>
        <w:separator/>
      </w:r>
    </w:p>
  </w:footnote>
  <w:footnote w:type="continuationSeparator" w:id="0">
    <w:p w14:paraId="67EEEF43" w14:textId="77777777" w:rsidR="00BF74B8" w:rsidRDefault="00BF74B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142C"/>
    <w:multiLevelType w:val="hybridMultilevel"/>
    <w:tmpl w:val="0ED2E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1"/>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05DB6"/>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2C32"/>
    <w:rsid w:val="00204A4A"/>
    <w:rsid w:val="00217F02"/>
    <w:rsid w:val="002209CA"/>
    <w:rsid w:val="00223741"/>
    <w:rsid w:val="0024607F"/>
    <w:rsid w:val="00246CC5"/>
    <w:rsid w:val="002543DD"/>
    <w:rsid w:val="0025561A"/>
    <w:rsid w:val="00257952"/>
    <w:rsid w:val="00262F33"/>
    <w:rsid w:val="002701FB"/>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26B0"/>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1393"/>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21FE"/>
    <w:rsid w:val="00BC31AB"/>
    <w:rsid w:val="00BD4455"/>
    <w:rsid w:val="00BD53A6"/>
    <w:rsid w:val="00BE252C"/>
    <w:rsid w:val="00BF74B8"/>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E11A5"/>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18B9"/>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C0364-FB73-4882-ABA6-FE63A38E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2025-01-23T23:04:00Z</dcterms:created>
  <dcterms:modified xsi:type="dcterms:W3CDTF">2025-01-23T23:04:00Z</dcterms:modified>
</cp:coreProperties>
</file>