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626EED" w:rsidR="00EA29FA" w:rsidRPr="00C60FD1" w:rsidRDefault="009961CF" w:rsidP="00F7608B">
      <w:pPr>
        <w:jc w:val="right"/>
        <w:rPr>
          <w:rFonts w:ascii="Arial" w:hAnsi="Arial" w:cs="Arial"/>
          <w:b/>
          <w:sz w:val="22"/>
          <w:lang w:val="es-ES"/>
        </w:rPr>
      </w:pPr>
      <w:r>
        <w:rPr>
          <w:rFonts w:ascii="Arial" w:hAnsi="Arial" w:cs="Arial"/>
          <w:b/>
          <w:sz w:val="22"/>
          <w:lang w:val="es-ES"/>
        </w:rPr>
        <w:t>CP/0807</w:t>
      </w:r>
      <w:r w:rsidR="00F7608B">
        <w:rPr>
          <w:rFonts w:ascii="Arial" w:hAnsi="Arial" w:cs="Arial"/>
          <w:b/>
          <w:sz w:val="22"/>
          <w:lang w:val="es-ES"/>
        </w:rPr>
        <w:t>/2025</w:t>
      </w:r>
    </w:p>
    <w:p w14:paraId="695E3F55" w14:textId="348FDFCC" w:rsidR="00703B09" w:rsidRDefault="00DA1E9B"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7BAA41BC" w:rsidR="00580ABF" w:rsidRDefault="00844977" w:rsidP="00DA1E9B">
      <w:pPr>
        <w:jc w:val="center"/>
        <w:rPr>
          <w:rFonts w:ascii="Arial" w:hAnsi="Arial" w:cs="Arial"/>
          <w:b/>
          <w:sz w:val="28"/>
          <w:szCs w:val="28"/>
        </w:rPr>
      </w:pPr>
      <w:r>
        <w:rPr>
          <w:rFonts w:ascii="Arial" w:hAnsi="Arial" w:cs="Arial"/>
          <w:b/>
          <w:sz w:val="28"/>
          <w:szCs w:val="28"/>
        </w:rPr>
        <w:t xml:space="preserve">CONTINÚA </w:t>
      </w:r>
      <w:r w:rsidR="00DA1E9B">
        <w:rPr>
          <w:rFonts w:ascii="Arial" w:hAnsi="Arial" w:cs="Arial"/>
          <w:b/>
          <w:sz w:val="28"/>
          <w:szCs w:val="28"/>
        </w:rPr>
        <w:t xml:space="preserve">NL </w:t>
      </w:r>
      <w:r>
        <w:rPr>
          <w:rFonts w:ascii="Arial" w:hAnsi="Arial" w:cs="Arial"/>
          <w:b/>
          <w:sz w:val="28"/>
          <w:szCs w:val="28"/>
        </w:rPr>
        <w:t xml:space="preserve">COMBATE A LA </w:t>
      </w:r>
      <w:r w:rsidR="00DA1E9B">
        <w:rPr>
          <w:rFonts w:ascii="Arial" w:hAnsi="Arial" w:cs="Arial"/>
          <w:b/>
          <w:sz w:val="28"/>
          <w:szCs w:val="28"/>
        </w:rPr>
        <w:t xml:space="preserve">IMPUNIDAD Y MANTIENE </w:t>
      </w:r>
      <w:r w:rsidR="004669F2">
        <w:rPr>
          <w:rFonts w:ascii="Arial" w:hAnsi="Arial" w:cs="Arial"/>
          <w:b/>
          <w:sz w:val="28"/>
          <w:szCs w:val="28"/>
        </w:rPr>
        <w:t>REDUCCIÓN</w:t>
      </w:r>
      <w:r w:rsidR="00DA1E9B">
        <w:rPr>
          <w:rFonts w:ascii="Arial" w:hAnsi="Arial" w:cs="Arial"/>
          <w:b/>
          <w:sz w:val="28"/>
          <w:szCs w:val="28"/>
        </w:rPr>
        <w:t xml:space="preserve"> </w:t>
      </w:r>
      <w:r w:rsidR="004669F2">
        <w:rPr>
          <w:rFonts w:ascii="Arial" w:hAnsi="Arial" w:cs="Arial"/>
          <w:b/>
          <w:sz w:val="28"/>
          <w:szCs w:val="28"/>
        </w:rPr>
        <w:t>EN</w:t>
      </w:r>
      <w:r w:rsidR="00DA1E9B">
        <w:rPr>
          <w:rFonts w:ascii="Arial" w:hAnsi="Arial" w:cs="Arial"/>
          <w:b/>
          <w:sz w:val="28"/>
          <w:szCs w:val="28"/>
        </w:rPr>
        <w:t xml:space="preserve"> DELITOS DE ALTO IMPACTO </w:t>
      </w:r>
    </w:p>
    <w:p w14:paraId="1B2EDD6B" w14:textId="77777777" w:rsidR="00D123A7" w:rsidRPr="00221F80" w:rsidRDefault="00D123A7" w:rsidP="00524D74">
      <w:pPr>
        <w:rPr>
          <w:rFonts w:ascii="Arial" w:hAnsi="Arial" w:cs="Arial"/>
          <w:b/>
          <w:sz w:val="22"/>
          <w:szCs w:val="22"/>
        </w:rPr>
      </w:pPr>
    </w:p>
    <w:p w14:paraId="0AC4E703" w14:textId="13CF9066" w:rsidR="001117EE" w:rsidRPr="00524D74" w:rsidRDefault="009961CF" w:rsidP="009961CF">
      <w:pPr>
        <w:pStyle w:val="Prrafodelista"/>
        <w:numPr>
          <w:ilvl w:val="0"/>
          <w:numId w:val="21"/>
        </w:numPr>
        <w:rPr>
          <w:rFonts w:ascii="Arial" w:hAnsi="Arial" w:cs="Arial"/>
          <w:i/>
        </w:rPr>
      </w:pPr>
      <w:bookmarkStart w:id="0" w:name="_GoBack"/>
      <w:r w:rsidRPr="009961CF">
        <w:rPr>
          <w:rFonts w:ascii="Arial" w:hAnsi="Arial" w:cs="Arial"/>
          <w:i/>
        </w:rPr>
        <w:t>Destaca Titular de Fuerza Civil, Gerardo Escamilla que coordinación no solo favorece reducción de delitos, sino también se enfoca en la detención de los responsables.</w:t>
      </w:r>
    </w:p>
    <w:p w14:paraId="0CB30288" w14:textId="51AB6CA0" w:rsidR="001117EE" w:rsidRDefault="009961CF" w:rsidP="009961CF">
      <w:pPr>
        <w:pStyle w:val="Prrafodelista"/>
        <w:numPr>
          <w:ilvl w:val="0"/>
          <w:numId w:val="21"/>
        </w:numPr>
        <w:rPr>
          <w:rFonts w:ascii="Arial" w:hAnsi="Arial" w:cs="Arial"/>
          <w:i/>
        </w:rPr>
      </w:pPr>
      <w:r w:rsidRPr="009961CF">
        <w:rPr>
          <w:rFonts w:ascii="Arial" w:hAnsi="Arial" w:cs="Arial"/>
          <w:i/>
        </w:rPr>
        <w:t>Presentan resultados de Operativo Muralla y del Grupo de Coordinación Metropolitana; anuncian que adelantarán Operativo Carrusel en carreteras y autopistas.</w:t>
      </w:r>
    </w:p>
    <w:p w14:paraId="126C96D3" w14:textId="06938818" w:rsidR="00394AB5" w:rsidRPr="009961CF" w:rsidRDefault="009961CF" w:rsidP="009961CF">
      <w:pPr>
        <w:pStyle w:val="Prrafodelista"/>
        <w:numPr>
          <w:ilvl w:val="0"/>
          <w:numId w:val="21"/>
        </w:numPr>
        <w:rPr>
          <w:rFonts w:ascii="Arial" w:hAnsi="Arial" w:cs="Arial"/>
          <w:b/>
        </w:rPr>
      </w:pPr>
      <w:r w:rsidRPr="009961CF">
        <w:rPr>
          <w:rFonts w:ascii="Arial" w:hAnsi="Arial" w:cs="Arial"/>
          <w:i/>
        </w:rPr>
        <w:t>Emiten recomendaciones para evitar ser víctima de extorsiones telefónicas o fraudes.</w:t>
      </w:r>
    </w:p>
    <w:p w14:paraId="574D5379" w14:textId="5A204830" w:rsidR="009961CF" w:rsidRPr="009961CF" w:rsidRDefault="00EA29FA" w:rsidP="009961CF">
      <w:pPr>
        <w:jc w:val="both"/>
        <w:rPr>
          <w:rFonts w:ascii="Arial" w:hAnsi="Arial" w:cs="Arial"/>
          <w:sz w:val="28"/>
          <w:szCs w:val="28"/>
        </w:rPr>
      </w:pPr>
      <w:r w:rsidRPr="005E2A55">
        <w:rPr>
          <w:rFonts w:ascii="Arial" w:hAnsi="Arial" w:cs="Arial"/>
          <w:b/>
          <w:sz w:val="28"/>
          <w:szCs w:val="28"/>
        </w:rPr>
        <w:t>Monterrey, Nuevo León.-</w:t>
      </w:r>
      <w:r w:rsidR="009961CF">
        <w:rPr>
          <w:rFonts w:ascii="Arial" w:hAnsi="Arial" w:cs="Arial"/>
          <w:b/>
          <w:sz w:val="28"/>
          <w:szCs w:val="28"/>
        </w:rPr>
        <w:t xml:space="preserve"> </w:t>
      </w:r>
      <w:r w:rsidR="009961CF" w:rsidRPr="009961CF">
        <w:rPr>
          <w:rFonts w:ascii="Arial" w:hAnsi="Arial" w:cs="Arial"/>
          <w:sz w:val="28"/>
          <w:szCs w:val="28"/>
        </w:rPr>
        <w:t xml:space="preserve">Con la estrategia de seguridad de cinco palancas, el Gobierno del Estado a través de la nueva Fuerza Civil continúa con resultados positivos en el combate a la impunidad y la reducción de delitos de alto impacto. </w:t>
      </w:r>
    </w:p>
    <w:p w14:paraId="4C8822B8" w14:textId="77777777" w:rsidR="009961CF" w:rsidRPr="009961CF" w:rsidRDefault="009961CF" w:rsidP="009961CF">
      <w:pPr>
        <w:jc w:val="both"/>
        <w:rPr>
          <w:rFonts w:ascii="Arial" w:hAnsi="Arial" w:cs="Arial"/>
          <w:sz w:val="28"/>
          <w:szCs w:val="28"/>
        </w:rPr>
      </w:pPr>
    </w:p>
    <w:p w14:paraId="1DA8DDEA"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En rueda de prensa, el Titular de la dependencia, Gerardo Escamilla Vargas destacó que este logro, es un indicador de que la coordinación en los tres niveles con objetivos prioritarios no solo favorece la disminución de la incidencia delictiva, sino también se enfoca en la detención de los responsables. </w:t>
      </w:r>
    </w:p>
    <w:p w14:paraId="72561127" w14:textId="77777777" w:rsidR="009961CF" w:rsidRPr="009961CF" w:rsidRDefault="009961CF" w:rsidP="009961CF">
      <w:pPr>
        <w:jc w:val="both"/>
        <w:rPr>
          <w:rFonts w:ascii="Arial" w:hAnsi="Arial" w:cs="Arial"/>
          <w:sz w:val="28"/>
          <w:szCs w:val="28"/>
        </w:rPr>
      </w:pPr>
    </w:p>
    <w:p w14:paraId="6ADCF961"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“Estamos desactivando a las células generadoras de violencia y poniendo a los responsables ante la acción de la justicia”, expresó. </w:t>
      </w:r>
    </w:p>
    <w:p w14:paraId="3A57F3F4" w14:textId="77777777" w:rsidR="009961CF" w:rsidRPr="009961CF" w:rsidRDefault="009961CF" w:rsidP="009961CF">
      <w:pPr>
        <w:jc w:val="both"/>
        <w:rPr>
          <w:rFonts w:ascii="Arial" w:hAnsi="Arial" w:cs="Arial"/>
          <w:sz w:val="28"/>
          <w:szCs w:val="28"/>
        </w:rPr>
      </w:pPr>
    </w:p>
    <w:p w14:paraId="5B3698E7"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“Seguimos trabajando para llegar al punto de mayor contención posible de los delitos de alto impacto, pero con la certeza de que si estos se presentan, las autoridades de Nuevo León responden con contundencia. Porque nuestra labor va más allá de contener los delitos de alto impacto, nuestra tarea es abatir la impunidad para lograr la </w:t>
      </w:r>
      <w:r w:rsidRPr="009961CF">
        <w:rPr>
          <w:rFonts w:ascii="Arial" w:hAnsi="Arial" w:cs="Arial"/>
          <w:sz w:val="28"/>
          <w:szCs w:val="28"/>
        </w:rPr>
        <w:lastRenderedPageBreak/>
        <w:t xml:space="preserve">presencia total de la Ley y del Estado de Derecho en todo Nuevo León”, continuó el funcionario. </w:t>
      </w:r>
    </w:p>
    <w:p w14:paraId="5894B7C6" w14:textId="77777777" w:rsidR="009961CF" w:rsidRPr="009961CF" w:rsidRDefault="009961CF" w:rsidP="009961CF">
      <w:pPr>
        <w:jc w:val="both"/>
        <w:rPr>
          <w:rFonts w:ascii="Arial" w:hAnsi="Arial" w:cs="Arial"/>
          <w:sz w:val="28"/>
          <w:szCs w:val="28"/>
        </w:rPr>
      </w:pPr>
    </w:p>
    <w:p w14:paraId="5C5B094F"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Durante la presentación, Escamilla Vargas informó las acciones del Operativo Muralla realizadas en el mes de junio, el cual dijo; se activó en siete ocasiones mediante las que se aseguraron 52 vehículos de los cuales cinco contaban con blindaje artesanal y 44 armas de fuego. </w:t>
      </w:r>
    </w:p>
    <w:p w14:paraId="2B81087F" w14:textId="77777777" w:rsidR="009961CF" w:rsidRPr="009961CF" w:rsidRDefault="009961CF" w:rsidP="009961CF">
      <w:pPr>
        <w:jc w:val="both"/>
        <w:rPr>
          <w:rFonts w:ascii="Arial" w:hAnsi="Arial" w:cs="Arial"/>
          <w:sz w:val="28"/>
          <w:szCs w:val="28"/>
        </w:rPr>
      </w:pPr>
    </w:p>
    <w:p w14:paraId="102FC017"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Mientras que dentro de los trabajos en el Grupo de Coordinación Metropolitana detalló que se capturaron 283 personas relacionadas con delitos de alto impacto; 15 de ellas contaban con órdenes de aprehensión, además del decomiso de 27 armas y 53 vehículos. </w:t>
      </w:r>
    </w:p>
    <w:p w14:paraId="12E8DE91" w14:textId="77777777" w:rsidR="009961CF" w:rsidRPr="009961CF" w:rsidRDefault="009961CF" w:rsidP="009961CF">
      <w:pPr>
        <w:jc w:val="both"/>
        <w:rPr>
          <w:rFonts w:ascii="Arial" w:hAnsi="Arial" w:cs="Arial"/>
          <w:sz w:val="28"/>
          <w:szCs w:val="28"/>
        </w:rPr>
      </w:pPr>
    </w:p>
    <w:p w14:paraId="0AAF1A99"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El Titular de Fuerza Civil resaltó que gracias a la coordinación que se mantiene con la estrategia de seguridad, se detuvo a los responsables de hechos delictivos ocurridos en Linares y en Los Ramones.  </w:t>
      </w:r>
    </w:p>
    <w:p w14:paraId="7A9C22B7" w14:textId="77777777" w:rsidR="009961CF" w:rsidRPr="009961CF" w:rsidRDefault="009961CF" w:rsidP="009961CF">
      <w:pPr>
        <w:jc w:val="both"/>
        <w:rPr>
          <w:rFonts w:ascii="Arial" w:hAnsi="Arial" w:cs="Arial"/>
          <w:sz w:val="28"/>
          <w:szCs w:val="28"/>
        </w:rPr>
      </w:pPr>
    </w:p>
    <w:p w14:paraId="52ECBD17"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Asimismo, se informó que se adelantará el Operativo Carrusel en las principales carreteras y autopistas de Nuevo León ante el inicio de la temporada alta de viajeros al concluir las clases de nivel básico, en el que intervendrán las Divisiones Caminos, Aérea, Blindada y la de Control Territorial de Fuerza Civil, coordinados con la Guardia Nacional, para reforzar la presencia de las autoridades  presencia en todas las vías de comunicación, ya sea de cuota o libres, con especial énfasis en la autopista y Carretera Libre a Reynosa. </w:t>
      </w:r>
    </w:p>
    <w:p w14:paraId="5F1F09E0" w14:textId="77777777" w:rsidR="009961CF" w:rsidRPr="009961CF" w:rsidRDefault="009961CF" w:rsidP="009961CF">
      <w:pPr>
        <w:jc w:val="both"/>
        <w:rPr>
          <w:rFonts w:ascii="Arial" w:hAnsi="Arial" w:cs="Arial"/>
          <w:sz w:val="28"/>
          <w:szCs w:val="28"/>
        </w:rPr>
      </w:pPr>
    </w:p>
    <w:p w14:paraId="44CAAD24"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De igual forma se dio a conocer que permanecen a la baja los homicidios al reportarse 66 por ciento menos que el mismo periodo del año pasado, siendo los municipios de pesquería, Juárez, Apodaca, Guadalupe y García los que muestran la mayor reducción en la zona metropolitana; y en el Valle de las Salinas y región citrícola destacan Zuazua, Ciénega de Flores, Salinas Victoria, Galeana y Montemorelos. </w:t>
      </w:r>
    </w:p>
    <w:p w14:paraId="2E6124F5" w14:textId="77777777" w:rsidR="009961CF" w:rsidRPr="009961CF" w:rsidRDefault="009961CF" w:rsidP="009961CF">
      <w:pPr>
        <w:jc w:val="both"/>
        <w:rPr>
          <w:rFonts w:ascii="Arial" w:hAnsi="Arial" w:cs="Arial"/>
          <w:sz w:val="28"/>
          <w:szCs w:val="28"/>
        </w:rPr>
      </w:pPr>
    </w:p>
    <w:p w14:paraId="5FD38D8A"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lastRenderedPageBreak/>
        <w:t>También se registró una disminución del 86 por ciento en el delito de feminicidio, con seis casos documentados por la Fiscalía General del Estado en lo que va del año.</w:t>
      </w:r>
    </w:p>
    <w:p w14:paraId="51E9CC5C" w14:textId="77777777" w:rsidR="009961CF" w:rsidRPr="009961CF" w:rsidRDefault="009961CF" w:rsidP="009961CF">
      <w:pPr>
        <w:jc w:val="both"/>
        <w:rPr>
          <w:rFonts w:ascii="Arial" w:hAnsi="Arial" w:cs="Arial"/>
          <w:sz w:val="28"/>
          <w:szCs w:val="28"/>
        </w:rPr>
      </w:pPr>
    </w:p>
    <w:p w14:paraId="1151CE79" w14:textId="77777777" w:rsidR="009961CF" w:rsidRPr="009961CF" w:rsidRDefault="009961CF" w:rsidP="009961CF">
      <w:pPr>
        <w:jc w:val="both"/>
        <w:rPr>
          <w:rFonts w:ascii="Arial" w:hAnsi="Arial" w:cs="Arial"/>
          <w:sz w:val="28"/>
          <w:szCs w:val="28"/>
        </w:rPr>
      </w:pPr>
      <w:r w:rsidRPr="009961CF">
        <w:rPr>
          <w:rFonts w:ascii="Arial" w:hAnsi="Arial" w:cs="Arial"/>
          <w:sz w:val="28"/>
          <w:szCs w:val="28"/>
        </w:rPr>
        <w:t xml:space="preserve">Escamilla Vargas reconoció además las labores de las policías municipales, cuyas acciones conservan el semáforo del delito en verde respecto a los delitos patrimoniales, como la baja del 24 por ciento en los robos a casa habitación, 16 por ciento en robo a negocios, y 22 por ciento en robo a persona. </w:t>
      </w:r>
    </w:p>
    <w:p w14:paraId="0A6AC4C3" w14:textId="77777777" w:rsidR="009961CF" w:rsidRPr="009961CF" w:rsidRDefault="009961CF" w:rsidP="009961CF">
      <w:pPr>
        <w:jc w:val="both"/>
        <w:rPr>
          <w:rFonts w:ascii="Arial" w:hAnsi="Arial" w:cs="Arial"/>
          <w:sz w:val="28"/>
          <w:szCs w:val="28"/>
        </w:rPr>
      </w:pPr>
    </w:p>
    <w:p w14:paraId="34B36180" w14:textId="237E44E3" w:rsidR="00C67222" w:rsidRDefault="009961CF" w:rsidP="009961CF">
      <w:pPr>
        <w:jc w:val="both"/>
        <w:rPr>
          <w:rFonts w:ascii="Arial" w:hAnsi="Arial" w:cs="Arial"/>
        </w:rPr>
      </w:pPr>
      <w:r w:rsidRPr="009961CF">
        <w:rPr>
          <w:rFonts w:ascii="Arial" w:hAnsi="Arial" w:cs="Arial"/>
          <w:sz w:val="28"/>
          <w:szCs w:val="28"/>
        </w:rPr>
        <w:t>Por último, el Titular de Fuerza Civil realizó recomendaciones para evitar ser víctimas de extorsión telefónica y fraudes, donde subrayó se tiene la certeza que no provienen de Centros Penitenciarios de Nuevo León.</w:t>
      </w:r>
    </w:p>
    <w:bookmarkEnd w:id="0"/>
    <w:p w14:paraId="634A4455" w14:textId="77777777" w:rsidR="00C67222" w:rsidRDefault="00C67222" w:rsidP="00AF29A6">
      <w:pPr>
        <w:jc w:val="both"/>
        <w:rPr>
          <w:rFonts w:ascii="Arial" w:hAnsi="Arial" w:cs="Arial"/>
        </w:rPr>
      </w:pPr>
    </w:p>
    <w:p w14:paraId="009E8D11" w14:textId="77777777" w:rsidR="00AF29A6" w:rsidRDefault="00AF29A6" w:rsidP="00AF29A6">
      <w:pPr>
        <w:jc w:val="both"/>
        <w:rPr>
          <w:rFonts w:ascii="Arial" w:hAnsi="Arial" w:cs="Arial"/>
        </w:rPr>
      </w:pPr>
    </w:p>
    <w:p w14:paraId="5D9679C6" w14:textId="77777777" w:rsidR="00AF29A6" w:rsidRDefault="00AF29A6" w:rsidP="00AF29A6">
      <w:pPr>
        <w:jc w:val="both"/>
        <w:rPr>
          <w:rFonts w:ascii="Arial" w:hAnsi="Arial" w:cs="Arial"/>
        </w:rPr>
      </w:pPr>
    </w:p>
    <w:p w14:paraId="78A24733" w14:textId="77777777" w:rsidR="00AF29A6" w:rsidRDefault="00AF29A6" w:rsidP="00E121BB">
      <w:pPr>
        <w:rPr>
          <w:rFonts w:ascii="Arial" w:hAnsi="Arial" w:cs="Arial"/>
        </w:rPr>
      </w:pPr>
    </w:p>
    <w:p w14:paraId="04926E4F" w14:textId="77777777" w:rsidR="00AF29A6" w:rsidRPr="00AF29A6" w:rsidRDefault="00AF29A6" w:rsidP="00E121BB">
      <w:pPr>
        <w:rPr>
          <w:rFonts w:ascii="Arial" w:hAnsi="Arial" w:cs="Arial"/>
        </w:rPr>
      </w:pPr>
    </w:p>
    <w:p w14:paraId="714F8905" w14:textId="77777777" w:rsidR="00E121BB" w:rsidRDefault="00E121BB" w:rsidP="00524D74">
      <w:pPr>
        <w:rPr>
          <w:rFonts w:ascii="Arial" w:hAnsi="Arial" w:cs="Arial"/>
          <w:sz w:val="28"/>
          <w:szCs w:val="28"/>
        </w:rPr>
      </w:pP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F0713" w14:textId="77777777" w:rsidR="006636CE" w:rsidRDefault="006636CE" w:rsidP="00E83348">
      <w:r>
        <w:separator/>
      </w:r>
    </w:p>
  </w:endnote>
  <w:endnote w:type="continuationSeparator" w:id="0">
    <w:p w14:paraId="5E45D82A" w14:textId="77777777" w:rsidR="006636CE" w:rsidRDefault="006636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B6E92" w14:textId="77777777" w:rsidR="006636CE" w:rsidRDefault="006636CE" w:rsidP="00E83348">
      <w:r>
        <w:separator/>
      </w:r>
    </w:p>
  </w:footnote>
  <w:footnote w:type="continuationSeparator" w:id="0">
    <w:p w14:paraId="4C459873" w14:textId="77777777" w:rsidR="006636CE" w:rsidRDefault="006636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9F2"/>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E2A55"/>
    <w:rsid w:val="006152C6"/>
    <w:rsid w:val="00625AAC"/>
    <w:rsid w:val="006273DD"/>
    <w:rsid w:val="00632A06"/>
    <w:rsid w:val="00635D12"/>
    <w:rsid w:val="00637B54"/>
    <w:rsid w:val="006426DD"/>
    <w:rsid w:val="006512FD"/>
    <w:rsid w:val="006519A8"/>
    <w:rsid w:val="00653915"/>
    <w:rsid w:val="006636CE"/>
    <w:rsid w:val="00670EB3"/>
    <w:rsid w:val="0068304E"/>
    <w:rsid w:val="00684E23"/>
    <w:rsid w:val="006955DB"/>
    <w:rsid w:val="006A77BE"/>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4977"/>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961CF"/>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29A6"/>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67222"/>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1E9B"/>
    <w:rsid w:val="00DA5740"/>
    <w:rsid w:val="00DC11C2"/>
    <w:rsid w:val="00DC2841"/>
    <w:rsid w:val="00DC39E5"/>
    <w:rsid w:val="00DE18D3"/>
    <w:rsid w:val="00DE4738"/>
    <w:rsid w:val="00DF16D9"/>
    <w:rsid w:val="00DF6142"/>
    <w:rsid w:val="00E06CC7"/>
    <w:rsid w:val="00E10C35"/>
    <w:rsid w:val="00E121BB"/>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E121BB"/>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579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FF7D-419E-4E1E-BA63-DF570163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2025-06-27T19:16:00Z</dcterms:created>
  <dcterms:modified xsi:type="dcterms:W3CDTF">2025-06-27T19:16:00Z</dcterms:modified>
</cp:coreProperties>
</file>