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7AA0E5B" w:rsidR="00EA29FA" w:rsidRPr="00C60FD1" w:rsidRDefault="00397190" w:rsidP="00EA29FA">
      <w:pPr>
        <w:jc w:val="right"/>
        <w:rPr>
          <w:rFonts w:ascii="Arial" w:hAnsi="Arial" w:cs="Arial"/>
          <w:b/>
          <w:sz w:val="22"/>
          <w:lang w:val="es-ES"/>
        </w:rPr>
      </w:pPr>
      <w:r>
        <w:rPr>
          <w:rFonts w:ascii="Arial" w:hAnsi="Arial" w:cs="Arial"/>
          <w:b/>
          <w:sz w:val="22"/>
          <w:lang w:val="es-ES"/>
        </w:rPr>
        <w:t>CP/0621</w:t>
      </w:r>
      <w:r w:rsidR="00EA29FA">
        <w:rPr>
          <w:rFonts w:ascii="Arial" w:hAnsi="Arial" w:cs="Arial"/>
          <w:b/>
          <w:sz w:val="22"/>
          <w:lang w:val="es-ES"/>
        </w:rPr>
        <w:t>/2025</w:t>
      </w:r>
    </w:p>
    <w:p w14:paraId="695E3F55" w14:textId="3B29093A" w:rsidR="00703B09" w:rsidRDefault="00397190" w:rsidP="00703B09">
      <w:pPr>
        <w:jc w:val="right"/>
        <w:rPr>
          <w:rFonts w:ascii="Arial" w:hAnsi="Arial" w:cs="Arial"/>
          <w:sz w:val="22"/>
          <w:lang w:val="es-ES"/>
        </w:rPr>
      </w:pPr>
      <w:r>
        <w:rPr>
          <w:rFonts w:ascii="Arial" w:hAnsi="Arial" w:cs="Arial"/>
          <w:sz w:val="22"/>
          <w:lang w:val="es-ES"/>
        </w:rPr>
        <w:t>14</w:t>
      </w:r>
      <w:r w:rsidR="00EA29FA">
        <w:rPr>
          <w:rFonts w:ascii="Arial" w:hAnsi="Arial" w:cs="Arial"/>
          <w:sz w:val="22"/>
          <w:lang w:val="es-ES"/>
        </w:rPr>
        <w:t xml:space="preserve"> 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11B41A51" w:rsidR="00A23A57" w:rsidRDefault="00397190" w:rsidP="00580ABF">
      <w:pPr>
        <w:jc w:val="center"/>
        <w:rPr>
          <w:rFonts w:ascii="Arial" w:hAnsi="Arial" w:cs="Arial"/>
          <w:b/>
          <w:sz w:val="28"/>
          <w:szCs w:val="28"/>
        </w:rPr>
      </w:pPr>
      <w:r w:rsidRPr="00397190">
        <w:rPr>
          <w:rFonts w:ascii="Arial" w:hAnsi="Arial" w:cs="Arial"/>
          <w:b/>
          <w:sz w:val="28"/>
          <w:szCs w:val="28"/>
        </w:rPr>
        <w:t>REGISTRAN HOMICIDIOS DISMINUCIÓN DEL 37% EN LO QUE VA DE 2025</w:t>
      </w:r>
    </w:p>
    <w:p w14:paraId="4F730ED2" w14:textId="77777777" w:rsidR="00580ABF" w:rsidRDefault="00580ABF" w:rsidP="00580ABF">
      <w:pPr>
        <w:jc w:val="center"/>
        <w:rPr>
          <w:rFonts w:ascii="Arial" w:hAnsi="Arial" w:cs="Arial"/>
          <w:b/>
          <w:sz w:val="28"/>
          <w:szCs w:val="28"/>
        </w:rPr>
      </w:pPr>
    </w:p>
    <w:p w14:paraId="7BFAC040" w14:textId="175210B1" w:rsidR="00397190" w:rsidRPr="00397190" w:rsidRDefault="00397190" w:rsidP="00397190">
      <w:pPr>
        <w:pStyle w:val="Prrafodelista"/>
        <w:numPr>
          <w:ilvl w:val="0"/>
          <w:numId w:val="18"/>
        </w:numPr>
        <w:jc w:val="both"/>
        <w:rPr>
          <w:rFonts w:ascii="Arial" w:hAnsi="Arial" w:cs="Arial"/>
          <w:sz w:val="28"/>
          <w:szCs w:val="28"/>
        </w:rPr>
      </w:pPr>
      <w:r w:rsidRPr="00397190">
        <w:rPr>
          <w:rFonts w:ascii="Arial" w:hAnsi="Arial" w:cs="Arial"/>
          <w:i/>
        </w:rPr>
        <w:t>Este 2025 ha registrado una reducción del 73% en homicidios del fuero común y de un 33% en homicidios del fuero federal, respecto al año pasado.</w:t>
      </w:r>
    </w:p>
    <w:p w14:paraId="52178BFB" w14:textId="77777777" w:rsidR="00397190" w:rsidRDefault="00EA29FA" w:rsidP="00397190">
      <w:pPr>
        <w:jc w:val="both"/>
        <w:rPr>
          <w:rFonts w:ascii="Arial" w:hAnsi="Arial" w:cs="Arial"/>
          <w:sz w:val="28"/>
          <w:szCs w:val="28"/>
        </w:rPr>
      </w:pPr>
      <w:r w:rsidRPr="00397190">
        <w:rPr>
          <w:rFonts w:ascii="Arial" w:hAnsi="Arial" w:cs="Arial"/>
          <w:b/>
          <w:sz w:val="28"/>
          <w:szCs w:val="28"/>
        </w:rPr>
        <w:t xml:space="preserve">Monterrey, Nuevo León.- </w:t>
      </w:r>
      <w:r w:rsidR="00397190" w:rsidRPr="00397190">
        <w:rPr>
          <w:rFonts w:ascii="Arial" w:hAnsi="Arial" w:cs="Arial"/>
          <w:sz w:val="28"/>
          <w:szCs w:val="28"/>
        </w:rPr>
        <w:t>Una disminución del 37% en los homicidios en Nuevo León respecto al año anterior fue dada a conocer por el Gobernador del Estado de Nuevo León, Samuel García Sepúlveda, en el marco de la Mesa de Construcción de Paz celebrada esta mañana.</w:t>
      </w:r>
    </w:p>
    <w:p w14:paraId="07AED8C2" w14:textId="77777777" w:rsidR="00397190" w:rsidRDefault="00397190" w:rsidP="00397190">
      <w:pPr>
        <w:jc w:val="both"/>
        <w:rPr>
          <w:rFonts w:ascii="Arial" w:hAnsi="Arial" w:cs="Arial"/>
          <w:sz w:val="28"/>
          <w:szCs w:val="28"/>
        </w:rPr>
      </w:pPr>
    </w:p>
    <w:p w14:paraId="00336C7E" w14:textId="6C6206E1" w:rsidR="00397190" w:rsidRDefault="00397190" w:rsidP="00397190">
      <w:pPr>
        <w:jc w:val="both"/>
        <w:rPr>
          <w:rFonts w:ascii="Arial" w:hAnsi="Arial" w:cs="Arial"/>
          <w:sz w:val="28"/>
          <w:szCs w:val="28"/>
        </w:rPr>
      </w:pPr>
      <w:r w:rsidRPr="00397190">
        <w:rPr>
          <w:rFonts w:ascii="Arial" w:hAnsi="Arial" w:cs="Arial"/>
          <w:sz w:val="28"/>
          <w:szCs w:val="28"/>
        </w:rPr>
        <w:t>En esta mesa de coordinació</w:t>
      </w:r>
      <w:bookmarkStart w:id="0" w:name="_GoBack"/>
      <w:bookmarkEnd w:id="0"/>
      <w:r w:rsidRPr="00397190">
        <w:rPr>
          <w:rFonts w:ascii="Arial" w:hAnsi="Arial" w:cs="Arial"/>
          <w:sz w:val="28"/>
          <w:szCs w:val="28"/>
        </w:rPr>
        <w:t>n en la que se revisan los principales indicadores de seguridad se reportó el acumulado de delitos del 1 de enero al 13 de mayo de 2025, comparándolos con los acumulados en el mismo periodo del año pasado.</w:t>
      </w:r>
    </w:p>
    <w:p w14:paraId="59BE370F" w14:textId="77777777" w:rsidR="00397190" w:rsidRPr="00397190" w:rsidRDefault="00397190" w:rsidP="00397190">
      <w:pPr>
        <w:jc w:val="both"/>
        <w:rPr>
          <w:rFonts w:ascii="Arial" w:hAnsi="Arial" w:cs="Arial"/>
          <w:sz w:val="28"/>
          <w:szCs w:val="28"/>
        </w:rPr>
      </w:pPr>
    </w:p>
    <w:p w14:paraId="4FD5CF13" w14:textId="77777777" w:rsidR="00397190" w:rsidRDefault="00397190" w:rsidP="00397190">
      <w:pPr>
        <w:jc w:val="both"/>
        <w:rPr>
          <w:rFonts w:ascii="Arial" w:hAnsi="Arial" w:cs="Arial"/>
          <w:sz w:val="28"/>
          <w:szCs w:val="28"/>
        </w:rPr>
      </w:pPr>
      <w:r w:rsidRPr="00397190">
        <w:rPr>
          <w:rFonts w:ascii="Arial" w:hAnsi="Arial" w:cs="Arial"/>
          <w:sz w:val="28"/>
          <w:szCs w:val="28"/>
        </w:rPr>
        <w:t>En los delitos de alto impacto el Gobernador destacó una disminución total de un 37% de los homicidios en este periodo, al registrarse 328 personas fallecidas por actos violentos en lo que va del 2025, frente a 522 personas fallecidas en el mismo periodo del año anterior.</w:t>
      </w:r>
    </w:p>
    <w:p w14:paraId="71531735" w14:textId="77777777" w:rsidR="00397190" w:rsidRPr="00397190" w:rsidRDefault="00397190" w:rsidP="00397190">
      <w:pPr>
        <w:jc w:val="both"/>
        <w:rPr>
          <w:rFonts w:ascii="Arial" w:hAnsi="Arial" w:cs="Arial"/>
          <w:sz w:val="28"/>
          <w:szCs w:val="28"/>
        </w:rPr>
      </w:pPr>
    </w:p>
    <w:p w14:paraId="5875F9AC" w14:textId="77777777" w:rsidR="00397190" w:rsidRDefault="00397190" w:rsidP="00397190">
      <w:pPr>
        <w:jc w:val="both"/>
        <w:rPr>
          <w:rFonts w:ascii="Arial" w:hAnsi="Arial" w:cs="Arial"/>
          <w:sz w:val="28"/>
          <w:szCs w:val="28"/>
        </w:rPr>
      </w:pPr>
      <w:r w:rsidRPr="00397190">
        <w:rPr>
          <w:rFonts w:ascii="Arial" w:hAnsi="Arial" w:cs="Arial"/>
          <w:sz w:val="28"/>
          <w:szCs w:val="28"/>
        </w:rPr>
        <w:t>Al desglosar esta cifra, se destaca que los homicidios del fuero común, es decir, los no relacionados con la delincuencia organizada, se redujeron de 59 casos en el 2024 a 16 casos en el 2025, es decir una reducción del 73%.</w:t>
      </w:r>
    </w:p>
    <w:p w14:paraId="1BAE4783" w14:textId="77777777" w:rsidR="00397190" w:rsidRPr="00397190" w:rsidRDefault="00397190" w:rsidP="00397190">
      <w:pPr>
        <w:jc w:val="both"/>
        <w:rPr>
          <w:rFonts w:ascii="Arial" w:hAnsi="Arial" w:cs="Arial"/>
          <w:sz w:val="28"/>
          <w:szCs w:val="28"/>
        </w:rPr>
      </w:pPr>
    </w:p>
    <w:p w14:paraId="07FA3ECA" w14:textId="77777777" w:rsidR="00397190" w:rsidRDefault="00397190" w:rsidP="00397190">
      <w:pPr>
        <w:jc w:val="both"/>
        <w:rPr>
          <w:rFonts w:ascii="Arial" w:hAnsi="Arial" w:cs="Arial"/>
          <w:sz w:val="28"/>
          <w:szCs w:val="28"/>
        </w:rPr>
      </w:pPr>
      <w:r w:rsidRPr="00397190">
        <w:rPr>
          <w:rFonts w:ascii="Arial" w:hAnsi="Arial" w:cs="Arial"/>
          <w:sz w:val="28"/>
          <w:szCs w:val="28"/>
        </w:rPr>
        <w:t xml:space="preserve">En el caso de los homicidios del fuero federal, la cifra de ejecuciones se redujo de 463 en el 2024 a 312 en el 2025, es decir, una reducción del 33%. </w:t>
      </w:r>
    </w:p>
    <w:p w14:paraId="2158DE65" w14:textId="77777777" w:rsidR="00397190" w:rsidRDefault="00397190" w:rsidP="00397190">
      <w:pPr>
        <w:jc w:val="both"/>
        <w:rPr>
          <w:rFonts w:ascii="Arial" w:hAnsi="Arial" w:cs="Arial"/>
          <w:sz w:val="28"/>
          <w:szCs w:val="28"/>
        </w:rPr>
      </w:pPr>
    </w:p>
    <w:p w14:paraId="69589710" w14:textId="77777777" w:rsidR="00397190" w:rsidRDefault="00397190" w:rsidP="00397190">
      <w:pPr>
        <w:jc w:val="both"/>
        <w:rPr>
          <w:rFonts w:ascii="Arial" w:hAnsi="Arial" w:cs="Arial"/>
          <w:sz w:val="28"/>
          <w:szCs w:val="28"/>
        </w:rPr>
      </w:pPr>
    </w:p>
    <w:p w14:paraId="40F827AE" w14:textId="264788D3" w:rsidR="00397190" w:rsidRDefault="00397190" w:rsidP="00397190">
      <w:pPr>
        <w:jc w:val="both"/>
        <w:rPr>
          <w:rFonts w:ascii="Arial" w:hAnsi="Arial" w:cs="Arial"/>
          <w:sz w:val="28"/>
          <w:szCs w:val="28"/>
        </w:rPr>
      </w:pPr>
      <w:r w:rsidRPr="00397190">
        <w:rPr>
          <w:rFonts w:ascii="Arial" w:hAnsi="Arial" w:cs="Arial"/>
          <w:sz w:val="28"/>
          <w:szCs w:val="28"/>
        </w:rPr>
        <w:lastRenderedPageBreak/>
        <w:t>En contraste, la cifra de personas abatidas por las instituciones de seguridad en el ejercicio del Estado de Derecho se incrementó de 11 personas en el año pasado a 17 en este año.</w:t>
      </w:r>
    </w:p>
    <w:p w14:paraId="06A840DE" w14:textId="77777777" w:rsidR="00397190" w:rsidRPr="00397190" w:rsidRDefault="00397190" w:rsidP="00397190">
      <w:pPr>
        <w:jc w:val="both"/>
        <w:rPr>
          <w:rFonts w:ascii="Arial" w:hAnsi="Arial" w:cs="Arial"/>
          <w:sz w:val="28"/>
          <w:szCs w:val="28"/>
        </w:rPr>
      </w:pPr>
    </w:p>
    <w:p w14:paraId="0B172325" w14:textId="77777777" w:rsidR="00397190" w:rsidRDefault="00397190" w:rsidP="00397190">
      <w:pPr>
        <w:jc w:val="both"/>
        <w:rPr>
          <w:rFonts w:ascii="Arial" w:hAnsi="Arial" w:cs="Arial"/>
          <w:sz w:val="28"/>
          <w:szCs w:val="28"/>
        </w:rPr>
      </w:pPr>
      <w:r w:rsidRPr="00397190">
        <w:rPr>
          <w:rFonts w:ascii="Arial" w:hAnsi="Arial" w:cs="Arial"/>
          <w:sz w:val="28"/>
          <w:szCs w:val="28"/>
        </w:rPr>
        <w:t>El Gobernador de Nuevo León resaltó que la reducción de los delitos no sólo se ha registrado en el rubro de homicidios, sino que en general se observa una contención de todos los delitos de alto impacto, por ejemplo, los delitos de narcomenudeo se han reducido en un 17% y los relacionados con privación ilegal de la libertad han caído un 8% respecto al año pasado.</w:t>
      </w:r>
    </w:p>
    <w:p w14:paraId="7FCD4861" w14:textId="77777777" w:rsidR="00397190" w:rsidRPr="00397190" w:rsidRDefault="00397190" w:rsidP="00397190">
      <w:pPr>
        <w:jc w:val="both"/>
        <w:rPr>
          <w:rFonts w:ascii="Arial" w:hAnsi="Arial" w:cs="Arial"/>
          <w:sz w:val="28"/>
          <w:szCs w:val="28"/>
        </w:rPr>
      </w:pPr>
    </w:p>
    <w:p w14:paraId="11ABE942" w14:textId="77777777" w:rsidR="00397190" w:rsidRDefault="00397190" w:rsidP="00397190">
      <w:pPr>
        <w:jc w:val="both"/>
        <w:rPr>
          <w:rFonts w:ascii="Arial" w:hAnsi="Arial" w:cs="Arial"/>
          <w:sz w:val="28"/>
          <w:szCs w:val="28"/>
        </w:rPr>
      </w:pPr>
      <w:r w:rsidRPr="00397190">
        <w:rPr>
          <w:rFonts w:ascii="Arial" w:hAnsi="Arial" w:cs="Arial"/>
          <w:sz w:val="28"/>
          <w:szCs w:val="28"/>
        </w:rPr>
        <w:t>Samuel García felicitó el trabajo coordinado de la Nueva Fuerza Civil, la Fiscalía General de Justicia de Nuevo León, la Secretaría Federal de Seguridad y Protección Ciudadana, la Defensa, la Guardia Nacional, el Centro Nacional de Inteligencia, la Fiscalía General de la República y las corporaciones de policías municipales.</w:t>
      </w:r>
    </w:p>
    <w:p w14:paraId="015EB93D" w14:textId="77777777" w:rsidR="00397190" w:rsidRPr="00397190" w:rsidRDefault="00397190" w:rsidP="00397190">
      <w:pPr>
        <w:jc w:val="both"/>
        <w:rPr>
          <w:rFonts w:ascii="Arial" w:hAnsi="Arial" w:cs="Arial"/>
          <w:sz w:val="28"/>
          <w:szCs w:val="28"/>
        </w:rPr>
      </w:pPr>
    </w:p>
    <w:p w14:paraId="78763BE5" w14:textId="2911054A" w:rsidR="00EA29FA" w:rsidRPr="00397190" w:rsidRDefault="00397190" w:rsidP="00397190">
      <w:pPr>
        <w:jc w:val="both"/>
        <w:rPr>
          <w:rFonts w:ascii="Arial" w:hAnsi="Arial" w:cs="Arial"/>
          <w:sz w:val="28"/>
          <w:szCs w:val="28"/>
        </w:rPr>
      </w:pPr>
      <w:r w:rsidRPr="00397190">
        <w:rPr>
          <w:rFonts w:ascii="Arial" w:hAnsi="Arial" w:cs="Arial"/>
          <w:sz w:val="28"/>
          <w:szCs w:val="28"/>
        </w:rPr>
        <w:t xml:space="preserve">“Se están cumpliendo los objetivos de contención de los delitos, gracias al esfuerzo compartido de todas estas instituciones tanto en el Operativo Muralla de la zona rural de Nuevo León, como del Grupo de Coordinación Metropolitana. El llamado a nuestras instituciones de seguridad y de justicia es a no aflojar el paso y mantener los índices históricamente bajos, para que tengamos uno de los mejores años en materia de seguridad para Nuevo León”, llamó García </w:t>
      </w:r>
      <w:r w:rsidRPr="00397190">
        <w:rPr>
          <w:rFonts w:ascii="Arial" w:hAnsi="Arial" w:cs="Arial"/>
          <w:sz w:val="28"/>
          <w:szCs w:val="28"/>
        </w:rPr>
        <w:t>Sepúlveda</w:t>
      </w:r>
      <w:r w:rsidRPr="00397190">
        <w:rPr>
          <w:rFonts w:ascii="Arial" w:hAnsi="Arial" w:cs="Arial"/>
          <w:sz w:val="28"/>
          <w:szCs w:val="28"/>
        </w:rPr>
        <w:t>.</w:t>
      </w:r>
    </w:p>
    <w:sectPr w:rsidR="00EA29FA" w:rsidRPr="0039719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D8824" w14:textId="77777777" w:rsidR="00FE44C4" w:rsidRDefault="00FE44C4" w:rsidP="00E83348">
      <w:r>
        <w:separator/>
      </w:r>
    </w:p>
  </w:endnote>
  <w:endnote w:type="continuationSeparator" w:id="0">
    <w:p w14:paraId="5237B57E" w14:textId="77777777" w:rsidR="00FE44C4" w:rsidRDefault="00FE44C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4A009" w14:textId="77777777" w:rsidR="00FE44C4" w:rsidRDefault="00FE44C4" w:rsidP="00E83348">
      <w:r>
        <w:separator/>
      </w:r>
    </w:p>
  </w:footnote>
  <w:footnote w:type="continuationSeparator" w:id="0">
    <w:p w14:paraId="73B83859" w14:textId="77777777" w:rsidR="00FE44C4" w:rsidRDefault="00FE44C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7190"/>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D6861"/>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041E"/>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E44C4"/>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EAC7F-9D0D-4ACF-8560-91C88FDD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2025-05-14T18:09:00Z</dcterms:created>
  <dcterms:modified xsi:type="dcterms:W3CDTF">2025-05-14T18:09:00Z</dcterms:modified>
</cp:coreProperties>
</file>