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FAC3C04" w:rsidR="00EA29FA" w:rsidRPr="00C60FD1" w:rsidRDefault="009B379D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CP/0523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85D524D" w:rsidR="00703B09" w:rsidRDefault="009B379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2D4C8A8C" w:rsidR="00580ABF" w:rsidRDefault="009B379D" w:rsidP="009B379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MANTIENE ESTRATEGIA DE SEGURIDAD EN NL RESULTADOS POSITIVOS</w:t>
      </w:r>
    </w:p>
    <w:bookmarkEnd w:id="0"/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6F2AD14E" w:rsidR="001117EE" w:rsidRPr="00524D74" w:rsidRDefault="009B379D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 rueda de prensa, el Titular de la nueva Fuerza Civil, Gerardo Escamilla, informó que esta semana no fue necesario activa operativos de contención. </w:t>
      </w:r>
    </w:p>
    <w:p w14:paraId="0CB30288" w14:textId="378F2234" w:rsidR="001117EE" w:rsidRPr="00524D74" w:rsidRDefault="009B379D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Además, detalló no se han registrado incidentes graves en carreteras y autopistas durante el periodo vacacional de Semana Santa. 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29457D2D" w14:textId="30F91067" w:rsidR="009B379D" w:rsidRDefault="00EA29FA" w:rsidP="009B379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9B379D" w:rsidRPr="009B379D">
        <w:rPr>
          <w:rFonts w:ascii="Arial" w:hAnsi="Arial" w:cs="Arial"/>
          <w:sz w:val="28"/>
          <w:szCs w:val="28"/>
        </w:rPr>
        <w:t>Como resultado de la estrategia Presencia Total, el titular de la</w:t>
      </w:r>
      <w:r w:rsidR="009B379D">
        <w:rPr>
          <w:rFonts w:ascii="Arial" w:hAnsi="Arial" w:cs="Arial"/>
          <w:sz w:val="28"/>
          <w:szCs w:val="28"/>
        </w:rPr>
        <w:t xml:space="preserve"> </w:t>
      </w:r>
      <w:r w:rsidR="009B379D" w:rsidRPr="009B379D">
        <w:rPr>
          <w:rFonts w:ascii="Arial" w:hAnsi="Arial" w:cs="Arial"/>
          <w:sz w:val="28"/>
          <w:szCs w:val="28"/>
        </w:rPr>
        <w:t>nueva Fuerza Civil, Gerardo G. Escamilla Vargas; prese</w:t>
      </w:r>
      <w:r w:rsidR="009B379D">
        <w:rPr>
          <w:rFonts w:ascii="Arial" w:hAnsi="Arial" w:cs="Arial"/>
          <w:sz w:val="28"/>
          <w:szCs w:val="28"/>
        </w:rPr>
        <w:t xml:space="preserve">ntó los números de esta semana, </w:t>
      </w:r>
      <w:r w:rsidR="009B379D" w:rsidRPr="009B379D">
        <w:rPr>
          <w:rFonts w:ascii="Arial" w:hAnsi="Arial" w:cs="Arial"/>
          <w:sz w:val="28"/>
          <w:szCs w:val="28"/>
        </w:rPr>
        <w:t>efectuados por el Operativo Muralla y el Grupo de Coordinación Metropolitana.</w:t>
      </w:r>
    </w:p>
    <w:p w14:paraId="5DF711C3" w14:textId="77777777" w:rsidR="009B379D" w:rsidRP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</w:p>
    <w:p w14:paraId="19862134" w14:textId="40A9103F" w:rsid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  <w:r w:rsidRPr="009B379D">
        <w:rPr>
          <w:rFonts w:ascii="Arial" w:hAnsi="Arial" w:cs="Arial"/>
          <w:sz w:val="28"/>
          <w:szCs w:val="28"/>
        </w:rPr>
        <w:t xml:space="preserve">Al concluir la Mesa de Construcción de Paz, Escamilla Vargas explicó que si bien, “no </w:t>
      </w:r>
      <w:r>
        <w:rPr>
          <w:rFonts w:ascii="Arial" w:hAnsi="Arial" w:cs="Arial"/>
          <w:sz w:val="28"/>
          <w:szCs w:val="28"/>
        </w:rPr>
        <w:t xml:space="preserve">fue </w:t>
      </w:r>
      <w:r w:rsidRPr="009B379D">
        <w:rPr>
          <w:rFonts w:ascii="Arial" w:hAnsi="Arial" w:cs="Arial"/>
          <w:sz w:val="28"/>
          <w:szCs w:val="28"/>
        </w:rPr>
        <w:t>necesario activar operativos de contención”; sí se ejecutaron t</w:t>
      </w:r>
      <w:r>
        <w:rPr>
          <w:rFonts w:ascii="Arial" w:hAnsi="Arial" w:cs="Arial"/>
          <w:sz w:val="28"/>
          <w:szCs w:val="28"/>
        </w:rPr>
        <w:t xml:space="preserve">areas de seguimiento de las que </w:t>
      </w:r>
      <w:r w:rsidRPr="009B379D">
        <w:rPr>
          <w:rFonts w:ascii="Arial" w:hAnsi="Arial" w:cs="Arial"/>
          <w:sz w:val="28"/>
          <w:szCs w:val="28"/>
        </w:rPr>
        <w:t>se derivaron 14 detenciones y el aseguramiento de siete vehículos y dos armas.</w:t>
      </w:r>
    </w:p>
    <w:p w14:paraId="30E11196" w14:textId="77777777" w:rsidR="009B379D" w:rsidRP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</w:p>
    <w:p w14:paraId="09DF5B46" w14:textId="2C9F2234" w:rsid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  <w:r w:rsidRPr="009B379D">
        <w:rPr>
          <w:rFonts w:ascii="Arial" w:hAnsi="Arial" w:cs="Arial"/>
          <w:sz w:val="28"/>
          <w:szCs w:val="28"/>
        </w:rPr>
        <w:t>En lo que respecta al Grupo de Coordinación Metropolitana, los números registr</w:t>
      </w:r>
      <w:r>
        <w:rPr>
          <w:rFonts w:ascii="Arial" w:hAnsi="Arial" w:cs="Arial"/>
          <w:sz w:val="28"/>
          <w:szCs w:val="28"/>
        </w:rPr>
        <w:t xml:space="preserve">ados fueron </w:t>
      </w:r>
      <w:r w:rsidRPr="009B379D">
        <w:rPr>
          <w:rFonts w:ascii="Arial" w:hAnsi="Arial" w:cs="Arial"/>
          <w:sz w:val="28"/>
          <w:szCs w:val="28"/>
        </w:rPr>
        <w:t>el decomiso de tres armas de fuego, así como ocho arrestos en</w:t>
      </w:r>
      <w:r>
        <w:rPr>
          <w:rFonts w:ascii="Arial" w:hAnsi="Arial" w:cs="Arial"/>
          <w:sz w:val="28"/>
          <w:szCs w:val="28"/>
        </w:rPr>
        <w:t xml:space="preserve"> el municipio de Monterrey, uno </w:t>
      </w:r>
      <w:r w:rsidRPr="009B379D">
        <w:rPr>
          <w:rFonts w:ascii="Arial" w:hAnsi="Arial" w:cs="Arial"/>
          <w:sz w:val="28"/>
          <w:szCs w:val="28"/>
        </w:rPr>
        <w:t xml:space="preserve">en Pesquería y otro más en García. Este último fue el resultado </w:t>
      </w:r>
      <w:r>
        <w:rPr>
          <w:rFonts w:ascii="Arial" w:hAnsi="Arial" w:cs="Arial"/>
          <w:sz w:val="28"/>
          <w:szCs w:val="28"/>
        </w:rPr>
        <w:t xml:space="preserve">del trabajo en conjunto con los </w:t>
      </w:r>
      <w:r w:rsidRPr="009B379D">
        <w:rPr>
          <w:rFonts w:ascii="Arial" w:hAnsi="Arial" w:cs="Arial"/>
          <w:sz w:val="28"/>
          <w:szCs w:val="28"/>
        </w:rPr>
        <w:t>tres niveles de Gobierno, gracias a trabajos de inteligencia con l</w:t>
      </w:r>
      <w:r>
        <w:rPr>
          <w:rFonts w:ascii="Arial" w:hAnsi="Arial" w:cs="Arial"/>
          <w:sz w:val="28"/>
          <w:szCs w:val="28"/>
        </w:rPr>
        <w:t xml:space="preserve">os que pudieron localizar a una </w:t>
      </w:r>
      <w:r w:rsidRPr="009B379D">
        <w:rPr>
          <w:rFonts w:ascii="Arial" w:hAnsi="Arial" w:cs="Arial"/>
          <w:sz w:val="28"/>
          <w:szCs w:val="28"/>
        </w:rPr>
        <w:t>mujer considerada como objetivo prioritario, al contar con una ord</w:t>
      </w:r>
      <w:r>
        <w:rPr>
          <w:rFonts w:ascii="Arial" w:hAnsi="Arial" w:cs="Arial"/>
          <w:sz w:val="28"/>
          <w:szCs w:val="28"/>
        </w:rPr>
        <w:t xml:space="preserve">en de aprehensión por el delito </w:t>
      </w:r>
      <w:r w:rsidRPr="009B379D">
        <w:rPr>
          <w:rFonts w:ascii="Arial" w:hAnsi="Arial" w:cs="Arial"/>
          <w:sz w:val="28"/>
          <w:szCs w:val="28"/>
        </w:rPr>
        <w:t>de homicidio.</w:t>
      </w:r>
    </w:p>
    <w:p w14:paraId="6FEFE46D" w14:textId="77777777" w:rsidR="009B379D" w:rsidRP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</w:p>
    <w:p w14:paraId="6D60CEF0" w14:textId="376135F4" w:rsid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  <w:r w:rsidRPr="009B379D">
        <w:rPr>
          <w:rFonts w:ascii="Arial" w:hAnsi="Arial" w:cs="Arial"/>
          <w:sz w:val="28"/>
          <w:szCs w:val="28"/>
        </w:rPr>
        <w:t>Añadió que este fin de semana continuarán con el Operat</w:t>
      </w:r>
      <w:r>
        <w:rPr>
          <w:rFonts w:ascii="Arial" w:hAnsi="Arial" w:cs="Arial"/>
          <w:sz w:val="28"/>
          <w:szCs w:val="28"/>
        </w:rPr>
        <w:t xml:space="preserve">ivo Carrusel en las principales </w:t>
      </w:r>
      <w:r w:rsidRPr="009B379D">
        <w:rPr>
          <w:rFonts w:ascii="Arial" w:hAnsi="Arial" w:cs="Arial"/>
          <w:sz w:val="28"/>
          <w:szCs w:val="28"/>
        </w:rPr>
        <w:t>carreteras y autopistas del Estado.</w:t>
      </w:r>
    </w:p>
    <w:p w14:paraId="275FA1BE" w14:textId="77777777" w:rsidR="009B379D" w:rsidRP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</w:p>
    <w:p w14:paraId="01BFAE40" w14:textId="41687EDC" w:rsid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  <w:r w:rsidRPr="009B379D">
        <w:rPr>
          <w:rFonts w:ascii="Arial" w:hAnsi="Arial" w:cs="Arial"/>
          <w:sz w:val="28"/>
          <w:szCs w:val="28"/>
        </w:rPr>
        <w:lastRenderedPageBreak/>
        <w:t xml:space="preserve">“Como aún continúa el periodo vacacional, seguimos activos </w:t>
      </w:r>
      <w:r>
        <w:rPr>
          <w:rFonts w:ascii="Arial" w:hAnsi="Arial" w:cs="Arial"/>
          <w:sz w:val="28"/>
          <w:szCs w:val="28"/>
        </w:rPr>
        <w:t xml:space="preserve">en el Operativo Carrusel en las </w:t>
      </w:r>
      <w:r w:rsidRPr="009B379D">
        <w:rPr>
          <w:rFonts w:ascii="Arial" w:hAnsi="Arial" w:cs="Arial"/>
          <w:sz w:val="28"/>
          <w:szCs w:val="28"/>
        </w:rPr>
        <w:t>principales carrete</w:t>
      </w:r>
      <w:r>
        <w:rPr>
          <w:rFonts w:ascii="Arial" w:hAnsi="Arial" w:cs="Arial"/>
          <w:sz w:val="28"/>
          <w:szCs w:val="28"/>
        </w:rPr>
        <w:t>ras y autopistas de Nuevo León.</w:t>
      </w:r>
      <w:r w:rsidRPr="009B379D">
        <w:rPr>
          <w:rFonts w:ascii="Arial" w:hAnsi="Arial" w:cs="Arial"/>
          <w:sz w:val="28"/>
          <w:szCs w:val="28"/>
        </w:rPr>
        <w:t xml:space="preserve"> Hasta</w:t>
      </w:r>
      <w:r w:rsidRPr="009B379D">
        <w:rPr>
          <w:rFonts w:ascii="Arial" w:hAnsi="Arial" w:cs="Arial"/>
          <w:sz w:val="28"/>
          <w:szCs w:val="28"/>
        </w:rPr>
        <w:t xml:space="preserve"> el momento no se registran incidentes graves”, señaló.</w:t>
      </w:r>
    </w:p>
    <w:p w14:paraId="58AC8303" w14:textId="77777777" w:rsidR="009B379D" w:rsidRP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</w:p>
    <w:p w14:paraId="52671CE1" w14:textId="5299ABC6" w:rsid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  <w:r w:rsidRPr="009B379D">
        <w:rPr>
          <w:rFonts w:ascii="Arial" w:hAnsi="Arial" w:cs="Arial"/>
          <w:sz w:val="28"/>
          <w:szCs w:val="28"/>
        </w:rPr>
        <w:t>El funcionario felicitó a los municipios del Área Metropol</w:t>
      </w:r>
      <w:r>
        <w:rPr>
          <w:rFonts w:ascii="Arial" w:hAnsi="Arial" w:cs="Arial"/>
          <w:sz w:val="28"/>
          <w:szCs w:val="28"/>
        </w:rPr>
        <w:t xml:space="preserve">itana, que obtuvieron una buena </w:t>
      </w:r>
      <w:r w:rsidRPr="009B379D">
        <w:rPr>
          <w:rFonts w:ascii="Arial" w:hAnsi="Arial" w:cs="Arial"/>
          <w:sz w:val="28"/>
          <w:szCs w:val="28"/>
        </w:rPr>
        <w:t>calificación en la encuesta de la ENSU, en la cual tamb</w:t>
      </w:r>
      <w:r>
        <w:rPr>
          <w:rFonts w:ascii="Arial" w:hAnsi="Arial" w:cs="Arial"/>
          <w:sz w:val="28"/>
          <w:szCs w:val="28"/>
        </w:rPr>
        <w:t xml:space="preserve">ién Fuerza Civil mantuvo buenos </w:t>
      </w:r>
      <w:r w:rsidRPr="009B379D">
        <w:rPr>
          <w:rFonts w:ascii="Arial" w:hAnsi="Arial" w:cs="Arial"/>
          <w:sz w:val="28"/>
          <w:szCs w:val="28"/>
        </w:rPr>
        <w:t>resultados en percepción de confianza y desempeño.</w:t>
      </w:r>
    </w:p>
    <w:p w14:paraId="6C5FA84A" w14:textId="77777777" w:rsidR="009B379D" w:rsidRPr="009B379D" w:rsidRDefault="009B379D" w:rsidP="009B379D">
      <w:pPr>
        <w:jc w:val="both"/>
        <w:rPr>
          <w:rFonts w:ascii="Arial" w:hAnsi="Arial" w:cs="Arial"/>
          <w:sz w:val="28"/>
          <w:szCs w:val="28"/>
        </w:rPr>
      </w:pPr>
    </w:p>
    <w:p w14:paraId="0E8B13E1" w14:textId="5229F4D9" w:rsidR="000528E9" w:rsidRDefault="009B379D" w:rsidP="009B379D">
      <w:pPr>
        <w:jc w:val="both"/>
        <w:rPr>
          <w:rFonts w:ascii="Arial" w:hAnsi="Arial" w:cs="Arial"/>
          <w:sz w:val="28"/>
          <w:szCs w:val="28"/>
        </w:rPr>
      </w:pPr>
      <w:r w:rsidRPr="009B379D">
        <w:rPr>
          <w:rFonts w:ascii="Arial" w:hAnsi="Arial" w:cs="Arial"/>
          <w:sz w:val="28"/>
          <w:szCs w:val="28"/>
        </w:rPr>
        <w:t>“Tenemos aún mucho trabajo que hacer para mantener la confi</w:t>
      </w:r>
      <w:r>
        <w:rPr>
          <w:rFonts w:ascii="Arial" w:hAnsi="Arial" w:cs="Arial"/>
          <w:sz w:val="28"/>
          <w:szCs w:val="28"/>
        </w:rPr>
        <w:t xml:space="preserve">anza ciudadana, pero nos da </w:t>
      </w:r>
      <w:r w:rsidRPr="009B379D">
        <w:rPr>
          <w:rFonts w:ascii="Arial" w:hAnsi="Arial" w:cs="Arial"/>
          <w:sz w:val="28"/>
          <w:szCs w:val="28"/>
        </w:rPr>
        <w:t>gusto ver que hay avances importantes en las corporaciones municipales”, concluyó.</w:t>
      </w:r>
    </w:p>
    <w:p w14:paraId="6BACA584" w14:textId="77777777" w:rsidR="00684E23" w:rsidRDefault="00684E23" w:rsidP="009B379D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79D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173A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248DC-628B-4502-80C4-F335101A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2025-04-25T16:25:00Z</dcterms:created>
  <dcterms:modified xsi:type="dcterms:W3CDTF">2025-04-25T16:25:00Z</dcterms:modified>
</cp:coreProperties>
</file>