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441AEB98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051F0F">
        <w:rPr>
          <w:rFonts w:ascii="Arial" w:hAnsi="Arial" w:cs="Arial"/>
          <w:b/>
          <w:sz w:val="22"/>
        </w:rPr>
        <w:t>236</w:t>
      </w:r>
      <w:r w:rsidR="00B2175C">
        <w:rPr>
          <w:rFonts w:ascii="Arial" w:hAnsi="Arial" w:cs="Arial"/>
          <w:b/>
          <w:sz w:val="22"/>
        </w:rPr>
        <w:t>1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7C561C8B" w:rsidR="00710292" w:rsidRDefault="000A123A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D46266">
        <w:rPr>
          <w:rFonts w:ascii="Arial" w:hAnsi="Arial" w:cs="Arial"/>
          <w:sz w:val="22"/>
          <w:lang w:val="es-ES"/>
        </w:rPr>
        <w:t>de septiembre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69D0E744" w14:textId="0C8BA21D" w:rsidR="00B2175C" w:rsidRDefault="003B0464" w:rsidP="00B2175C">
      <w:pPr>
        <w:jc w:val="center"/>
        <w:rPr>
          <w:rFonts w:ascii="Arial" w:hAnsi="Arial" w:cs="Arial"/>
          <w:b/>
          <w:sz w:val="32"/>
          <w:szCs w:val="32"/>
        </w:rPr>
      </w:pPr>
      <w:r w:rsidRPr="00B2175C">
        <w:rPr>
          <w:rFonts w:ascii="Arial" w:hAnsi="Arial" w:cs="Arial"/>
          <w:b/>
          <w:sz w:val="32"/>
          <w:szCs w:val="32"/>
        </w:rPr>
        <w:t>ABATEN A 11 DELINCUENTES</w:t>
      </w:r>
    </w:p>
    <w:p w14:paraId="7EB7A07A" w14:textId="0E451D8F" w:rsidR="003B0464" w:rsidRDefault="003B0464" w:rsidP="00B2175C">
      <w:pPr>
        <w:jc w:val="center"/>
        <w:rPr>
          <w:rFonts w:ascii="Arial" w:hAnsi="Arial" w:cs="Arial"/>
          <w:b/>
          <w:sz w:val="32"/>
          <w:szCs w:val="32"/>
        </w:rPr>
      </w:pPr>
      <w:r w:rsidRPr="00B2175C">
        <w:rPr>
          <w:rFonts w:ascii="Arial" w:hAnsi="Arial" w:cs="Arial"/>
          <w:b/>
          <w:sz w:val="32"/>
          <w:szCs w:val="32"/>
        </w:rPr>
        <w:t>TRAS OPERATIVO EN ZONA CITRÍCOLA</w:t>
      </w:r>
    </w:p>
    <w:p w14:paraId="1AB3B0C2" w14:textId="77777777" w:rsidR="00B2175C" w:rsidRDefault="00B2175C" w:rsidP="00B2175C">
      <w:pPr>
        <w:jc w:val="center"/>
        <w:rPr>
          <w:rFonts w:ascii="Arial" w:hAnsi="Arial" w:cs="Arial"/>
          <w:b/>
          <w:sz w:val="32"/>
          <w:szCs w:val="32"/>
        </w:rPr>
      </w:pPr>
    </w:p>
    <w:p w14:paraId="7A90B14E" w14:textId="22F8AC7D" w:rsidR="00B2175C" w:rsidRPr="00B2175C" w:rsidRDefault="00B2175C" w:rsidP="00B2175C">
      <w:pPr>
        <w:pStyle w:val="Prrafodelista"/>
        <w:numPr>
          <w:ilvl w:val="0"/>
          <w:numId w:val="3"/>
        </w:numPr>
        <w:rPr>
          <w:rFonts w:ascii="Arial" w:hAnsi="Arial" w:cs="Arial"/>
          <w:i/>
        </w:rPr>
      </w:pPr>
      <w:bookmarkStart w:id="0" w:name="_GoBack"/>
      <w:r w:rsidRPr="00B2175C">
        <w:rPr>
          <w:rFonts w:ascii="Arial" w:hAnsi="Arial" w:cs="Arial"/>
          <w:i/>
        </w:rPr>
        <w:t>Implementan operativo conjunto SEDENA, Guardia Nacional y Fuerza Civil en región.</w:t>
      </w:r>
    </w:p>
    <w:bookmarkEnd w:id="0"/>
    <w:p w14:paraId="6594770F" w14:textId="77777777" w:rsidR="003B0464" w:rsidRPr="003B0464" w:rsidRDefault="003B0464" w:rsidP="003B0464">
      <w:pPr>
        <w:jc w:val="both"/>
        <w:rPr>
          <w:rFonts w:ascii="Arial" w:hAnsi="Arial" w:cs="Arial"/>
          <w:sz w:val="28"/>
          <w:szCs w:val="28"/>
        </w:rPr>
      </w:pPr>
    </w:p>
    <w:p w14:paraId="0BA85557" w14:textId="6890EBD1" w:rsidR="003B0464" w:rsidRPr="003B0464" w:rsidRDefault="00B2175C" w:rsidP="003B0464">
      <w:pPr>
        <w:jc w:val="both"/>
        <w:rPr>
          <w:rFonts w:ascii="Arial" w:hAnsi="Arial" w:cs="Arial"/>
          <w:sz w:val="28"/>
          <w:szCs w:val="28"/>
        </w:rPr>
      </w:pPr>
      <w:r w:rsidRPr="00B2175C">
        <w:rPr>
          <w:rFonts w:ascii="Arial" w:hAnsi="Arial" w:cs="Arial"/>
          <w:b/>
          <w:sz w:val="28"/>
          <w:szCs w:val="28"/>
        </w:rPr>
        <w:t xml:space="preserve">Los Ramones, Nuevo León.- </w:t>
      </w:r>
      <w:r w:rsidR="003B0464" w:rsidRPr="003B0464">
        <w:rPr>
          <w:rFonts w:ascii="Arial" w:hAnsi="Arial" w:cs="Arial"/>
          <w:sz w:val="28"/>
          <w:szCs w:val="28"/>
        </w:rPr>
        <w:t>En un operativo en conjunto con el Ejército Mexicano, Guardia Nacional y Fuerza Civil; en menos de nueve horas se logró la aprehensión de un hombre armado y 11 más fueron abatidos, en el municipio de Los Ramones.</w:t>
      </w:r>
    </w:p>
    <w:p w14:paraId="53DEAABE" w14:textId="77777777" w:rsidR="003B0464" w:rsidRPr="003B0464" w:rsidRDefault="003B0464" w:rsidP="003B0464">
      <w:pPr>
        <w:jc w:val="both"/>
        <w:rPr>
          <w:rFonts w:ascii="Arial" w:hAnsi="Arial" w:cs="Arial"/>
          <w:sz w:val="28"/>
          <w:szCs w:val="28"/>
        </w:rPr>
      </w:pPr>
    </w:p>
    <w:p w14:paraId="20492772" w14:textId="77777777" w:rsidR="003B0464" w:rsidRPr="003B0464" w:rsidRDefault="003B0464" w:rsidP="003B0464">
      <w:pPr>
        <w:jc w:val="both"/>
        <w:rPr>
          <w:rFonts w:ascii="Arial" w:hAnsi="Arial" w:cs="Arial"/>
          <w:sz w:val="28"/>
          <w:szCs w:val="28"/>
        </w:rPr>
      </w:pPr>
      <w:r w:rsidRPr="003B0464">
        <w:rPr>
          <w:rFonts w:ascii="Arial" w:hAnsi="Arial" w:cs="Arial"/>
          <w:sz w:val="28"/>
          <w:szCs w:val="28"/>
        </w:rPr>
        <w:t xml:space="preserve">Lo anterior, fue derivado de los hechos acontecidos esta mañana en el municipio de General Terán, cuando hombres armados realizaron detonaciones a la fachada de la Comandancia local. </w:t>
      </w:r>
    </w:p>
    <w:p w14:paraId="317B13E3" w14:textId="77777777" w:rsidR="003B0464" w:rsidRPr="003B0464" w:rsidRDefault="003B0464" w:rsidP="003B0464">
      <w:pPr>
        <w:jc w:val="both"/>
        <w:rPr>
          <w:rFonts w:ascii="Arial" w:hAnsi="Arial" w:cs="Arial"/>
          <w:sz w:val="28"/>
          <w:szCs w:val="28"/>
        </w:rPr>
      </w:pPr>
    </w:p>
    <w:p w14:paraId="59B6AC47" w14:textId="77777777" w:rsidR="003B0464" w:rsidRPr="003B0464" w:rsidRDefault="003B0464" w:rsidP="003B0464">
      <w:pPr>
        <w:jc w:val="both"/>
        <w:rPr>
          <w:rFonts w:ascii="Arial" w:hAnsi="Arial" w:cs="Arial"/>
          <w:sz w:val="28"/>
          <w:szCs w:val="28"/>
        </w:rPr>
      </w:pPr>
      <w:r w:rsidRPr="003B0464">
        <w:rPr>
          <w:rFonts w:ascii="Arial" w:hAnsi="Arial" w:cs="Arial"/>
          <w:sz w:val="28"/>
          <w:szCs w:val="28"/>
        </w:rPr>
        <w:t xml:space="preserve">En este operativo de inteligencia, se realizaron patrullajes aéreos y terrestres en los municipios de General Terán, Los Ramones, Los Herrera y </w:t>
      </w:r>
      <w:proofErr w:type="spellStart"/>
      <w:r w:rsidRPr="003B0464">
        <w:rPr>
          <w:rFonts w:ascii="Arial" w:hAnsi="Arial" w:cs="Arial"/>
          <w:sz w:val="28"/>
          <w:szCs w:val="28"/>
        </w:rPr>
        <w:t>Cerralvo</w:t>
      </w:r>
      <w:proofErr w:type="spellEnd"/>
      <w:r w:rsidRPr="003B0464">
        <w:rPr>
          <w:rFonts w:ascii="Arial" w:hAnsi="Arial" w:cs="Arial"/>
          <w:sz w:val="28"/>
          <w:szCs w:val="28"/>
        </w:rPr>
        <w:t>, en búsqueda de los probables autores de los actos ya citados.</w:t>
      </w:r>
    </w:p>
    <w:p w14:paraId="4FFBFE34" w14:textId="77777777" w:rsidR="003B0464" w:rsidRPr="003B0464" w:rsidRDefault="003B0464" w:rsidP="003B0464">
      <w:pPr>
        <w:jc w:val="both"/>
        <w:rPr>
          <w:rFonts w:ascii="Arial" w:hAnsi="Arial" w:cs="Arial"/>
          <w:sz w:val="28"/>
          <w:szCs w:val="28"/>
        </w:rPr>
      </w:pPr>
    </w:p>
    <w:p w14:paraId="1153E5A3" w14:textId="6C4EEABA" w:rsidR="003B0464" w:rsidRPr="003B0464" w:rsidRDefault="003B0464" w:rsidP="003B0464">
      <w:pPr>
        <w:jc w:val="both"/>
        <w:rPr>
          <w:rFonts w:ascii="Arial" w:hAnsi="Arial" w:cs="Arial"/>
          <w:sz w:val="28"/>
          <w:szCs w:val="28"/>
        </w:rPr>
      </w:pPr>
      <w:r w:rsidRPr="003B0464">
        <w:rPr>
          <w:rFonts w:ascii="Arial" w:hAnsi="Arial" w:cs="Arial"/>
          <w:sz w:val="28"/>
          <w:szCs w:val="28"/>
        </w:rPr>
        <w:t xml:space="preserve">En el Ejido “El Carrizo”, en el municipio de Los Ramones se realizó la detención de Alejandro “N”, de 30 años de edad, a quien se le observó sobre la Carretera portando vestimenta camuflada, un arma larga y equipo </w:t>
      </w:r>
      <w:r w:rsidR="00B2175C" w:rsidRPr="003B0464">
        <w:rPr>
          <w:rFonts w:ascii="Arial" w:hAnsi="Arial" w:cs="Arial"/>
          <w:sz w:val="28"/>
          <w:szCs w:val="28"/>
        </w:rPr>
        <w:t>táctico</w:t>
      </w:r>
      <w:r w:rsidRPr="003B0464">
        <w:rPr>
          <w:rFonts w:ascii="Arial" w:hAnsi="Arial" w:cs="Arial"/>
          <w:sz w:val="28"/>
          <w:szCs w:val="28"/>
        </w:rPr>
        <w:t>.</w:t>
      </w:r>
    </w:p>
    <w:p w14:paraId="5A9D6266" w14:textId="77777777" w:rsidR="003B0464" w:rsidRPr="003B0464" w:rsidRDefault="003B0464" w:rsidP="003B0464">
      <w:pPr>
        <w:jc w:val="both"/>
        <w:rPr>
          <w:rFonts w:ascii="Arial" w:hAnsi="Arial" w:cs="Arial"/>
          <w:sz w:val="28"/>
          <w:szCs w:val="28"/>
        </w:rPr>
      </w:pPr>
    </w:p>
    <w:p w14:paraId="62D4C822" w14:textId="77777777" w:rsidR="003B0464" w:rsidRPr="003B0464" w:rsidRDefault="003B0464" w:rsidP="003B0464">
      <w:pPr>
        <w:jc w:val="both"/>
        <w:rPr>
          <w:rFonts w:ascii="Arial" w:hAnsi="Arial" w:cs="Arial"/>
          <w:sz w:val="28"/>
          <w:szCs w:val="28"/>
        </w:rPr>
      </w:pPr>
      <w:r w:rsidRPr="003B0464">
        <w:rPr>
          <w:rFonts w:ascii="Arial" w:hAnsi="Arial" w:cs="Arial"/>
          <w:sz w:val="28"/>
          <w:szCs w:val="28"/>
        </w:rPr>
        <w:t xml:space="preserve">Más tarde y como parte de este despliegue, los efectivos detectaron un convoy de aproximadamente ocho camionetas tripuladas por personas armadas, que acababan de ingresar por </w:t>
      </w:r>
      <w:proofErr w:type="spellStart"/>
      <w:r w:rsidRPr="003B0464">
        <w:rPr>
          <w:rFonts w:ascii="Arial" w:hAnsi="Arial" w:cs="Arial"/>
          <w:sz w:val="28"/>
          <w:szCs w:val="28"/>
        </w:rPr>
        <w:t>Cerralvo</w:t>
      </w:r>
      <w:proofErr w:type="spellEnd"/>
      <w:r w:rsidRPr="003B0464">
        <w:rPr>
          <w:rFonts w:ascii="Arial" w:hAnsi="Arial" w:cs="Arial"/>
          <w:sz w:val="28"/>
          <w:szCs w:val="28"/>
        </w:rPr>
        <w:t xml:space="preserve"> con dirección al municipio de Los Ramones.</w:t>
      </w:r>
    </w:p>
    <w:p w14:paraId="180E9B78" w14:textId="77777777" w:rsidR="003B0464" w:rsidRPr="003B0464" w:rsidRDefault="003B0464" w:rsidP="003B0464">
      <w:pPr>
        <w:jc w:val="both"/>
        <w:rPr>
          <w:rFonts w:ascii="Arial" w:hAnsi="Arial" w:cs="Arial"/>
          <w:sz w:val="28"/>
          <w:szCs w:val="28"/>
        </w:rPr>
      </w:pPr>
    </w:p>
    <w:p w14:paraId="036EF947" w14:textId="77777777" w:rsidR="003B0464" w:rsidRPr="003B0464" w:rsidRDefault="003B0464" w:rsidP="003B0464">
      <w:pPr>
        <w:jc w:val="both"/>
        <w:rPr>
          <w:rFonts w:ascii="Arial" w:hAnsi="Arial" w:cs="Arial"/>
          <w:sz w:val="28"/>
          <w:szCs w:val="28"/>
        </w:rPr>
      </w:pPr>
      <w:r w:rsidRPr="003B0464">
        <w:rPr>
          <w:rFonts w:ascii="Arial" w:hAnsi="Arial" w:cs="Arial"/>
          <w:sz w:val="28"/>
          <w:szCs w:val="28"/>
        </w:rPr>
        <w:t xml:space="preserve">Los agentes decidieron </w:t>
      </w:r>
      <w:proofErr w:type="gramStart"/>
      <w:r w:rsidRPr="003B0464">
        <w:rPr>
          <w:rFonts w:ascii="Arial" w:hAnsi="Arial" w:cs="Arial"/>
          <w:sz w:val="28"/>
          <w:szCs w:val="28"/>
        </w:rPr>
        <w:t>darle</w:t>
      </w:r>
      <w:proofErr w:type="gramEnd"/>
      <w:r w:rsidRPr="003B0464">
        <w:rPr>
          <w:rFonts w:ascii="Arial" w:hAnsi="Arial" w:cs="Arial"/>
          <w:sz w:val="28"/>
          <w:szCs w:val="28"/>
        </w:rPr>
        <w:t xml:space="preserve"> alcance a los sospechosos, quienes notaron la presencia de la autoridad, lo que provocó una persecución con detonaciones de arma de fuego, que fueron contenidos con acciones tácticas policiales.</w:t>
      </w:r>
    </w:p>
    <w:p w14:paraId="535DD27D" w14:textId="77777777" w:rsidR="003B0464" w:rsidRPr="003B0464" w:rsidRDefault="003B0464" w:rsidP="003B0464">
      <w:pPr>
        <w:jc w:val="both"/>
        <w:rPr>
          <w:rFonts w:ascii="Arial" w:hAnsi="Arial" w:cs="Arial"/>
          <w:sz w:val="28"/>
          <w:szCs w:val="28"/>
        </w:rPr>
      </w:pPr>
    </w:p>
    <w:p w14:paraId="5160DA01" w14:textId="77777777" w:rsidR="003B0464" w:rsidRPr="003B0464" w:rsidRDefault="003B0464" w:rsidP="003B0464">
      <w:pPr>
        <w:jc w:val="both"/>
        <w:rPr>
          <w:rFonts w:ascii="Arial" w:hAnsi="Arial" w:cs="Arial"/>
          <w:sz w:val="28"/>
          <w:szCs w:val="28"/>
        </w:rPr>
      </w:pPr>
      <w:r w:rsidRPr="003B0464">
        <w:rPr>
          <w:rFonts w:ascii="Arial" w:hAnsi="Arial" w:cs="Arial"/>
          <w:sz w:val="28"/>
          <w:szCs w:val="28"/>
        </w:rPr>
        <w:t>El resultado fueron 11 delincuentes abatidos y el aseguramiento de seis vehículos tipo pick up (una de ellas calcinada), así como el decomiso de 11 armas largas, equipo táctico, cargadores de arma larga y radiofrecuencias; indicios que fueron decomisados por el Servicio de Criminalística y Servicios Periciales de la Fiscalía General de Justicia de Nuevo León.</w:t>
      </w:r>
    </w:p>
    <w:p w14:paraId="0B9834FA" w14:textId="77777777" w:rsidR="003B0464" w:rsidRPr="003B0464" w:rsidRDefault="003B0464" w:rsidP="003B0464">
      <w:pPr>
        <w:jc w:val="both"/>
        <w:rPr>
          <w:rFonts w:ascii="Arial" w:hAnsi="Arial" w:cs="Arial"/>
          <w:sz w:val="28"/>
          <w:szCs w:val="28"/>
        </w:rPr>
      </w:pPr>
    </w:p>
    <w:p w14:paraId="365DA9A8" w14:textId="77777777" w:rsidR="003B0464" w:rsidRDefault="003B0464" w:rsidP="003B0464">
      <w:pPr>
        <w:jc w:val="both"/>
        <w:rPr>
          <w:rFonts w:ascii="Arial" w:hAnsi="Arial" w:cs="Arial"/>
          <w:sz w:val="28"/>
          <w:szCs w:val="28"/>
        </w:rPr>
      </w:pPr>
      <w:r w:rsidRPr="003B0464">
        <w:rPr>
          <w:rFonts w:ascii="Arial" w:hAnsi="Arial" w:cs="Arial"/>
          <w:sz w:val="28"/>
          <w:szCs w:val="28"/>
        </w:rPr>
        <w:t>Actualmente, la zona se encuentra bajo control y sin personal lesionado.</w:t>
      </w:r>
    </w:p>
    <w:p w14:paraId="098757CF" w14:textId="77777777" w:rsidR="003B0464" w:rsidRDefault="003B0464" w:rsidP="003B0464">
      <w:pPr>
        <w:jc w:val="both"/>
        <w:rPr>
          <w:rFonts w:ascii="Arial" w:hAnsi="Arial" w:cs="Arial"/>
          <w:sz w:val="28"/>
          <w:szCs w:val="28"/>
        </w:rPr>
      </w:pPr>
    </w:p>
    <w:p w14:paraId="28404AAF" w14:textId="77777777" w:rsidR="003B0464" w:rsidRDefault="003B0464" w:rsidP="003B0464">
      <w:pPr>
        <w:jc w:val="both"/>
        <w:rPr>
          <w:rFonts w:ascii="Arial" w:hAnsi="Arial" w:cs="Arial"/>
          <w:sz w:val="28"/>
          <w:szCs w:val="28"/>
        </w:rPr>
      </w:pPr>
    </w:p>
    <w:sectPr w:rsidR="003B0464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7EC29" w14:textId="77777777" w:rsidR="00832BCC" w:rsidRDefault="00832BCC" w:rsidP="00FF7AF6">
      <w:r>
        <w:separator/>
      </w:r>
    </w:p>
  </w:endnote>
  <w:endnote w:type="continuationSeparator" w:id="0">
    <w:p w14:paraId="25D7F165" w14:textId="77777777" w:rsidR="00832BCC" w:rsidRDefault="00832BCC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3A93E" w14:textId="77777777" w:rsidR="00832BCC" w:rsidRDefault="00832BCC" w:rsidP="00FF7AF6">
      <w:r>
        <w:separator/>
      </w:r>
    </w:p>
  </w:footnote>
  <w:footnote w:type="continuationSeparator" w:id="0">
    <w:p w14:paraId="1648E804" w14:textId="77777777" w:rsidR="00832BCC" w:rsidRDefault="00832BCC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F0E2C"/>
    <w:multiLevelType w:val="hybridMultilevel"/>
    <w:tmpl w:val="B78638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26EE3"/>
    <w:rsid w:val="00035CCA"/>
    <w:rsid w:val="000407AE"/>
    <w:rsid w:val="00045AA1"/>
    <w:rsid w:val="00047A1F"/>
    <w:rsid w:val="00051F0F"/>
    <w:rsid w:val="000615D0"/>
    <w:rsid w:val="00063D72"/>
    <w:rsid w:val="000A123A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0464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5634"/>
    <w:rsid w:val="00797EC3"/>
    <w:rsid w:val="007B4F1D"/>
    <w:rsid w:val="007B522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175C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3</cp:revision>
  <dcterms:created xsi:type="dcterms:W3CDTF">2024-09-26T02:44:00Z</dcterms:created>
  <dcterms:modified xsi:type="dcterms:W3CDTF">2024-09-26T02:48:00Z</dcterms:modified>
</cp:coreProperties>
</file>