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5A66B880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3C3E46">
        <w:rPr>
          <w:rFonts w:ascii="Arial" w:hAnsi="Arial" w:cs="Arial"/>
          <w:b/>
          <w:sz w:val="22"/>
          <w:lang w:val="es-ES"/>
        </w:rPr>
        <w:t>0468</w:t>
      </w:r>
      <w:r w:rsidR="000734CE">
        <w:rPr>
          <w:rFonts w:ascii="Arial" w:hAnsi="Arial" w:cs="Arial"/>
          <w:b/>
          <w:sz w:val="22"/>
          <w:lang w:val="es-ES"/>
        </w:rPr>
        <w:t>/2026</w:t>
      </w:r>
    </w:p>
    <w:p w14:paraId="695E3F55" w14:textId="41BBFA6B" w:rsidR="00703B09" w:rsidRDefault="005B0408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24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C87562">
        <w:rPr>
          <w:rFonts w:ascii="Arial" w:hAnsi="Arial" w:cs="Arial"/>
          <w:sz w:val="22"/>
          <w:lang w:val="es-ES"/>
        </w:rPr>
        <w:t>marzo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57E44B62" w14:textId="202677A9" w:rsidR="00B014F7" w:rsidRDefault="005B0408" w:rsidP="00875CB6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5B0408">
        <w:rPr>
          <w:rFonts w:ascii="Arial" w:hAnsi="Arial" w:cs="Arial"/>
          <w:b/>
          <w:sz w:val="28"/>
          <w:szCs w:val="28"/>
        </w:rPr>
        <w:t>REALIZA REGULACIÓN SANITARIA OPERATIVO DE VIGILANCIA EN PULGA RÍO</w:t>
      </w:r>
    </w:p>
    <w:bookmarkEnd w:id="0"/>
    <w:p w14:paraId="722F39A6" w14:textId="77777777" w:rsidR="00875CB6" w:rsidRPr="00221F80" w:rsidRDefault="00875CB6" w:rsidP="00875CB6">
      <w:pPr>
        <w:jc w:val="center"/>
        <w:rPr>
          <w:rFonts w:ascii="Arial" w:hAnsi="Arial" w:cs="Arial"/>
          <w:b/>
          <w:sz w:val="22"/>
          <w:szCs w:val="22"/>
        </w:rPr>
      </w:pPr>
    </w:p>
    <w:p w14:paraId="603A715C" w14:textId="58EB8521" w:rsidR="00562365" w:rsidRPr="005B0408" w:rsidRDefault="005B0408" w:rsidP="005B0408">
      <w:pPr>
        <w:pStyle w:val="Prrafodelista"/>
        <w:numPr>
          <w:ilvl w:val="0"/>
          <w:numId w:val="25"/>
        </w:numPr>
        <w:rPr>
          <w:rFonts w:ascii="Arial" w:hAnsi="Arial" w:cs="Arial"/>
          <w:i/>
        </w:rPr>
      </w:pPr>
      <w:r w:rsidRPr="005B0408">
        <w:rPr>
          <w:rFonts w:ascii="Arial" w:hAnsi="Arial" w:cs="Arial"/>
          <w:i/>
          <w:sz w:val="24"/>
          <w:szCs w:val="24"/>
        </w:rPr>
        <w:t>Aseguran medicamentos, cigarros y suplementos alimenticios, además de suspender 4 establecimientos.</w:t>
      </w:r>
    </w:p>
    <w:p w14:paraId="5E5F393A" w14:textId="77777777" w:rsidR="005B0408" w:rsidRPr="005B0408" w:rsidRDefault="005B0408" w:rsidP="005B0408">
      <w:pPr>
        <w:rPr>
          <w:rFonts w:ascii="Arial" w:hAnsi="Arial" w:cs="Arial"/>
          <w:i/>
        </w:rPr>
      </w:pPr>
    </w:p>
    <w:p w14:paraId="69DBF482" w14:textId="1E8A8B9A" w:rsidR="005B0408" w:rsidRPr="005B0408" w:rsidRDefault="00EA29FA" w:rsidP="005B0408">
      <w:pPr>
        <w:jc w:val="both"/>
        <w:rPr>
          <w:rFonts w:ascii="Arial" w:hAnsi="Arial" w:cs="Arial"/>
          <w:sz w:val="28"/>
          <w:szCs w:val="28"/>
        </w:rPr>
      </w:pPr>
      <w:r w:rsidRPr="001423EB">
        <w:rPr>
          <w:rFonts w:ascii="Arial" w:hAnsi="Arial" w:cs="Arial"/>
          <w:b/>
          <w:sz w:val="28"/>
          <w:szCs w:val="28"/>
        </w:rPr>
        <w:t>Monterrey, Nuevo León.-</w:t>
      </w:r>
      <w:r w:rsidR="00875CB6">
        <w:rPr>
          <w:rFonts w:ascii="Arial" w:hAnsi="Arial" w:cs="Arial"/>
          <w:b/>
          <w:sz w:val="28"/>
          <w:szCs w:val="28"/>
        </w:rPr>
        <w:t xml:space="preserve"> </w:t>
      </w:r>
      <w:r w:rsidR="005B0408" w:rsidRPr="005B0408">
        <w:rPr>
          <w:rFonts w:ascii="Arial" w:hAnsi="Arial" w:cs="Arial"/>
          <w:sz w:val="28"/>
          <w:szCs w:val="28"/>
        </w:rPr>
        <w:t>La Subsecretaría de Regulación y Fomento Sanitario de la Secretaría de Salud llevó a cabo un operativo de vigilancia en la Pulga Río, esto como parte de las actividades normales y tras recibir una denuncia ciudadana sobre medicamento.</w:t>
      </w:r>
    </w:p>
    <w:p w14:paraId="364006DA" w14:textId="77777777" w:rsidR="005B0408" w:rsidRPr="005B0408" w:rsidRDefault="005B0408" w:rsidP="005B0408">
      <w:pPr>
        <w:jc w:val="both"/>
        <w:rPr>
          <w:rFonts w:ascii="Arial" w:hAnsi="Arial" w:cs="Arial"/>
          <w:sz w:val="28"/>
          <w:szCs w:val="28"/>
        </w:rPr>
      </w:pPr>
      <w:r w:rsidRPr="005B0408">
        <w:rPr>
          <w:rFonts w:ascii="Arial" w:hAnsi="Arial" w:cs="Arial"/>
          <w:sz w:val="28"/>
          <w:szCs w:val="28"/>
        </w:rPr>
        <w:t xml:space="preserve"> </w:t>
      </w:r>
    </w:p>
    <w:p w14:paraId="5153BB0D" w14:textId="77777777" w:rsidR="005B0408" w:rsidRPr="005B0408" w:rsidRDefault="005B0408" w:rsidP="005B0408">
      <w:pPr>
        <w:jc w:val="both"/>
        <w:rPr>
          <w:rFonts w:ascii="Arial" w:hAnsi="Arial" w:cs="Arial"/>
          <w:sz w:val="28"/>
          <w:szCs w:val="28"/>
        </w:rPr>
      </w:pPr>
      <w:r w:rsidRPr="005B0408">
        <w:rPr>
          <w:rFonts w:ascii="Arial" w:hAnsi="Arial" w:cs="Arial"/>
          <w:sz w:val="28"/>
          <w:szCs w:val="28"/>
        </w:rPr>
        <w:t>Durante el mismo, personal de la dependencia estatal llevó a cabo la búsqueda intencionada de medicamentos falsificados, insumos con alertas sanitarias, cigarros electrónicos y productos engaño.</w:t>
      </w:r>
    </w:p>
    <w:p w14:paraId="143BC41B" w14:textId="77777777" w:rsidR="005B0408" w:rsidRPr="005B0408" w:rsidRDefault="005B0408" w:rsidP="005B0408">
      <w:pPr>
        <w:jc w:val="both"/>
        <w:rPr>
          <w:rFonts w:ascii="Arial" w:hAnsi="Arial" w:cs="Arial"/>
          <w:sz w:val="28"/>
          <w:szCs w:val="28"/>
        </w:rPr>
      </w:pPr>
      <w:r w:rsidRPr="005B0408">
        <w:rPr>
          <w:rFonts w:ascii="Arial" w:hAnsi="Arial" w:cs="Arial"/>
          <w:sz w:val="28"/>
          <w:szCs w:val="28"/>
        </w:rPr>
        <w:t xml:space="preserve"> </w:t>
      </w:r>
    </w:p>
    <w:p w14:paraId="53DF063E" w14:textId="77777777" w:rsidR="005B0408" w:rsidRPr="005B0408" w:rsidRDefault="005B0408" w:rsidP="005B0408">
      <w:pPr>
        <w:jc w:val="both"/>
        <w:rPr>
          <w:rFonts w:ascii="Arial" w:hAnsi="Arial" w:cs="Arial"/>
          <w:sz w:val="28"/>
          <w:szCs w:val="28"/>
        </w:rPr>
      </w:pPr>
      <w:r w:rsidRPr="005B0408">
        <w:rPr>
          <w:rFonts w:ascii="Arial" w:hAnsi="Arial" w:cs="Arial"/>
          <w:sz w:val="28"/>
          <w:szCs w:val="28"/>
        </w:rPr>
        <w:t>Tras la revisión de los establecimientos, se procedió a la suspensión de cuatro de ellos tras presentar anomalías críticas como no demostrar la adquisición legal de insumos para la salud y no garantizar la conservación de los mismos.</w:t>
      </w:r>
    </w:p>
    <w:p w14:paraId="2DFF4879" w14:textId="77777777" w:rsidR="005B0408" w:rsidRPr="005B0408" w:rsidRDefault="005B0408" w:rsidP="005B0408">
      <w:pPr>
        <w:jc w:val="both"/>
        <w:rPr>
          <w:rFonts w:ascii="Arial" w:hAnsi="Arial" w:cs="Arial"/>
          <w:sz w:val="28"/>
          <w:szCs w:val="28"/>
        </w:rPr>
      </w:pPr>
      <w:r w:rsidRPr="005B0408">
        <w:rPr>
          <w:rFonts w:ascii="Arial" w:hAnsi="Arial" w:cs="Arial"/>
          <w:sz w:val="28"/>
          <w:szCs w:val="28"/>
        </w:rPr>
        <w:t xml:space="preserve"> </w:t>
      </w:r>
    </w:p>
    <w:p w14:paraId="358C1C87" w14:textId="77777777" w:rsidR="005B0408" w:rsidRPr="005B0408" w:rsidRDefault="005B0408" w:rsidP="005B0408">
      <w:pPr>
        <w:jc w:val="both"/>
        <w:rPr>
          <w:rFonts w:ascii="Arial" w:hAnsi="Arial" w:cs="Arial"/>
          <w:sz w:val="28"/>
          <w:szCs w:val="28"/>
        </w:rPr>
      </w:pPr>
      <w:r w:rsidRPr="005B0408">
        <w:rPr>
          <w:rFonts w:ascii="Arial" w:hAnsi="Arial" w:cs="Arial"/>
          <w:sz w:val="28"/>
          <w:szCs w:val="28"/>
        </w:rPr>
        <w:t>También se localizaron cigarros sin etiquetado y pictogramas correspondientes y suplementos alimenticios con etiquetado en inglés.</w:t>
      </w:r>
    </w:p>
    <w:p w14:paraId="5B2F4753" w14:textId="77777777" w:rsidR="005B0408" w:rsidRPr="005B0408" w:rsidRDefault="005B0408" w:rsidP="005B0408">
      <w:pPr>
        <w:jc w:val="both"/>
        <w:rPr>
          <w:rFonts w:ascii="Arial" w:hAnsi="Arial" w:cs="Arial"/>
          <w:sz w:val="28"/>
          <w:szCs w:val="28"/>
        </w:rPr>
      </w:pPr>
      <w:r w:rsidRPr="005B0408">
        <w:rPr>
          <w:rFonts w:ascii="Arial" w:hAnsi="Arial" w:cs="Arial"/>
          <w:sz w:val="28"/>
          <w:szCs w:val="28"/>
        </w:rPr>
        <w:t xml:space="preserve"> </w:t>
      </w:r>
    </w:p>
    <w:p w14:paraId="3FD024A7" w14:textId="77777777" w:rsidR="005B0408" w:rsidRPr="005B0408" w:rsidRDefault="005B0408" w:rsidP="005B0408">
      <w:pPr>
        <w:jc w:val="both"/>
        <w:rPr>
          <w:rFonts w:ascii="Arial" w:hAnsi="Arial" w:cs="Arial"/>
          <w:sz w:val="28"/>
          <w:szCs w:val="28"/>
        </w:rPr>
      </w:pPr>
      <w:r w:rsidRPr="005B0408">
        <w:rPr>
          <w:rFonts w:ascii="Arial" w:hAnsi="Arial" w:cs="Arial"/>
          <w:sz w:val="28"/>
          <w:szCs w:val="28"/>
        </w:rPr>
        <w:t>Ante esto, el personal de la dependencia estatal procedió al aseguramiento de 119 medicamentos, 1,870 cigarros y 1,350 suplementos, mismos que procederán a ser destruidos.</w:t>
      </w:r>
    </w:p>
    <w:p w14:paraId="2F1AEAEB" w14:textId="77777777" w:rsidR="005B0408" w:rsidRPr="005B0408" w:rsidRDefault="005B0408" w:rsidP="005B0408">
      <w:pPr>
        <w:jc w:val="both"/>
        <w:rPr>
          <w:rFonts w:ascii="Arial" w:hAnsi="Arial" w:cs="Arial"/>
          <w:sz w:val="28"/>
          <w:szCs w:val="28"/>
        </w:rPr>
      </w:pPr>
      <w:r w:rsidRPr="005B0408">
        <w:rPr>
          <w:rFonts w:ascii="Arial" w:hAnsi="Arial" w:cs="Arial"/>
          <w:sz w:val="28"/>
          <w:szCs w:val="28"/>
        </w:rPr>
        <w:t xml:space="preserve"> </w:t>
      </w:r>
    </w:p>
    <w:p w14:paraId="36B30174" w14:textId="77777777" w:rsidR="005B0408" w:rsidRPr="005B0408" w:rsidRDefault="005B0408" w:rsidP="005B0408">
      <w:pPr>
        <w:jc w:val="both"/>
        <w:rPr>
          <w:rFonts w:ascii="Arial" w:hAnsi="Arial" w:cs="Arial"/>
          <w:sz w:val="28"/>
          <w:szCs w:val="28"/>
        </w:rPr>
      </w:pPr>
      <w:r w:rsidRPr="005B0408">
        <w:rPr>
          <w:rFonts w:ascii="Arial" w:hAnsi="Arial" w:cs="Arial"/>
          <w:sz w:val="28"/>
          <w:szCs w:val="28"/>
        </w:rPr>
        <w:t>La Secretaría de Salud reitera el llamado a la ciudadanía a no comercializar ni consumir medicamentos o artículos que no cumplan con la normativa correspondiente.</w:t>
      </w:r>
    </w:p>
    <w:p w14:paraId="0C4B8EF1" w14:textId="77777777" w:rsidR="005B0408" w:rsidRPr="005B0408" w:rsidRDefault="005B0408" w:rsidP="005B0408">
      <w:pPr>
        <w:jc w:val="both"/>
        <w:rPr>
          <w:rFonts w:ascii="Arial" w:hAnsi="Arial" w:cs="Arial"/>
          <w:sz w:val="28"/>
          <w:szCs w:val="28"/>
        </w:rPr>
      </w:pPr>
      <w:r w:rsidRPr="005B0408">
        <w:rPr>
          <w:rFonts w:ascii="Arial" w:hAnsi="Arial" w:cs="Arial"/>
          <w:sz w:val="28"/>
          <w:szCs w:val="28"/>
        </w:rPr>
        <w:t xml:space="preserve"> </w:t>
      </w:r>
    </w:p>
    <w:p w14:paraId="5F6FDCBD" w14:textId="49B7782F" w:rsidR="001423EB" w:rsidRPr="001423EB" w:rsidRDefault="005B0408" w:rsidP="005B0408">
      <w:pPr>
        <w:jc w:val="both"/>
        <w:rPr>
          <w:rFonts w:ascii="Arial" w:hAnsi="Arial" w:cs="Arial"/>
          <w:sz w:val="28"/>
          <w:szCs w:val="28"/>
        </w:rPr>
      </w:pPr>
      <w:r w:rsidRPr="005B0408">
        <w:rPr>
          <w:rFonts w:ascii="Arial" w:hAnsi="Arial" w:cs="Arial"/>
          <w:sz w:val="28"/>
          <w:szCs w:val="28"/>
        </w:rPr>
        <w:lastRenderedPageBreak/>
        <w:t>Si detectan alguno, pueden denunciarlo al teléfono 81 8130 7020 y al correo denuncia@saludnl.gob.mx</w:t>
      </w:r>
    </w:p>
    <w:p w14:paraId="3769F719" w14:textId="68D45BE2" w:rsidR="001423EB" w:rsidRPr="00EA29FA" w:rsidRDefault="001423EB" w:rsidP="00394AB5">
      <w:pPr>
        <w:jc w:val="both"/>
        <w:rPr>
          <w:rFonts w:ascii="Arial" w:hAnsi="Arial" w:cs="Arial"/>
          <w:bCs/>
          <w:color w:val="323E4F"/>
        </w:rPr>
      </w:pPr>
    </w:p>
    <w:sectPr w:rsidR="001423EB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FAA855" w14:textId="77777777" w:rsidR="0015653D" w:rsidRDefault="0015653D" w:rsidP="00E83348">
      <w:r>
        <w:separator/>
      </w:r>
    </w:p>
  </w:endnote>
  <w:endnote w:type="continuationSeparator" w:id="0">
    <w:p w14:paraId="73809BBB" w14:textId="77777777" w:rsidR="0015653D" w:rsidRDefault="0015653D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F0ED05" w14:textId="77777777" w:rsidR="0015653D" w:rsidRDefault="0015653D" w:rsidP="00E83348">
      <w:r>
        <w:separator/>
      </w:r>
    </w:p>
  </w:footnote>
  <w:footnote w:type="continuationSeparator" w:id="0">
    <w:p w14:paraId="127D5BEB" w14:textId="77777777" w:rsidR="0015653D" w:rsidRDefault="0015653D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C70D06"/>
    <w:multiLevelType w:val="hybridMultilevel"/>
    <w:tmpl w:val="84F883C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917C5A"/>
    <w:multiLevelType w:val="hybridMultilevel"/>
    <w:tmpl w:val="C83096A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5D201AA"/>
    <w:multiLevelType w:val="hybridMultilevel"/>
    <w:tmpl w:val="C27816D6"/>
    <w:lvl w:ilvl="0" w:tplc="7CC65D72">
      <w:start w:val="1"/>
      <w:numFmt w:val="decimal"/>
      <w:lvlText w:val="%1."/>
      <w:lvlJc w:val="left"/>
      <w:pPr>
        <w:ind w:left="714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9"/>
  </w:num>
  <w:num w:numId="4">
    <w:abstractNumId w:val="5"/>
  </w:num>
  <w:num w:numId="5">
    <w:abstractNumId w:val="10"/>
  </w:num>
  <w:num w:numId="6">
    <w:abstractNumId w:val="22"/>
  </w:num>
  <w:num w:numId="7">
    <w:abstractNumId w:val="13"/>
  </w:num>
  <w:num w:numId="8">
    <w:abstractNumId w:val="16"/>
  </w:num>
  <w:num w:numId="9">
    <w:abstractNumId w:val="19"/>
  </w:num>
  <w:num w:numId="10">
    <w:abstractNumId w:val="8"/>
  </w:num>
  <w:num w:numId="11">
    <w:abstractNumId w:val="12"/>
  </w:num>
  <w:num w:numId="12">
    <w:abstractNumId w:val="0"/>
  </w:num>
  <w:num w:numId="13">
    <w:abstractNumId w:val="11"/>
  </w:num>
  <w:num w:numId="14">
    <w:abstractNumId w:val="21"/>
  </w:num>
  <w:num w:numId="15">
    <w:abstractNumId w:val="20"/>
  </w:num>
  <w:num w:numId="16">
    <w:abstractNumId w:val="23"/>
  </w:num>
  <w:num w:numId="17">
    <w:abstractNumId w:val="7"/>
  </w:num>
  <w:num w:numId="18">
    <w:abstractNumId w:val="15"/>
  </w:num>
  <w:num w:numId="19">
    <w:abstractNumId w:val="1"/>
  </w:num>
  <w:num w:numId="20">
    <w:abstractNumId w:val="14"/>
  </w:num>
  <w:num w:numId="21">
    <w:abstractNumId w:val="24"/>
  </w:num>
  <w:num w:numId="22">
    <w:abstractNumId w:val="2"/>
  </w:num>
  <w:num w:numId="23">
    <w:abstractNumId w:val="17"/>
  </w:num>
  <w:num w:numId="24">
    <w:abstractNumId w:val="6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2F61"/>
    <w:rsid w:val="000D5BE8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17F23"/>
    <w:rsid w:val="0013386D"/>
    <w:rsid w:val="00136A02"/>
    <w:rsid w:val="001423EB"/>
    <w:rsid w:val="001464B2"/>
    <w:rsid w:val="001545DF"/>
    <w:rsid w:val="0015532D"/>
    <w:rsid w:val="0015653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66632"/>
    <w:rsid w:val="00267D3D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3E46"/>
    <w:rsid w:val="003C65BA"/>
    <w:rsid w:val="003C7021"/>
    <w:rsid w:val="003E3485"/>
    <w:rsid w:val="003F11AF"/>
    <w:rsid w:val="003F50E0"/>
    <w:rsid w:val="003F6D38"/>
    <w:rsid w:val="004166C3"/>
    <w:rsid w:val="0042555F"/>
    <w:rsid w:val="00443F14"/>
    <w:rsid w:val="004604C6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24E4"/>
    <w:rsid w:val="00524D74"/>
    <w:rsid w:val="00530E91"/>
    <w:rsid w:val="005418C6"/>
    <w:rsid w:val="00545740"/>
    <w:rsid w:val="00561A6A"/>
    <w:rsid w:val="00562365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0408"/>
    <w:rsid w:val="005B246F"/>
    <w:rsid w:val="005C1539"/>
    <w:rsid w:val="005C4837"/>
    <w:rsid w:val="005D5D21"/>
    <w:rsid w:val="005E0077"/>
    <w:rsid w:val="006152C6"/>
    <w:rsid w:val="00617131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3D01"/>
    <w:rsid w:val="006955DB"/>
    <w:rsid w:val="006A10D2"/>
    <w:rsid w:val="006B4960"/>
    <w:rsid w:val="006B5051"/>
    <w:rsid w:val="006C139B"/>
    <w:rsid w:val="006C4920"/>
    <w:rsid w:val="006D6F6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75CB6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9D019D"/>
    <w:rsid w:val="00A04CDB"/>
    <w:rsid w:val="00A05501"/>
    <w:rsid w:val="00A06CDB"/>
    <w:rsid w:val="00A14F34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1F12"/>
    <w:rsid w:val="00A92247"/>
    <w:rsid w:val="00AA6D55"/>
    <w:rsid w:val="00AC3EBD"/>
    <w:rsid w:val="00AD06C4"/>
    <w:rsid w:val="00AD2534"/>
    <w:rsid w:val="00AE2571"/>
    <w:rsid w:val="00AF03DD"/>
    <w:rsid w:val="00AF17C5"/>
    <w:rsid w:val="00AF3636"/>
    <w:rsid w:val="00AF6875"/>
    <w:rsid w:val="00B01173"/>
    <w:rsid w:val="00B014F7"/>
    <w:rsid w:val="00B06482"/>
    <w:rsid w:val="00B06B1B"/>
    <w:rsid w:val="00B0766E"/>
    <w:rsid w:val="00B16564"/>
    <w:rsid w:val="00B16EC6"/>
    <w:rsid w:val="00B20134"/>
    <w:rsid w:val="00B4275A"/>
    <w:rsid w:val="00B45705"/>
    <w:rsid w:val="00B67933"/>
    <w:rsid w:val="00B717D0"/>
    <w:rsid w:val="00B72928"/>
    <w:rsid w:val="00B92C52"/>
    <w:rsid w:val="00BA2CCA"/>
    <w:rsid w:val="00BA575F"/>
    <w:rsid w:val="00BB681D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87562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16CEF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3442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65667"/>
    <w:rsid w:val="00F7066A"/>
    <w:rsid w:val="00F70DFF"/>
    <w:rsid w:val="00F736FB"/>
    <w:rsid w:val="00F75DE7"/>
    <w:rsid w:val="00F7608B"/>
    <w:rsid w:val="00F82682"/>
    <w:rsid w:val="00F97C2A"/>
    <w:rsid w:val="00FA078D"/>
    <w:rsid w:val="00FA13EB"/>
    <w:rsid w:val="00FB2045"/>
    <w:rsid w:val="00FC06A1"/>
    <w:rsid w:val="00FC0F61"/>
    <w:rsid w:val="00FC4CEF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cljk6b">
    <w:name w:val="cljk6b"/>
    <w:basedOn w:val="Fuentedeprrafopredeter"/>
    <w:rsid w:val="003C7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08C935-FF28-41D6-9777-7BA2D52D4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2026-03-25T13:50:00Z</dcterms:created>
  <dcterms:modified xsi:type="dcterms:W3CDTF">2026-03-25T13:50:00Z</dcterms:modified>
</cp:coreProperties>
</file>