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2CCBF1C"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582AFA">
        <w:rPr>
          <w:rFonts w:ascii="Arial" w:hAnsi="Arial" w:cs="Arial"/>
          <w:b/>
          <w:sz w:val="22"/>
          <w:lang w:val="es-ES"/>
        </w:rPr>
        <w:t>04</w:t>
      </w:r>
      <w:r w:rsidR="00DF60F4">
        <w:rPr>
          <w:rFonts w:ascii="Arial" w:hAnsi="Arial" w:cs="Arial"/>
          <w:b/>
          <w:sz w:val="22"/>
          <w:lang w:val="es-ES"/>
        </w:rPr>
        <w:t>31</w:t>
      </w:r>
      <w:r w:rsidR="000734CE">
        <w:rPr>
          <w:rFonts w:ascii="Arial" w:hAnsi="Arial" w:cs="Arial"/>
          <w:b/>
          <w:sz w:val="22"/>
          <w:lang w:val="es-ES"/>
        </w:rPr>
        <w:t>/2026</w:t>
      </w:r>
    </w:p>
    <w:p w14:paraId="695E3F55" w14:textId="712C6C1A" w:rsidR="00703B09" w:rsidRDefault="00582AFA" w:rsidP="00703B09">
      <w:pPr>
        <w:jc w:val="right"/>
        <w:rPr>
          <w:rFonts w:ascii="Arial" w:hAnsi="Arial" w:cs="Arial"/>
          <w:sz w:val="22"/>
          <w:lang w:val="es-ES"/>
        </w:rPr>
      </w:pPr>
      <w:r>
        <w:rPr>
          <w:rFonts w:ascii="Arial" w:hAnsi="Arial" w:cs="Arial"/>
          <w:sz w:val="22"/>
          <w:lang w:val="es-ES"/>
        </w:rPr>
        <w:t>18</w:t>
      </w:r>
      <w:r w:rsidR="000528E9">
        <w:rPr>
          <w:rFonts w:ascii="Arial" w:hAnsi="Arial" w:cs="Arial"/>
          <w:sz w:val="22"/>
          <w:lang w:val="es-ES"/>
        </w:rPr>
        <w:t xml:space="preserve"> </w:t>
      </w:r>
      <w:r w:rsidR="00EA29FA">
        <w:rPr>
          <w:rFonts w:ascii="Arial" w:hAnsi="Arial" w:cs="Arial"/>
          <w:sz w:val="22"/>
          <w:lang w:val="es-ES"/>
        </w:rPr>
        <w:t xml:space="preserve">de </w:t>
      </w:r>
      <w:r w:rsidR="00C87562">
        <w:rPr>
          <w:rFonts w:ascii="Arial" w:hAnsi="Arial" w:cs="Arial"/>
          <w:sz w:val="22"/>
          <w:lang w:val="es-ES"/>
        </w:rPr>
        <w:t>marzo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3E77E647" w14:textId="3740DE58" w:rsidR="00DF60F4" w:rsidRPr="00DF60F4" w:rsidRDefault="00DF60F4" w:rsidP="00DF60F4">
      <w:pPr>
        <w:pStyle w:val="p1"/>
        <w:jc w:val="center"/>
        <w:rPr>
          <w:rFonts w:ascii="Arial" w:hAnsi="Arial" w:cs="Arial"/>
          <w:sz w:val="28"/>
          <w:szCs w:val="28"/>
        </w:rPr>
      </w:pPr>
      <w:r w:rsidRPr="00DF60F4">
        <w:rPr>
          <w:rStyle w:val="s1"/>
          <w:rFonts w:ascii="Arial" w:hAnsi="Arial" w:cs="Arial"/>
          <w:sz w:val="28"/>
          <w:szCs w:val="28"/>
        </w:rPr>
        <w:t>CERTIFICAN A ESCUELAS PROMOTORAS DE LA SALUD</w:t>
      </w:r>
    </w:p>
    <w:p w14:paraId="57E44B62" w14:textId="18CA01F8" w:rsidR="00B014F7" w:rsidRDefault="00B014F7" w:rsidP="00B014F7">
      <w:pPr>
        <w:jc w:val="center"/>
        <w:rPr>
          <w:rFonts w:ascii="Arial" w:hAnsi="Arial" w:cs="Arial"/>
          <w:b/>
          <w:sz w:val="28"/>
          <w:szCs w:val="28"/>
        </w:rPr>
      </w:pPr>
    </w:p>
    <w:p w14:paraId="174B6AA8" w14:textId="77777777" w:rsidR="00582AFA" w:rsidRPr="00221F80" w:rsidRDefault="00582AFA" w:rsidP="00B014F7">
      <w:pPr>
        <w:jc w:val="center"/>
        <w:rPr>
          <w:rFonts w:ascii="Arial" w:hAnsi="Arial" w:cs="Arial"/>
          <w:b/>
          <w:sz w:val="22"/>
          <w:szCs w:val="22"/>
        </w:rPr>
      </w:pPr>
    </w:p>
    <w:p w14:paraId="28039DB1" w14:textId="13517379" w:rsidR="009837C2" w:rsidRPr="00A14C69" w:rsidRDefault="009837C2" w:rsidP="00A14C69">
      <w:pPr>
        <w:pStyle w:val="p1"/>
        <w:numPr>
          <w:ilvl w:val="0"/>
          <w:numId w:val="26"/>
        </w:numPr>
        <w:jc w:val="both"/>
        <w:rPr>
          <w:rFonts w:ascii="Arial" w:hAnsi="Arial" w:cs="Arial"/>
          <w:i/>
          <w:iCs/>
          <w:sz w:val="24"/>
          <w:szCs w:val="24"/>
        </w:rPr>
      </w:pPr>
      <w:r w:rsidRPr="00A14C69">
        <w:rPr>
          <w:rFonts w:ascii="Arial" w:hAnsi="Arial" w:cs="Arial"/>
          <w:i/>
          <w:iCs/>
          <w:sz w:val="24"/>
          <w:szCs w:val="24"/>
        </w:rPr>
        <w:t>Reconocen a docentes y directivos que implementan acciones por</w:t>
      </w:r>
      <w:r w:rsidR="00A14C69">
        <w:rPr>
          <w:rFonts w:ascii="Arial" w:hAnsi="Arial" w:cs="Arial"/>
          <w:i/>
          <w:iCs/>
          <w:sz w:val="24"/>
          <w:szCs w:val="24"/>
        </w:rPr>
        <w:t xml:space="preserve"> </w:t>
      </w:r>
      <w:r w:rsidRPr="00A14C69">
        <w:rPr>
          <w:rFonts w:ascii="Arial" w:hAnsi="Arial" w:cs="Arial"/>
          <w:i/>
          <w:iCs/>
          <w:sz w:val="24"/>
          <w:szCs w:val="24"/>
        </w:rPr>
        <w:t>la salud de sus estudiantes.</w:t>
      </w:r>
    </w:p>
    <w:p w14:paraId="14CD3A0D" w14:textId="77777777" w:rsidR="00A14C69" w:rsidRPr="00A14C69" w:rsidRDefault="00A14C69" w:rsidP="00A14C69">
      <w:pPr>
        <w:pStyle w:val="Prrafodelista"/>
        <w:numPr>
          <w:ilvl w:val="0"/>
          <w:numId w:val="26"/>
        </w:numPr>
        <w:jc w:val="both"/>
        <w:rPr>
          <w:rFonts w:ascii="Arial" w:hAnsi="Arial" w:cs="Arial"/>
          <w:i/>
          <w:iCs/>
          <w:sz w:val="24"/>
          <w:szCs w:val="24"/>
          <w:lang w:eastAsia="es-MX"/>
        </w:rPr>
      </w:pPr>
      <w:r w:rsidRPr="00A14C69">
        <w:rPr>
          <w:rFonts w:ascii="Arial" w:hAnsi="Arial" w:cs="Arial"/>
          <w:i/>
          <w:iCs/>
          <w:sz w:val="24"/>
          <w:szCs w:val="24"/>
          <w:lang w:eastAsia="es-MX"/>
        </w:rPr>
        <w:t>450 Planteles educativos fueron evaluados y cumplieron con los estándares.</w:t>
      </w:r>
    </w:p>
    <w:p w14:paraId="603A715C" w14:textId="2DC56445" w:rsidR="00562365" w:rsidRPr="00A14C69" w:rsidRDefault="00562365" w:rsidP="00A14C69">
      <w:pPr>
        <w:rPr>
          <w:rFonts w:ascii="Arial" w:hAnsi="Arial" w:cs="Arial"/>
          <w:i/>
        </w:rPr>
      </w:pPr>
    </w:p>
    <w:p w14:paraId="18978162" w14:textId="4108FE2A" w:rsidR="005000BE" w:rsidRPr="005000BE" w:rsidRDefault="00EA29FA" w:rsidP="005000BE">
      <w:pPr>
        <w:pStyle w:val="p1"/>
        <w:jc w:val="both"/>
        <w:rPr>
          <w:rFonts w:ascii="Arial" w:hAnsi="Arial" w:cs="Arial"/>
          <w:sz w:val="28"/>
          <w:szCs w:val="28"/>
        </w:rPr>
      </w:pPr>
      <w:r w:rsidRPr="001423EB">
        <w:rPr>
          <w:rFonts w:ascii="Arial" w:hAnsi="Arial" w:cs="Arial"/>
          <w:b/>
          <w:sz w:val="28"/>
          <w:szCs w:val="28"/>
        </w:rPr>
        <w:t>Monterrey, Nuevo León.-</w:t>
      </w:r>
      <w:r w:rsidR="00582AFA">
        <w:rPr>
          <w:rFonts w:ascii="Arial" w:hAnsi="Arial" w:cs="Arial"/>
          <w:b/>
          <w:sz w:val="28"/>
          <w:szCs w:val="28"/>
        </w:rPr>
        <w:t xml:space="preserve"> </w:t>
      </w:r>
      <w:r w:rsidR="005000BE" w:rsidRPr="005000BE">
        <w:rPr>
          <w:rFonts w:ascii="Arial" w:hAnsi="Arial" w:cs="Arial"/>
          <w:sz w:val="28"/>
          <w:szCs w:val="28"/>
        </w:rPr>
        <w:t>La Secretaría de Salud y la Secretaría de Educación llevaron a cabo la certificación de 450 escuelas de Nuevo León que cumplieron con la evaluación durante 2025 y que se apegan a los estándares del programa Salud Para Aprender.</w:t>
      </w:r>
    </w:p>
    <w:p w14:paraId="074B3D76"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6C8180F7"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Durante el protocolo, se hizo la entrega simbólica a 34 escuelas que recibieron esta certificación por trabajar de forma articulada respondiendo a seis componentes: normativas escolares, ambiente físico saludable, ambiente psicosocial saludable, educación para la salud integral, participación comunitaria y articulación con servicios de salud, sociales, de actividad física y alimentación.</w:t>
      </w:r>
    </w:p>
    <w:p w14:paraId="3F3D628D"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07AD12B2" w14:textId="78681FD8" w:rsidR="00717317" w:rsidRDefault="005000BE" w:rsidP="00717317">
      <w:pPr>
        <w:jc w:val="both"/>
        <w:rPr>
          <w:rFonts w:ascii="Arial" w:hAnsi="Arial" w:cs="Arial"/>
          <w:sz w:val="28"/>
          <w:szCs w:val="28"/>
          <w:lang w:eastAsia="es-MX"/>
        </w:rPr>
      </w:pPr>
      <w:r w:rsidRPr="005000BE">
        <w:rPr>
          <w:rFonts w:ascii="Arial" w:hAnsi="Arial" w:cs="Arial"/>
          <w:sz w:val="28"/>
          <w:szCs w:val="28"/>
          <w:lang w:eastAsia="es-MX"/>
        </w:rPr>
        <w:t>La Secretaria de Salud, Alma Rosa Marroquín, reconoció esta sinergia con la Secretaría de Educación y agradeció al personal de salud y al cuerpo docente por los esfuerzos para hacer</w:t>
      </w:r>
      <w:r w:rsidR="00E12656">
        <w:rPr>
          <w:rFonts w:ascii="Arial" w:hAnsi="Arial" w:cs="Arial"/>
          <w:sz w:val="28"/>
          <w:szCs w:val="28"/>
          <w:lang w:eastAsia="es-MX"/>
        </w:rPr>
        <w:t xml:space="preserve"> </w:t>
      </w:r>
      <w:r w:rsidRPr="005000BE">
        <w:rPr>
          <w:rFonts w:ascii="Arial" w:hAnsi="Arial" w:cs="Arial"/>
          <w:sz w:val="28"/>
          <w:szCs w:val="28"/>
          <w:lang w:eastAsia="es-MX"/>
        </w:rPr>
        <w:t>esta certificación posibl</w:t>
      </w:r>
      <w:r w:rsidR="00E12656">
        <w:rPr>
          <w:rFonts w:ascii="Arial" w:hAnsi="Arial" w:cs="Arial"/>
          <w:sz w:val="28"/>
          <w:szCs w:val="28"/>
          <w:lang w:eastAsia="es-MX"/>
        </w:rPr>
        <w:t>e</w:t>
      </w:r>
      <w:r w:rsidR="00717317">
        <w:rPr>
          <w:rFonts w:ascii="Arial" w:hAnsi="Arial" w:cs="Arial"/>
          <w:sz w:val="28"/>
          <w:szCs w:val="28"/>
          <w:lang w:eastAsia="es-MX"/>
        </w:rPr>
        <w:t>.</w:t>
      </w:r>
    </w:p>
    <w:p w14:paraId="30FAA326" w14:textId="0CC18DC3" w:rsidR="005000BE" w:rsidRPr="005000BE" w:rsidRDefault="005000BE" w:rsidP="00717317">
      <w:pPr>
        <w:jc w:val="both"/>
        <w:rPr>
          <w:rFonts w:ascii="Arial" w:hAnsi="Arial" w:cs="Arial"/>
          <w:sz w:val="28"/>
          <w:szCs w:val="28"/>
          <w:lang w:eastAsia="es-MX"/>
        </w:rPr>
      </w:pPr>
      <w:r w:rsidRPr="005000BE">
        <w:rPr>
          <w:rFonts w:ascii="Arial" w:hAnsi="Arial" w:cs="Arial"/>
          <w:sz w:val="28"/>
          <w:szCs w:val="28"/>
          <w:lang w:eastAsia="es-MX"/>
        </w:rPr>
        <w:br/>
        <w:t>“Son muchos espacios donde podemos trabajar de manera conjunta con la Secretaría de Educación. Hoy se establece este compromiso por la salud en los espacios donde ustedes son los grandes líderes: profesores y profesoras. En donde sabemos que no solamente se tiene que escribir una política pública en materia de Salud, se lleva a cabo en cada uno de sus planteles educativos.”</w:t>
      </w:r>
    </w:p>
    <w:p w14:paraId="1A51C02C"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4D4629E1"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lastRenderedPageBreak/>
        <w:t>Marroquín mencionó que aún existen desafíos para crear entornos saludables y hacer que las niñas y niños adopten hábitos más sanos:</w:t>
      </w:r>
    </w:p>
    <w:p w14:paraId="17C18B09"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76FF9A21" w14:textId="7822E472"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xml:space="preserve">“Felicito a todo el equipo de Salud y de Educación por abrir sus puertas. Hoy estamos aquí representadas 34escuelas de 450 que hicieron todo este proceso </w:t>
      </w:r>
      <w:r w:rsidR="00E62C30">
        <w:rPr>
          <w:rFonts w:ascii="Arial" w:hAnsi="Arial" w:cs="Arial"/>
          <w:sz w:val="28"/>
          <w:szCs w:val="28"/>
          <w:lang w:eastAsia="es-MX"/>
        </w:rPr>
        <w:t>donde fueron</w:t>
      </w:r>
      <w:r w:rsidRPr="005000BE">
        <w:rPr>
          <w:rFonts w:ascii="Arial" w:hAnsi="Arial" w:cs="Arial"/>
          <w:sz w:val="28"/>
          <w:szCs w:val="28"/>
          <w:lang w:eastAsia="es-MX"/>
        </w:rPr>
        <w:t xml:space="preserve"> diagnosticadas sobre cómo mejorar nuestras políticas públicas. Estamos trabajando en Nuevo León impulsando estas estrategias en todos los niveles educativos. En cada uno de estos planteles sabemos que hay una conciencia clara de cuidar la salud de todas y todos.”</w:t>
      </w:r>
    </w:p>
    <w:p w14:paraId="46C8D73A"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21F5B3D9"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xml:space="preserve">En el protocolo de entrega de certificados se contó con la presencia de Juan </w:t>
      </w:r>
      <w:proofErr w:type="spellStart"/>
      <w:r w:rsidRPr="005000BE">
        <w:rPr>
          <w:rFonts w:ascii="Arial" w:hAnsi="Arial" w:cs="Arial"/>
          <w:sz w:val="28"/>
          <w:szCs w:val="28"/>
          <w:lang w:eastAsia="es-MX"/>
        </w:rPr>
        <w:t>Paura</w:t>
      </w:r>
      <w:proofErr w:type="spellEnd"/>
      <w:r w:rsidRPr="005000BE">
        <w:rPr>
          <w:rFonts w:ascii="Arial" w:hAnsi="Arial" w:cs="Arial"/>
          <w:sz w:val="28"/>
          <w:szCs w:val="28"/>
          <w:lang w:eastAsia="es-MX"/>
        </w:rPr>
        <w:t xml:space="preserve"> García, Secretario de Educación quien complementó que es de suma importancia que las autoridades de salud se involucren en el desarrollo de las infancias desde las aulas:</w:t>
      </w:r>
    </w:p>
    <w:p w14:paraId="6A015542"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5030C57A" w14:textId="7E4D9D4B"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xml:space="preserve">“La Secretaría de Salud converge con nosotros y estamos muy agradecidos desde la Secretaría de Educación </w:t>
      </w:r>
      <w:r w:rsidR="00F65500">
        <w:rPr>
          <w:rFonts w:ascii="Arial" w:hAnsi="Arial" w:cs="Arial"/>
          <w:sz w:val="28"/>
          <w:szCs w:val="28"/>
          <w:lang w:eastAsia="es-MX"/>
        </w:rPr>
        <w:t>de que</w:t>
      </w:r>
      <w:r w:rsidRPr="005000BE">
        <w:rPr>
          <w:rFonts w:ascii="Arial" w:hAnsi="Arial" w:cs="Arial"/>
          <w:sz w:val="28"/>
          <w:szCs w:val="28"/>
          <w:lang w:eastAsia="es-MX"/>
        </w:rPr>
        <w:t xml:space="preserve"> se sume la Secretaria de Salud, la Dra. Alma Rosa Marroquín con todo su personal colaborando en programas tan efectivos como este en las escuelas porque es donde se encuentra acentuado el desarrollo de nuestra población.”</w:t>
      </w:r>
    </w:p>
    <w:p w14:paraId="7A14C6DD"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0A1DFB8F"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El proceso de certificación que completaron las escuelas que se certificaron durante 2025 de nivel básico y medio superior consistió en llevar a cabo estrategias como proyectos de aula, escolares y comunitarios; pláticas a madres, padres de familia, tutores y responsables de establecimientos de consumo escolar; pausas activas escolares; recreo activo y cumplimiento de lineamientos para la venta y preparación de alimentos en las escuelas. </w:t>
      </w:r>
    </w:p>
    <w:p w14:paraId="3B484663"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w:t>
      </w:r>
    </w:p>
    <w:p w14:paraId="5EC10899"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 xml:space="preserve">En esta entrega se otorgaron constancias de reconocimiento por parte </w:t>
      </w:r>
      <w:proofErr w:type="gramStart"/>
      <w:r w:rsidRPr="005000BE">
        <w:rPr>
          <w:rFonts w:ascii="Arial" w:hAnsi="Arial" w:cs="Arial"/>
          <w:sz w:val="28"/>
          <w:szCs w:val="28"/>
          <w:lang w:eastAsia="es-MX"/>
        </w:rPr>
        <w:t>de</w:t>
      </w:r>
      <w:proofErr w:type="gramEnd"/>
      <w:r w:rsidRPr="005000BE">
        <w:rPr>
          <w:rFonts w:ascii="Arial" w:hAnsi="Arial" w:cs="Arial"/>
          <w:sz w:val="28"/>
          <w:szCs w:val="28"/>
          <w:lang w:eastAsia="es-MX"/>
        </w:rPr>
        <w:t xml:space="preserve"> ambas autoridades a 26 escuelas de nivel básico y 8 planteles de nivel medio superior. </w:t>
      </w:r>
    </w:p>
    <w:p w14:paraId="2E73BE1C" w14:textId="77777777"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lastRenderedPageBreak/>
        <w:t> </w:t>
      </w:r>
    </w:p>
    <w:p w14:paraId="2950FA8F" w14:textId="02983345" w:rsidR="005000BE" w:rsidRPr="005000BE" w:rsidRDefault="005000BE" w:rsidP="005000BE">
      <w:pPr>
        <w:jc w:val="both"/>
        <w:rPr>
          <w:rFonts w:ascii="Arial" w:hAnsi="Arial" w:cs="Arial"/>
          <w:sz w:val="28"/>
          <w:szCs w:val="28"/>
          <w:lang w:eastAsia="es-MX"/>
        </w:rPr>
      </w:pPr>
      <w:r w:rsidRPr="005000BE">
        <w:rPr>
          <w:rFonts w:ascii="Arial" w:hAnsi="Arial" w:cs="Arial"/>
          <w:sz w:val="28"/>
          <w:szCs w:val="28"/>
          <w:lang w:eastAsia="es-MX"/>
        </w:rPr>
        <w:t>Durante el año 2026, se certificará un nuevo universo de trabajo, cuyos planteles obtendrán su certificación a lo largo del año en curso. Con la implementación del nuevo proceso, se logró la certificación de 419 escuelas</w:t>
      </w:r>
      <w:r w:rsidR="00F65500">
        <w:rPr>
          <w:rFonts w:ascii="Arial" w:hAnsi="Arial" w:cs="Arial"/>
          <w:sz w:val="28"/>
          <w:szCs w:val="28"/>
          <w:lang w:eastAsia="es-MX"/>
        </w:rPr>
        <w:t>.</w:t>
      </w:r>
    </w:p>
    <w:p w14:paraId="5F6FDCBD" w14:textId="22A9173E" w:rsidR="001423EB" w:rsidRPr="005000BE" w:rsidRDefault="001423EB" w:rsidP="005000BE">
      <w:pPr>
        <w:jc w:val="both"/>
        <w:rPr>
          <w:rFonts w:ascii="Arial" w:hAnsi="Arial" w:cs="Arial"/>
          <w:sz w:val="28"/>
          <w:szCs w:val="28"/>
        </w:rPr>
      </w:pPr>
    </w:p>
    <w:p w14:paraId="3769F719" w14:textId="68D45BE2" w:rsidR="001423EB" w:rsidRPr="005000BE" w:rsidRDefault="001423EB" w:rsidP="005000BE">
      <w:pPr>
        <w:jc w:val="both"/>
        <w:rPr>
          <w:rFonts w:ascii="Arial" w:hAnsi="Arial" w:cs="Arial"/>
          <w:bCs/>
          <w:color w:val="323E4F"/>
          <w:sz w:val="28"/>
          <w:szCs w:val="28"/>
        </w:rPr>
      </w:pPr>
    </w:p>
    <w:sectPr w:rsidR="001423EB" w:rsidRPr="005000BE"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46C78" w14:textId="77777777" w:rsidR="00F826CD" w:rsidRDefault="00F826CD" w:rsidP="00E83348">
      <w:r>
        <w:separator/>
      </w:r>
    </w:p>
  </w:endnote>
  <w:endnote w:type="continuationSeparator" w:id="0">
    <w:p w14:paraId="72EAF6FB" w14:textId="77777777" w:rsidR="00F826CD" w:rsidRDefault="00F826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085A9" w14:textId="77777777" w:rsidR="00F826CD" w:rsidRDefault="00F826CD" w:rsidP="00E83348">
      <w:r>
        <w:separator/>
      </w:r>
    </w:p>
  </w:footnote>
  <w:footnote w:type="continuationSeparator" w:id="0">
    <w:p w14:paraId="640B84EA" w14:textId="77777777" w:rsidR="00F826CD" w:rsidRDefault="00F826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9C70D06"/>
    <w:multiLevelType w:val="hybridMultilevel"/>
    <w:tmpl w:val="84F883C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1917C5A"/>
    <w:multiLevelType w:val="hybridMultilevel"/>
    <w:tmpl w:val="C83096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15:restartNumberingAfterBreak="0">
    <w:nsid w:val="4A9738F8"/>
    <w:multiLevelType w:val="hybridMultilevel"/>
    <w:tmpl w:val="633C5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4"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5"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65D201AA"/>
    <w:multiLevelType w:val="hybridMultilevel"/>
    <w:tmpl w:val="C27816D6"/>
    <w:lvl w:ilvl="0" w:tplc="7CC65D72">
      <w:start w:val="1"/>
      <w:numFmt w:val="decimal"/>
      <w:lvlText w:val="%1."/>
      <w:lvlJc w:val="left"/>
      <w:pPr>
        <w:ind w:left="714"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
  </w:num>
  <w:num w:numId="3">
    <w:abstractNumId w:val="9"/>
  </w:num>
  <w:num w:numId="4">
    <w:abstractNumId w:val="5"/>
  </w:num>
  <w:num w:numId="5">
    <w:abstractNumId w:val="10"/>
  </w:num>
  <w:num w:numId="6">
    <w:abstractNumId w:val="23"/>
  </w:num>
  <w:num w:numId="7">
    <w:abstractNumId w:val="14"/>
  </w:num>
  <w:num w:numId="8">
    <w:abstractNumId w:val="17"/>
  </w:num>
  <w:num w:numId="9">
    <w:abstractNumId w:val="20"/>
  </w:num>
  <w:num w:numId="10">
    <w:abstractNumId w:val="8"/>
  </w:num>
  <w:num w:numId="11">
    <w:abstractNumId w:val="13"/>
  </w:num>
  <w:num w:numId="12">
    <w:abstractNumId w:val="0"/>
  </w:num>
  <w:num w:numId="13">
    <w:abstractNumId w:val="11"/>
  </w:num>
  <w:num w:numId="14">
    <w:abstractNumId w:val="22"/>
  </w:num>
  <w:num w:numId="15">
    <w:abstractNumId w:val="21"/>
  </w:num>
  <w:num w:numId="16">
    <w:abstractNumId w:val="24"/>
  </w:num>
  <w:num w:numId="17">
    <w:abstractNumId w:val="7"/>
  </w:num>
  <w:num w:numId="18">
    <w:abstractNumId w:val="16"/>
  </w:num>
  <w:num w:numId="19">
    <w:abstractNumId w:val="1"/>
  </w:num>
  <w:num w:numId="20">
    <w:abstractNumId w:val="15"/>
  </w:num>
  <w:num w:numId="21">
    <w:abstractNumId w:val="25"/>
  </w:num>
  <w:num w:numId="22">
    <w:abstractNumId w:val="2"/>
  </w:num>
  <w:num w:numId="23">
    <w:abstractNumId w:val="18"/>
  </w:num>
  <w:num w:numId="24">
    <w:abstractNumId w:val="6"/>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734CE"/>
    <w:rsid w:val="00084530"/>
    <w:rsid w:val="000A00B6"/>
    <w:rsid w:val="000A1946"/>
    <w:rsid w:val="000B2F61"/>
    <w:rsid w:val="000D5BE8"/>
    <w:rsid w:val="000D643B"/>
    <w:rsid w:val="000E599E"/>
    <w:rsid w:val="000E5F86"/>
    <w:rsid w:val="000E75FC"/>
    <w:rsid w:val="000E7FE2"/>
    <w:rsid w:val="000F2A3A"/>
    <w:rsid w:val="000F2EAD"/>
    <w:rsid w:val="0010008A"/>
    <w:rsid w:val="001117EE"/>
    <w:rsid w:val="00115911"/>
    <w:rsid w:val="00117F23"/>
    <w:rsid w:val="0013386D"/>
    <w:rsid w:val="00136A02"/>
    <w:rsid w:val="001423EB"/>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66632"/>
    <w:rsid w:val="00282B16"/>
    <w:rsid w:val="00295CEA"/>
    <w:rsid w:val="00297EA9"/>
    <w:rsid w:val="002A0171"/>
    <w:rsid w:val="002A60F8"/>
    <w:rsid w:val="002B15A0"/>
    <w:rsid w:val="002C5C37"/>
    <w:rsid w:val="002C6B37"/>
    <w:rsid w:val="002D17BB"/>
    <w:rsid w:val="002D2A54"/>
    <w:rsid w:val="002E5D52"/>
    <w:rsid w:val="002F14B9"/>
    <w:rsid w:val="002F1798"/>
    <w:rsid w:val="002F2006"/>
    <w:rsid w:val="00302722"/>
    <w:rsid w:val="0030724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C7021"/>
    <w:rsid w:val="003E14D3"/>
    <w:rsid w:val="003E3485"/>
    <w:rsid w:val="003E5326"/>
    <w:rsid w:val="003F11AF"/>
    <w:rsid w:val="003F50E0"/>
    <w:rsid w:val="003F6D38"/>
    <w:rsid w:val="004166C3"/>
    <w:rsid w:val="0042555F"/>
    <w:rsid w:val="00443F14"/>
    <w:rsid w:val="004604C6"/>
    <w:rsid w:val="00464046"/>
    <w:rsid w:val="00466EC5"/>
    <w:rsid w:val="00473B45"/>
    <w:rsid w:val="00476173"/>
    <w:rsid w:val="00486C41"/>
    <w:rsid w:val="004A211E"/>
    <w:rsid w:val="004A3C61"/>
    <w:rsid w:val="004A47CB"/>
    <w:rsid w:val="004B100E"/>
    <w:rsid w:val="004C3EBD"/>
    <w:rsid w:val="004C6B3C"/>
    <w:rsid w:val="004F09AE"/>
    <w:rsid w:val="004F52E5"/>
    <w:rsid w:val="005000BE"/>
    <w:rsid w:val="005141F7"/>
    <w:rsid w:val="005224E4"/>
    <w:rsid w:val="00524D74"/>
    <w:rsid w:val="00530E91"/>
    <w:rsid w:val="005418C6"/>
    <w:rsid w:val="00545740"/>
    <w:rsid w:val="00561A6A"/>
    <w:rsid w:val="00562365"/>
    <w:rsid w:val="005634BE"/>
    <w:rsid w:val="00566B14"/>
    <w:rsid w:val="00580ABF"/>
    <w:rsid w:val="00580E7B"/>
    <w:rsid w:val="00582ACA"/>
    <w:rsid w:val="00582AFA"/>
    <w:rsid w:val="005855E2"/>
    <w:rsid w:val="00592F61"/>
    <w:rsid w:val="00595AA0"/>
    <w:rsid w:val="005A6904"/>
    <w:rsid w:val="005B246F"/>
    <w:rsid w:val="005C1539"/>
    <w:rsid w:val="005C4837"/>
    <w:rsid w:val="005D5D21"/>
    <w:rsid w:val="005E0077"/>
    <w:rsid w:val="006152C6"/>
    <w:rsid w:val="00617131"/>
    <w:rsid w:val="00625AAC"/>
    <w:rsid w:val="006273DD"/>
    <w:rsid w:val="00632A06"/>
    <w:rsid w:val="00635D12"/>
    <w:rsid w:val="00637B54"/>
    <w:rsid w:val="006426DD"/>
    <w:rsid w:val="006512FD"/>
    <w:rsid w:val="006519A8"/>
    <w:rsid w:val="00653915"/>
    <w:rsid w:val="00670EB3"/>
    <w:rsid w:val="0068304E"/>
    <w:rsid w:val="00684E23"/>
    <w:rsid w:val="006955DB"/>
    <w:rsid w:val="006A10D2"/>
    <w:rsid w:val="006B4960"/>
    <w:rsid w:val="006B5051"/>
    <w:rsid w:val="006C139B"/>
    <w:rsid w:val="006C4920"/>
    <w:rsid w:val="006F5044"/>
    <w:rsid w:val="006F7468"/>
    <w:rsid w:val="007023CA"/>
    <w:rsid w:val="00703B09"/>
    <w:rsid w:val="00703CAE"/>
    <w:rsid w:val="00703D40"/>
    <w:rsid w:val="00703F31"/>
    <w:rsid w:val="007164AD"/>
    <w:rsid w:val="00717317"/>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93B1D"/>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37C2"/>
    <w:rsid w:val="00985FC6"/>
    <w:rsid w:val="00986EAD"/>
    <w:rsid w:val="009A1085"/>
    <w:rsid w:val="009A4006"/>
    <w:rsid w:val="009A5EF6"/>
    <w:rsid w:val="009C0E25"/>
    <w:rsid w:val="009C5A13"/>
    <w:rsid w:val="009D019D"/>
    <w:rsid w:val="00A04CDB"/>
    <w:rsid w:val="00A05501"/>
    <w:rsid w:val="00A06CDB"/>
    <w:rsid w:val="00A14C69"/>
    <w:rsid w:val="00A14F34"/>
    <w:rsid w:val="00A16AFD"/>
    <w:rsid w:val="00A22E89"/>
    <w:rsid w:val="00A23A57"/>
    <w:rsid w:val="00A6713F"/>
    <w:rsid w:val="00A67C2C"/>
    <w:rsid w:val="00A705CA"/>
    <w:rsid w:val="00A70F16"/>
    <w:rsid w:val="00A8033B"/>
    <w:rsid w:val="00A87621"/>
    <w:rsid w:val="00A91F12"/>
    <w:rsid w:val="00A92247"/>
    <w:rsid w:val="00AA6D55"/>
    <w:rsid w:val="00AC3EBD"/>
    <w:rsid w:val="00AD06C4"/>
    <w:rsid w:val="00AD2534"/>
    <w:rsid w:val="00AF03DD"/>
    <w:rsid w:val="00AF17C5"/>
    <w:rsid w:val="00AF3636"/>
    <w:rsid w:val="00AF6875"/>
    <w:rsid w:val="00B01173"/>
    <w:rsid w:val="00B014F7"/>
    <w:rsid w:val="00B06482"/>
    <w:rsid w:val="00B06B1B"/>
    <w:rsid w:val="00B0766E"/>
    <w:rsid w:val="00B16564"/>
    <w:rsid w:val="00B16EC6"/>
    <w:rsid w:val="00B20134"/>
    <w:rsid w:val="00B40107"/>
    <w:rsid w:val="00B4275A"/>
    <w:rsid w:val="00B45705"/>
    <w:rsid w:val="00B67933"/>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87562"/>
    <w:rsid w:val="00C90637"/>
    <w:rsid w:val="00C955EB"/>
    <w:rsid w:val="00CA29D0"/>
    <w:rsid w:val="00CA7B6D"/>
    <w:rsid w:val="00CB116B"/>
    <w:rsid w:val="00CD5526"/>
    <w:rsid w:val="00CF3696"/>
    <w:rsid w:val="00CF44B7"/>
    <w:rsid w:val="00D07965"/>
    <w:rsid w:val="00D10FF3"/>
    <w:rsid w:val="00D123A7"/>
    <w:rsid w:val="00D1444C"/>
    <w:rsid w:val="00D16CEF"/>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0F4"/>
    <w:rsid w:val="00DF6142"/>
    <w:rsid w:val="00E06CC7"/>
    <w:rsid w:val="00E10C35"/>
    <w:rsid w:val="00E12656"/>
    <w:rsid w:val="00E215A1"/>
    <w:rsid w:val="00E3081F"/>
    <w:rsid w:val="00E3316A"/>
    <w:rsid w:val="00E4053E"/>
    <w:rsid w:val="00E53442"/>
    <w:rsid w:val="00E545C2"/>
    <w:rsid w:val="00E626AA"/>
    <w:rsid w:val="00E62C30"/>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6530D"/>
    <w:rsid w:val="00F65500"/>
    <w:rsid w:val="00F65667"/>
    <w:rsid w:val="00F7066A"/>
    <w:rsid w:val="00F70DFF"/>
    <w:rsid w:val="00F736FB"/>
    <w:rsid w:val="00F75DE7"/>
    <w:rsid w:val="00F7608B"/>
    <w:rsid w:val="00F82682"/>
    <w:rsid w:val="00F826CD"/>
    <w:rsid w:val="00F97C2A"/>
    <w:rsid w:val="00FA078D"/>
    <w:rsid w:val="00FA13EB"/>
    <w:rsid w:val="00FB2045"/>
    <w:rsid w:val="00FC06A1"/>
    <w:rsid w:val="00FC0F61"/>
    <w:rsid w:val="00FC4CEF"/>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3C7021"/>
  </w:style>
  <w:style w:type="paragraph" w:customStyle="1" w:styleId="p1">
    <w:name w:val="p1"/>
    <w:basedOn w:val="Normal"/>
    <w:rsid w:val="00DF60F4"/>
    <w:pPr>
      <w:spacing w:after="60"/>
    </w:pPr>
    <w:rPr>
      <w:rFonts w:ascii=".AppleSystemUIFont" w:hAnsi=".AppleSystemUIFont" w:cs="Times New Roman"/>
      <w:sz w:val="38"/>
      <w:szCs w:val="38"/>
      <w:lang w:eastAsia="es-MX"/>
    </w:rPr>
  </w:style>
  <w:style w:type="character" w:customStyle="1" w:styleId="s1">
    <w:name w:val="s1"/>
    <w:basedOn w:val="Fuentedeprrafopredeter"/>
    <w:rsid w:val="00DF60F4"/>
    <w:rPr>
      <w:rFonts w:ascii="UICTFontTextStyleBody" w:hAnsi="UICTFontTextStyleBody" w:hint="default"/>
      <w:b/>
      <w:bCs/>
      <w:i w:val="0"/>
      <w:iCs w:val="0"/>
      <w:sz w:val="38"/>
      <w:szCs w:val="38"/>
    </w:rPr>
  </w:style>
  <w:style w:type="character" w:customStyle="1" w:styleId="apple-converted-space">
    <w:name w:val="apple-converted-space"/>
    <w:basedOn w:val="Fuentedeprrafopredeter"/>
    <w:rsid w:val="005000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50807-57A5-4FD3-94ED-522EF1BF5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2942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2026-03-18T22:19:00Z</dcterms:created>
  <dcterms:modified xsi:type="dcterms:W3CDTF">2026-03-18T22:19:00Z</dcterms:modified>
</cp:coreProperties>
</file>