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F0B68F0" w:rsidR="00680CB6" w:rsidRDefault="00CF7C0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CP/081</w:t>
      </w:r>
      <w:r w:rsidR="008800B1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C96973F" w:rsidR="00703B09" w:rsidRPr="00680CB6" w:rsidRDefault="00CF7C0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5902DF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727FD875" w14:textId="46A2E045" w:rsidR="00365D1A" w:rsidRDefault="004835AB" w:rsidP="00D50B3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</w:rPr>
      </w:pPr>
      <w:r w:rsidRPr="00D50B34">
        <w:rPr>
          <w:rFonts w:ascii="Arial" w:eastAsia="Times New Roman" w:hAnsi="Arial" w:cs="Arial"/>
          <w:b/>
          <w:sz w:val="28"/>
          <w:szCs w:val="28"/>
        </w:rPr>
        <w:t xml:space="preserve">En relación con el video que circula en redes sociales sobre una mujer que </w:t>
      </w:r>
      <w:r w:rsidR="008800B1" w:rsidRPr="00D50B34">
        <w:rPr>
          <w:rFonts w:ascii="Arial" w:eastAsia="Times New Roman" w:hAnsi="Arial" w:cs="Arial"/>
          <w:b/>
          <w:sz w:val="28"/>
          <w:szCs w:val="28"/>
        </w:rPr>
        <w:t>dio</w:t>
      </w:r>
      <w:r w:rsidRPr="00D50B34">
        <w:rPr>
          <w:rFonts w:ascii="Arial" w:eastAsia="Times New Roman" w:hAnsi="Arial" w:cs="Arial"/>
          <w:b/>
          <w:sz w:val="28"/>
          <w:szCs w:val="28"/>
        </w:rPr>
        <w:t xml:space="preserve"> a luz a las afueras del Hospital Regional Materno Infantil</w:t>
      </w:r>
    </w:p>
    <w:p w14:paraId="7057AE41" w14:textId="39648348" w:rsidR="004835AB" w:rsidRPr="004835AB" w:rsidRDefault="00365D1A" w:rsidP="004835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L</w:t>
      </w:r>
      <w:r w:rsidR="004835AB" w:rsidRPr="004835AB">
        <w:rPr>
          <w:rFonts w:ascii="Arial" w:eastAsia="Times New Roman" w:hAnsi="Arial" w:cs="Arial"/>
          <w:sz w:val="28"/>
          <w:szCs w:val="28"/>
        </w:rPr>
        <w:t>os Servicios de Salud de Nuevo León informan:</w:t>
      </w:r>
    </w:p>
    <w:p w14:paraId="6EC4F6F6" w14:textId="53C59E45" w:rsidR="004835AB" w:rsidRDefault="004835AB" w:rsidP="008800B1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8800B1">
        <w:rPr>
          <w:rFonts w:ascii="Arial" w:hAnsi="Arial" w:cs="Arial"/>
          <w:sz w:val="28"/>
          <w:szCs w:val="28"/>
        </w:rPr>
        <w:t xml:space="preserve">Alrededor de las 10:40 de la mañana del 27 de junio, personal del hospital fue notificado sobre una mujer que requería atención médica urgente en el exterior de las instalaciones. </w:t>
      </w:r>
    </w:p>
    <w:p w14:paraId="3DF7D577" w14:textId="77777777" w:rsidR="008800B1" w:rsidRPr="008800B1" w:rsidRDefault="008800B1" w:rsidP="008800B1">
      <w:pPr>
        <w:pStyle w:val="Prrafodelista"/>
        <w:spacing w:before="100" w:beforeAutospacing="1" w:after="100" w:afterAutospacing="1" w:line="240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0E98ED9E" w14:textId="62906642" w:rsidR="008800B1" w:rsidRPr="008800B1" w:rsidRDefault="004835AB" w:rsidP="007B5C76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8800B1">
        <w:rPr>
          <w:rFonts w:ascii="Arial" w:hAnsi="Arial" w:cs="Arial"/>
          <w:sz w:val="28"/>
          <w:szCs w:val="28"/>
        </w:rPr>
        <w:t xml:space="preserve">De inmediato, un equipo acudió al sitio para brindar la atención correspondiente. Al arribar, se identificó a una paciente con un embarazo de 40 semanas en trabajo de parto avanzado, específicamente en fase expulsiva, lo que corresponde a un parto fortuito. </w:t>
      </w:r>
    </w:p>
    <w:p w14:paraId="67C513E4" w14:textId="77777777" w:rsidR="008800B1" w:rsidRPr="008800B1" w:rsidRDefault="008800B1" w:rsidP="008800B1">
      <w:pPr>
        <w:pStyle w:val="Prrafodelista"/>
        <w:spacing w:before="100" w:beforeAutospacing="1" w:after="100" w:afterAutospacing="1" w:line="240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58AFE6CA" w14:textId="7E42BF8F" w:rsidR="008800B1" w:rsidRDefault="004835AB" w:rsidP="00A10BA2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8800B1">
        <w:rPr>
          <w:rFonts w:ascii="Arial" w:hAnsi="Arial" w:cs="Arial"/>
          <w:sz w:val="28"/>
          <w:szCs w:val="28"/>
        </w:rPr>
        <w:t xml:space="preserve">En ese momento, se proporcionaron los cuidados médicos necesarios para la atención inmediata del nacimiento tanto para la madre como para </w:t>
      </w:r>
      <w:proofErr w:type="gramStart"/>
      <w:r w:rsidRPr="008800B1">
        <w:rPr>
          <w:rFonts w:ascii="Arial" w:hAnsi="Arial" w:cs="Arial"/>
          <w:sz w:val="28"/>
          <w:szCs w:val="28"/>
        </w:rPr>
        <w:t>la</w:t>
      </w:r>
      <w:proofErr w:type="gramEnd"/>
      <w:r w:rsidRPr="008800B1">
        <w:rPr>
          <w:rFonts w:ascii="Arial" w:hAnsi="Arial" w:cs="Arial"/>
          <w:sz w:val="28"/>
          <w:szCs w:val="28"/>
        </w:rPr>
        <w:t xml:space="preserve"> bebé. </w:t>
      </w:r>
    </w:p>
    <w:p w14:paraId="7E95886D" w14:textId="77777777" w:rsidR="008800B1" w:rsidRPr="008800B1" w:rsidRDefault="008800B1" w:rsidP="008800B1">
      <w:pPr>
        <w:pStyle w:val="Prrafodelista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892B8F6" w14:textId="34399EEE" w:rsidR="004835AB" w:rsidRDefault="004835AB" w:rsidP="008800B1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8800B1">
        <w:rPr>
          <w:rFonts w:ascii="Arial" w:hAnsi="Arial" w:cs="Arial"/>
          <w:sz w:val="28"/>
          <w:szCs w:val="28"/>
        </w:rPr>
        <w:t xml:space="preserve">La recién nacida registró un peso de 3.140 kilogramos. </w:t>
      </w:r>
    </w:p>
    <w:p w14:paraId="059574E4" w14:textId="77777777" w:rsidR="008800B1" w:rsidRPr="008800B1" w:rsidRDefault="008800B1" w:rsidP="008800B1">
      <w:pPr>
        <w:pStyle w:val="Prrafodelista"/>
        <w:spacing w:before="100" w:beforeAutospacing="1" w:after="100" w:afterAutospacing="1" w:line="240" w:lineRule="auto"/>
        <w:ind w:left="714"/>
        <w:jc w:val="both"/>
        <w:rPr>
          <w:rFonts w:ascii="Arial" w:hAnsi="Arial" w:cs="Arial"/>
          <w:sz w:val="28"/>
          <w:szCs w:val="28"/>
        </w:rPr>
      </w:pPr>
    </w:p>
    <w:p w14:paraId="3B2C486B" w14:textId="2192F265" w:rsidR="004835AB" w:rsidRPr="008800B1" w:rsidRDefault="004835AB" w:rsidP="008800B1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8800B1">
        <w:rPr>
          <w:rFonts w:ascii="Arial" w:hAnsi="Arial" w:cs="Arial"/>
          <w:sz w:val="28"/>
          <w:szCs w:val="28"/>
        </w:rPr>
        <w:t xml:space="preserve">Ambas se encuentran en buen estado de salud y permanecen en observación bajo la supervisión del personal médico. </w:t>
      </w:r>
    </w:p>
    <w:p w14:paraId="1DAB9374" w14:textId="77777777" w:rsidR="004835AB" w:rsidRDefault="004835AB" w:rsidP="004835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</w:p>
    <w:p w14:paraId="7F7B44B3" w14:textId="77777777" w:rsidR="00433711" w:rsidRDefault="00433711" w:rsidP="00CF7C0F">
      <w:pPr>
        <w:jc w:val="both"/>
        <w:rPr>
          <w:rFonts w:ascii="Arial" w:hAnsi="Arial" w:cs="Arial"/>
          <w:sz w:val="28"/>
          <w:szCs w:val="28"/>
        </w:rPr>
      </w:pPr>
    </w:p>
    <w:sectPr w:rsidR="0043371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D6AA" w14:textId="77777777" w:rsidR="007F0BCC" w:rsidRDefault="007F0BCC" w:rsidP="00E83348">
      <w:r>
        <w:separator/>
      </w:r>
    </w:p>
  </w:endnote>
  <w:endnote w:type="continuationSeparator" w:id="0">
    <w:p w14:paraId="2B8F4787" w14:textId="77777777" w:rsidR="007F0BCC" w:rsidRDefault="007F0B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B3D5" w14:textId="77777777" w:rsidR="007F0BCC" w:rsidRDefault="007F0BCC" w:rsidP="00E83348">
      <w:r>
        <w:separator/>
      </w:r>
    </w:p>
  </w:footnote>
  <w:footnote w:type="continuationSeparator" w:id="0">
    <w:p w14:paraId="08109350" w14:textId="77777777" w:rsidR="007F0BCC" w:rsidRDefault="007F0B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F50"/>
    <w:multiLevelType w:val="hybridMultilevel"/>
    <w:tmpl w:val="C58033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B34B35"/>
    <w:multiLevelType w:val="hybridMultilevel"/>
    <w:tmpl w:val="DF8C8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616E"/>
    <w:rsid w:val="003501A5"/>
    <w:rsid w:val="00351898"/>
    <w:rsid w:val="00357F36"/>
    <w:rsid w:val="00365D1A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3711"/>
    <w:rsid w:val="00443F14"/>
    <w:rsid w:val="004536FB"/>
    <w:rsid w:val="00464046"/>
    <w:rsid w:val="00466EC5"/>
    <w:rsid w:val="00476173"/>
    <w:rsid w:val="004835AB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00B1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3EF0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E51D3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0B34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42CE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B3119-54AB-4C57-B03C-E3BC7926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2025-06-28T00:35:00Z</dcterms:created>
  <dcterms:modified xsi:type="dcterms:W3CDTF">2025-06-28T00:35:00Z</dcterms:modified>
</cp:coreProperties>
</file>