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B0C679A" w:rsidR="00EA29FA" w:rsidRPr="00C60FD1" w:rsidRDefault="00835FD4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CP/0709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AB7E27C" w:rsidR="00703B09" w:rsidRDefault="00835FD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bookmarkStart w:id="0" w:name="_GoBack"/>
      <w:bookmarkEnd w:id="0"/>
      <w:r w:rsidR="00230706">
        <w:rPr>
          <w:rFonts w:ascii="Arial" w:hAnsi="Arial" w:cs="Arial"/>
          <w:sz w:val="22"/>
          <w:lang w:val="es-ES"/>
        </w:rPr>
        <w:t xml:space="preserve"> de 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37D7E72" w14:textId="4B434397" w:rsidR="00750512" w:rsidRDefault="00835FD4" w:rsidP="00835FD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COMUNICADO</w:t>
      </w:r>
    </w:p>
    <w:p w14:paraId="6E84C2DB" w14:textId="77777777" w:rsidR="00835FD4" w:rsidRPr="00835FD4" w:rsidRDefault="00835FD4" w:rsidP="00835FD4">
      <w:pPr>
        <w:jc w:val="center"/>
        <w:rPr>
          <w:rFonts w:ascii="Arial" w:hAnsi="Arial" w:cs="Arial"/>
          <w:b/>
          <w:sz w:val="28"/>
          <w:szCs w:val="28"/>
        </w:rPr>
      </w:pPr>
    </w:p>
    <w:p w14:paraId="1CED774F" w14:textId="77777777" w:rsidR="0048558B" w:rsidRDefault="0048558B" w:rsidP="0048558B">
      <w:pPr>
        <w:jc w:val="both"/>
        <w:rPr>
          <w:rFonts w:ascii="Arial" w:hAnsi="Arial" w:cs="Arial"/>
          <w:b/>
          <w:sz w:val="28"/>
          <w:szCs w:val="28"/>
        </w:rPr>
      </w:pPr>
    </w:p>
    <w:p w14:paraId="5424880E" w14:textId="763444F0" w:rsidR="00835FD4" w:rsidRPr="00835FD4" w:rsidRDefault="00EA29FA" w:rsidP="00835FD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35FD4" w:rsidRPr="00835FD4">
        <w:rPr>
          <w:rFonts w:ascii="Arial" w:hAnsi="Arial" w:cs="Arial"/>
          <w:sz w:val="28"/>
          <w:szCs w:val="28"/>
        </w:rPr>
        <w:t>En torno al accidente registrado el día de ayer en la Carretera Nacional a la altura de la comunidad La Laja, en Hualahuises, los Servicios de Salud de Nuevo León informan que:</w:t>
      </w:r>
    </w:p>
    <w:p w14:paraId="18845B9A" w14:textId="77777777" w:rsidR="00835FD4" w:rsidRPr="00835FD4" w:rsidRDefault="00835FD4" w:rsidP="00835FD4">
      <w:pPr>
        <w:jc w:val="both"/>
        <w:rPr>
          <w:rFonts w:ascii="Arial" w:hAnsi="Arial" w:cs="Arial"/>
          <w:sz w:val="28"/>
          <w:szCs w:val="28"/>
        </w:rPr>
      </w:pPr>
      <w:r w:rsidRPr="00835FD4">
        <w:rPr>
          <w:rFonts w:ascii="Arial" w:hAnsi="Arial" w:cs="Arial"/>
          <w:sz w:val="28"/>
          <w:szCs w:val="28"/>
        </w:rPr>
        <w:t xml:space="preserve"> </w:t>
      </w:r>
    </w:p>
    <w:p w14:paraId="28BAE69B" w14:textId="77777777" w:rsidR="00835FD4" w:rsidRDefault="00835FD4" w:rsidP="00835FD4">
      <w:pPr>
        <w:jc w:val="both"/>
        <w:rPr>
          <w:rFonts w:ascii="Arial" w:hAnsi="Arial" w:cs="Arial"/>
          <w:sz w:val="28"/>
          <w:szCs w:val="28"/>
        </w:rPr>
      </w:pPr>
      <w:r w:rsidRPr="00835FD4">
        <w:rPr>
          <w:rFonts w:ascii="Arial" w:hAnsi="Arial" w:cs="Arial"/>
          <w:sz w:val="28"/>
          <w:szCs w:val="28"/>
        </w:rPr>
        <w:t>* Resultaron lesionadas 36 personas, las cuales fueron trasladadas a diversos hospitales de la zona metropolitana y rural; 29 de ellas fueron trasladas en ambulancia de las distintas corporaciones como CRUM, Protección Civil de Linares y Hualahuises, así como Cruz Roja. Otras 7 llegaron en vehículos particulares.</w:t>
      </w:r>
    </w:p>
    <w:p w14:paraId="4E45B548" w14:textId="77777777" w:rsidR="00835FD4" w:rsidRPr="00835FD4" w:rsidRDefault="00835FD4" w:rsidP="00835FD4">
      <w:pPr>
        <w:jc w:val="both"/>
        <w:rPr>
          <w:rFonts w:ascii="Arial" w:hAnsi="Arial" w:cs="Arial"/>
          <w:sz w:val="28"/>
          <w:szCs w:val="28"/>
        </w:rPr>
      </w:pPr>
    </w:p>
    <w:p w14:paraId="252DA2F9" w14:textId="77777777" w:rsidR="00835FD4" w:rsidRDefault="00835FD4" w:rsidP="00835FD4">
      <w:pPr>
        <w:jc w:val="both"/>
        <w:rPr>
          <w:rFonts w:ascii="Arial" w:hAnsi="Arial" w:cs="Arial"/>
          <w:sz w:val="28"/>
          <w:szCs w:val="28"/>
        </w:rPr>
      </w:pPr>
      <w:r w:rsidRPr="00835FD4">
        <w:rPr>
          <w:rFonts w:ascii="Arial" w:hAnsi="Arial" w:cs="Arial"/>
          <w:sz w:val="28"/>
          <w:szCs w:val="28"/>
        </w:rPr>
        <w:t>* Tres de los lesionados fueron trasladados vía aérea en helicóptero de Protección Civil del Estado y personal del CRUM.</w:t>
      </w:r>
    </w:p>
    <w:p w14:paraId="63485C01" w14:textId="77777777" w:rsidR="00835FD4" w:rsidRPr="00835FD4" w:rsidRDefault="00835FD4" w:rsidP="00835FD4">
      <w:pPr>
        <w:jc w:val="both"/>
        <w:rPr>
          <w:rFonts w:ascii="Arial" w:hAnsi="Arial" w:cs="Arial"/>
          <w:sz w:val="28"/>
          <w:szCs w:val="28"/>
        </w:rPr>
      </w:pPr>
    </w:p>
    <w:p w14:paraId="62D1FC0D" w14:textId="77777777" w:rsidR="00835FD4" w:rsidRDefault="00835FD4" w:rsidP="00835FD4">
      <w:pPr>
        <w:jc w:val="both"/>
        <w:rPr>
          <w:rFonts w:ascii="Arial" w:hAnsi="Arial" w:cs="Arial"/>
          <w:sz w:val="28"/>
          <w:szCs w:val="28"/>
        </w:rPr>
      </w:pPr>
      <w:r w:rsidRPr="00835FD4">
        <w:rPr>
          <w:rFonts w:ascii="Arial" w:hAnsi="Arial" w:cs="Arial"/>
          <w:sz w:val="28"/>
          <w:szCs w:val="28"/>
        </w:rPr>
        <w:t>* Al corte hoy a las 09:00 horas se reportan 17 personas egresadas y 19 permanecen hospitalizadas, dos de ellas en estado crítico.</w:t>
      </w:r>
    </w:p>
    <w:p w14:paraId="69FE6BD3" w14:textId="77777777" w:rsidR="00835FD4" w:rsidRPr="00835FD4" w:rsidRDefault="00835FD4" w:rsidP="00835FD4">
      <w:pPr>
        <w:jc w:val="both"/>
        <w:rPr>
          <w:rFonts w:ascii="Arial" w:hAnsi="Arial" w:cs="Arial"/>
          <w:sz w:val="28"/>
          <w:szCs w:val="28"/>
        </w:rPr>
      </w:pPr>
    </w:p>
    <w:p w14:paraId="2CBF7782" w14:textId="77777777" w:rsidR="00835FD4" w:rsidRDefault="00835FD4" w:rsidP="00835FD4">
      <w:pPr>
        <w:jc w:val="both"/>
        <w:rPr>
          <w:rFonts w:ascii="Arial" w:hAnsi="Arial" w:cs="Arial"/>
          <w:sz w:val="28"/>
          <w:szCs w:val="28"/>
        </w:rPr>
      </w:pPr>
      <w:r w:rsidRPr="00835FD4">
        <w:rPr>
          <w:rFonts w:ascii="Arial" w:hAnsi="Arial" w:cs="Arial"/>
          <w:sz w:val="28"/>
          <w:szCs w:val="28"/>
        </w:rPr>
        <w:t>* Las personas que permanecen internadas se encuentran en los siguientes hospitales:</w:t>
      </w:r>
    </w:p>
    <w:p w14:paraId="607B7935" w14:textId="77777777" w:rsidR="00835FD4" w:rsidRPr="00835FD4" w:rsidRDefault="00835FD4" w:rsidP="00835FD4">
      <w:pPr>
        <w:jc w:val="both"/>
        <w:rPr>
          <w:rFonts w:ascii="Arial" w:hAnsi="Arial" w:cs="Arial"/>
          <w:sz w:val="28"/>
          <w:szCs w:val="28"/>
        </w:rPr>
      </w:pPr>
    </w:p>
    <w:p w14:paraId="48588893" w14:textId="77777777" w:rsidR="00835FD4" w:rsidRPr="00835FD4" w:rsidRDefault="00835FD4" w:rsidP="00835FD4">
      <w:pPr>
        <w:jc w:val="both"/>
        <w:rPr>
          <w:rFonts w:ascii="Arial" w:hAnsi="Arial" w:cs="Arial"/>
          <w:sz w:val="28"/>
          <w:szCs w:val="28"/>
        </w:rPr>
      </w:pPr>
      <w:r w:rsidRPr="00835FD4">
        <w:rPr>
          <w:rFonts w:ascii="Arial" w:hAnsi="Arial" w:cs="Arial"/>
          <w:sz w:val="28"/>
          <w:szCs w:val="28"/>
        </w:rPr>
        <w:t>2 UMAE 21 del IMSS</w:t>
      </w:r>
    </w:p>
    <w:p w14:paraId="077C3AC9" w14:textId="77777777" w:rsidR="00835FD4" w:rsidRPr="00835FD4" w:rsidRDefault="00835FD4" w:rsidP="00835FD4">
      <w:pPr>
        <w:jc w:val="both"/>
        <w:rPr>
          <w:rFonts w:ascii="Arial" w:hAnsi="Arial" w:cs="Arial"/>
          <w:sz w:val="28"/>
          <w:szCs w:val="28"/>
        </w:rPr>
      </w:pPr>
    </w:p>
    <w:p w14:paraId="43E7DA28" w14:textId="77777777" w:rsidR="00835FD4" w:rsidRPr="00835FD4" w:rsidRDefault="00835FD4" w:rsidP="00835FD4">
      <w:pPr>
        <w:jc w:val="both"/>
        <w:rPr>
          <w:rFonts w:ascii="Arial" w:hAnsi="Arial" w:cs="Arial"/>
          <w:sz w:val="28"/>
          <w:szCs w:val="28"/>
        </w:rPr>
      </w:pPr>
      <w:r w:rsidRPr="00835FD4">
        <w:rPr>
          <w:rFonts w:ascii="Arial" w:hAnsi="Arial" w:cs="Arial"/>
          <w:sz w:val="28"/>
          <w:szCs w:val="28"/>
        </w:rPr>
        <w:t>2 Hospital Universitario</w:t>
      </w:r>
    </w:p>
    <w:p w14:paraId="30A8FFA8" w14:textId="77777777" w:rsidR="00835FD4" w:rsidRPr="00835FD4" w:rsidRDefault="00835FD4" w:rsidP="00835FD4">
      <w:pPr>
        <w:jc w:val="both"/>
        <w:rPr>
          <w:rFonts w:ascii="Arial" w:hAnsi="Arial" w:cs="Arial"/>
          <w:sz w:val="28"/>
          <w:szCs w:val="28"/>
        </w:rPr>
      </w:pPr>
    </w:p>
    <w:p w14:paraId="5E64A2AD" w14:textId="77777777" w:rsidR="00835FD4" w:rsidRPr="00835FD4" w:rsidRDefault="00835FD4" w:rsidP="00835FD4">
      <w:pPr>
        <w:jc w:val="both"/>
        <w:rPr>
          <w:rFonts w:ascii="Arial" w:hAnsi="Arial" w:cs="Arial"/>
          <w:sz w:val="28"/>
          <w:szCs w:val="28"/>
        </w:rPr>
      </w:pPr>
      <w:r w:rsidRPr="00835FD4">
        <w:rPr>
          <w:rFonts w:ascii="Arial" w:hAnsi="Arial" w:cs="Arial"/>
          <w:sz w:val="28"/>
          <w:szCs w:val="28"/>
        </w:rPr>
        <w:t>1 Hospital Regional Materno Infantil</w:t>
      </w:r>
    </w:p>
    <w:p w14:paraId="55C1AE19" w14:textId="77777777" w:rsidR="00835FD4" w:rsidRPr="00835FD4" w:rsidRDefault="00835FD4" w:rsidP="00835FD4">
      <w:pPr>
        <w:jc w:val="both"/>
        <w:rPr>
          <w:rFonts w:ascii="Arial" w:hAnsi="Arial" w:cs="Arial"/>
          <w:sz w:val="28"/>
          <w:szCs w:val="28"/>
        </w:rPr>
      </w:pPr>
    </w:p>
    <w:p w14:paraId="0240DA77" w14:textId="77777777" w:rsidR="00835FD4" w:rsidRPr="00835FD4" w:rsidRDefault="00835FD4" w:rsidP="00835FD4">
      <w:pPr>
        <w:jc w:val="both"/>
        <w:rPr>
          <w:rFonts w:ascii="Arial" w:hAnsi="Arial" w:cs="Arial"/>
          <w:sz w:val="28"/>
          <w:szCs w:val="28"/>
        </w:rPr>
      </w:pPr>
      <w:r w:rsidRPr="00835FD4">
        <w:rPr>
          <w:rFonts w:ascii="Arial" w:hAnsi="Arial" w:cs="Arial"/>
          <w:sz w:val="28"/>
          <w:szCs w:val="28"/>
        </w:rPr>
        <w:t>7 Hospital General de Montemorelos</w:t>
      </w:r>
    </w:p>
    <w:p w14:paraId="0D09B17E" w14:textId="77777777" w:rsidR="00835FD4" w:rsidRPr="00835FD4" w:rsidRDefault="00835FD4" w:rsidP="00835FD4">
      <w:pPr>
        <w:jc w:val="both"/>
        <w:rPr>
          <w:rFonts w:ascii="Arial" w:hAnsi="Arial" w:cs="Arial"/>
          <w:sz w:val="28"/>
          <w:szCs w:val="28"/>
        </w:rPr>
      </w:pPr>
    </w:p>
    <w:p w14:paraId="47EAF356" w14:textId="77777777" w:rsidR="00835FD4" w:rsidRPr="00835FD4" w:rsidRDefault="00835FD4" w:rsidP="00835FD4">
      <w:pPr>
        <w:jc w:val="both"/>
        <w:rPr>
          <w:rFonts w:ascii="Arial" w:hAnsi="Arial" w:cs="Arial"/>
          <w:sz w:val="28"/>
          <w:szCs w:val="28"/>
        </w:rPr>
      </w:pPr>
      <w:r w:rsidRPr="00835FD4">
        <w:rPr>
          <w:rFonts w:ascii="Arial" w:hAnsi="Arial" w:cs="Arial"/>
          <w:sz w:val="28"/>
          <w:szCs w:val="28"/>
        </w:rPr>
        <w:t>7 Hospital General de Linares</w:t>
      </w:r>
    </w:p>
    <w:p w14:paraId="1B85FC6F" w14:textId="77777777" w:rsidR="00835FD4" w:rsidRPr="00835FD4" w:rsidRDefault="00835FD4" w:rsidP="00835FD4">
      <w:pPr>
        <w:jc w:val="both"/>
        <w:rPr>
          <w:rFonts w:ascii="Arial" w:hAnsi="Arial" w:cs="Arial"/>
          <w:sz w:val="28"/>
          <w:szCs w:val="28"/>
        </w:rPr>
      </w:pPr>
    </w:p>
    <w:p w14:paraId="4A7A609A" w14:textId="7E31DC7A" w:rsidR="00DF0FC2" w:rsidRPr="00EA29FA" w:rsidRDefault="00835FD4" w:rsidP="00835FD4">
      <w:pPr>
        <w:jc w:val="both"/>
        <w:rPr>
          <w:rFonts w:ascii="Arial" w:hAnsi="Arial" w:cs="Arial"/>
          <w:bCs/>
          <w:color w:val="323E4F"/>
        </w:rPr>
      </w:pPr>
      <w:r w:rsidRPr="00835FD4">
        <w:rPr>
          <w:rFonts w:ascii="Arial" w:hAnsi="Arial" w:cs="Arial"/>
          <w:sz w:val="28"/>
          <w:szCs w:val="28"/>
        </w:rPr>
        <w:t>* Todas las unidades se encuentran brindando la atención médica necesaria a las personas lesionadas en este lamentable accidente.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A415F" w14:textId="77777777" w:rsidR="0073478E" w:rsidRDefault="0073478E" w:rsidP="00E83348">
      <w:r>
        <w:separator/>
      </w:r>
    </w:p>
  </w:endnote>
  <w:endnote w:type="continuationSeparator" w:id="0">
    <w:p w14:paraId="71BE68E9" w14:textId="77777777" w:rsidR="0073478E" w:rsidRDefault="0073478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2D4DB" w14:textId="77777777" w:rsidR="0073478E" w:rsidRDefault="0073478E" w:rsidP="00E83348">
      <w:r>
        <w:separator/>
      </w:r>
    </w:p>
  </w:footnote>
  <w:footnote w:type="continuationSeparator" w:id="0">
    <w:p w14:paraId="277D1241" w14:textId="77777777" w:rsidR="0073478E" w:rsidRDefault="0073478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5FD4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F06141-C8D3-48FF-B864-5DD381B8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2025-06-04T17:02:00Z</dcterms:created>
  <dcterms:modified xsi:type="dcterms:W3CDTF">2025-06-04T17:02:00Z</dcterms:modified>
</cp:coreProperties>
</file>