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15683" w14:textId="77777777" w:rsidR="007E0CAC" w:rsidRDefault="007E0CAC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6FDE2FA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E0CAC">
        <w:rPr>
          <w:rFonts w:ascii="Arial" w:hAnsi="Arial" w:cs="Arial"/>
          <w:b/>
          <w:sz w:val="22"/>
        </w:rPr>
        <w:t>2151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16FDD80" w:rsidR="00710292" w:rsidRDefault="007E0CAC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12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agosto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56184599" w:rsidR="00D52E68" w:rsidRPr="007E0CAC" w:rsidRDefault="007E0CAC" w:rsidP="00DD1F02">
      <w:pPr>
        <w:jc w:val="center"/>
        <w:rPr>
          <w:rFonts w:ascii="Arial" w:hAnsi="Arial" w:cs="Arial"/>
          <w:b/>
          <w:sz w:val="28"/>
          <w:lang w:val="es-ES"/>
        </w:rPr>
      </w:pPr>
      <w:bookmarkStart w:id="0" w:name="_GoBack"/>
      <w:r w:rsidRPr="007E0CAC">
        <w:rPr>
          <w:rFonts w:ascii="Arial" w:hAnsi="Arial" w:cs="Arial"/>
          <w:b/>
          <w:sz w:val="28"/>
          <w:lang w:val="es-ES"/>
        </w:rPr>
        <w:t>ARRANCA LA JORNADA NACIONAL DE SALUD PÚBLICA EN NUEVO LEÓN</w:t>
      </w:r>
      <w:bookmarkEnd w:id="0"/>
    </w:p>
    <w:p w14:paraId="262235E0" w14:textId="77777777" w:rsidR="00D52E68" w:rsidRDefault="00D52E68" w:rsidP="007E0CAC">
      <w:pPr>
        <w:jc w:val="both"/>
        <w:rPr>
          <w:rFonts w:ascii="Arial" w:hAnsi="Arial" w:cs="Arial"/>
          <w:b/>
          <w:sz w:val="32"/>
          <w:lang w:val="es-ES"/>
        </w:rPr>
      </w:pPr>
    </w:p>
    <w:p w14:paraId="0FAE8A7C" w14:textId="77777777" w:rsidR="007E0CAC" w:rsidRPr="007E0CAC" w:rsidRDefault="007E0CAC" w:rsidP="007E0C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i/>
          <w:lang w:val="es-ES"/>
        </w:rPr>
        <w:t>Este año tiene como lema “Ponte a mano con tu salud” y se desarrolla del 12 al 23 de agosto.</w:t>
      </w:r>
      <w:r w:rsidRPr="007E0CAC">
        <w:t xml:space="preserve"> </w:t>
      </w:r>
    </w:p>
    <w:p w14:paraId="212707D9" w14:textId="36037011" w:rsidR="00D52E68" w:rsidRPr="005D12C9" w:rsidRDefault="007E0CAC" w:rsidP="007E0C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i/>
          <w:lang w:val="es-ES"/>
        </w:rPr>
        <w:t>Se realizan actividades de prevención y detección y control de enfermedades.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749B0314" w14:textId="648AF184" w:rsidR="007E0CAC" w:rsidRPr="007E0CAC" w:rsidRDefault="00D52E68" w:rsidP="007E0CAC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7E0CAC" w:rsidRPr="007E0CAC">
        <w:rPr>
          <w:rFonts w:ascii="Arial" w:hAnsi="Arial" w:cs="Arial"/>
          <w:sz w:val="28"/>
          <w:szCs w:val="28"/>
        </w:rPr>
        <w:t>Con el objetivo de promover estilos de vida saludables</w:t>
      </w:r>
      <w:r w:rsidR="007E0CAC">
        <w:rPr>
          <w:rFonts w:ascii="Arial" w:hAnsi="Arial" w:cs="Arial"/>
          <w:sz w:val="28"/>
          <w:szCs w:val="28"/>
        </w:rPr>
        <w:t xml:space="preserve"> </w:t>
      </w:r>
      <w:r w:rsidR="007E0CAC" w:rsidRPr="007E0CAC">
        <w:rPr>
          <w:rFonts w:ascii="Arial" w:hAnsi="Arial" w:cs="Arial"/>
          <w:sz w:val="28"/>
          <w:szCs w:val="28"/>
        </w:rPr>
        <w:t>y acciones para prevención de enfermedades, hoy se realizó el arranque de la Jor</w:t>
      </w:r>
      <w:r w:rsidR="007E0CAC">
        <w:rPr>
          <w:rFonts w:ascii="Arial" w:hAnsi="Arial" w:cs="Arial"/>
          <w:sz w:val="28"/>
          <w:szCs w:val="28"/>
        </w:rPr>
        <w:t xml:space="preserve">nada Nacional de Salud Pública </w:t>
      </w:r>
      <w:r w:rsidR="007E0CAC" w:rsidRPr="007E0CAC">
        <w:rPr>
          <w:rFonts w:ascii="Arial" w:hAnsi="Arial" w:cs="Arial"/>
          <w:sz w:val="28"/>
          <w:szCs w:val="28"/>
        </w:rPr>
        <w:t>“Ponte a mano con tu salud”, en la Unidad Médica de Especialidades (UNEME) Pesquería.</w:t>
      </w:r>
    </w:p>
    <w:p w14:paraId="79D217BD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> </w:t>
      </w:r>
    </w:p>
    <w:p w14:paraId="0BE5A912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 xml:space="preserve">Alma Rosa Marroquín Escamilla, Secretaria de Salud en Nuevo León, enfatizó la importancia de que el cuidado de la salud sea una responsabilidad compartida, algo que se puede lograr difundiendo y fomentando la adopción de hábitos que ayuden a las personas a tener un mejor estado físico y mental. </w:t>
      </w:r>
    </w:p>
    <w:p w14:paraId="0493D150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> </w:t>
      </w:r>
    </w:p>
    <w:p w14:paraId="35D19F43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 xml:space="preserve">“Tenemos grandes servicios y la oportunidad de acceder a ellos de forma gratuita, de llegar a cada uno de ustedes con acciones de vacunación, prevención, educación e identificación de enfermedades. Estamos muy contentos porque vemos que estas estrategias cada día llegan a más personas, y lo que pretendemos es que todos seamos conscientes de que cuidar la salud de todas y todos es una responsabilidad compartida. </w:t>
      </w:r>
    </w:p>
    <w:p w14:paraId="45D7A5D5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> </w:t>
      </w:r>
    </w:p>
    <w:p w14:paraId="7D01A3B5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lastRenderedPageBreak/>
        <w:t xml:space="preserve">“Nosotros tenemos la responsabilidad de brindarles servicios de salud de calidad, pero todas y todos los ciudadanos tienen la responsabilidad de cuidarse… estas estrategias suman en este esfuerzo compartido que tenemos para llevar a nuestro estado a ser de primer nivel y que se convierta en el mejor lugar para nacer crecer, educarse, y vivir”, expresó Marroquín Escamilla. </w:t>
      </w:r>
    </w:p>
    <w:p w14:paraId="42F253F6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> </w:t>
      </w:r>
    </w:p>
    <w:p w14:paraId="658BCBEC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 xml:space="preserve">En las actividades de arranque se contó con módulos en los que se brindaron servicios de detección y control de enfermedades, nutrición, vacunación, prevención de accidentes, información para la detección de cáncer infantil y de mama, salud reproductiva, planificación familiar y esterilización y vacunación canina y felina. </w:t>
      </w:r>
    </w:p>
    <w:p w14:paraId="3F1B087B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> </w:t>
      </w:r>
    </w:p>
    <w:p w14:paraId="0B21382B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 xml:space="preserve">Este año la Jornada Nacional de Salud Pública tiene como lema “Ponte a mano con tu salud”. </w:t>
      </w:r>
    </w:p>
    <w:p w14:paraId="1474892A" w14:textId="77777777" w:rsidR="007E0CAC" w:rsidRPr="007E0CAC" w:rsidRDefault="007E0CAC" w:rsidP="007E0CAC">
      <w:pPr>
        <w:jc w:val="both"/>
        <w:rPr>
          <w:rFonts w:ascii="Arial" w:hAnsi="Arial" w:cs="Arial"/>
          <w:sz w:val="28"/>
          <w:szCs w:val="28"/>
        </w:rPr>
      </w:pPr>
      <w:r w:rsidRPr="007E0CAC">
        <w:rPr>
          <w:rFonts w:ascii="Arial" w:hAnsi="Arial" w:cs="Arial"/>
          <w:sz w:val="28"/>
          <w:szCs w:val="28"/>
        </w:rPr>
        <w:t> </w:t>
      </w:r>
    </w:p>
    <w:p w14:paraId="7164CEFE" w14:textId="55BEC4EE" w:rsidR="00D52E68" w:rsidRPr="00FF7AF6" w:rsidRDefault="007E0CAC" w:rsidP="007E0CAC">
      <w:pPr>
        <w:jc w:val="both"/>
        <w:rPr>
          <w:lang w:val="es-ES"/>
        </w:rPr>
      </w:pPr>
      <w:r w:rsidRPr="007E0CAC">
        <w:rPr>
          <w:rFonts w:ascii="Arial" w:hAnsi="Arial" w:cs="Arial"/>
          <w:sz w:val="28"/>
          <w:szCs w:val="28"/>
        </w:rPr>
        <w:t>Las actividades, que se extenderán hasta el 23 de agosto, se centran en la intensificación de la difusión de las acciones de prevención y promoción de hábitos saludables, con especial atención en las comunidades y grupos poblacionales más vulnerables.</w:t>
      </w:r>
    </w:p>
    <w:p w14:paraId="4365EB32" w14:textId="77777777" w:rsidR="00D52E68" w:rsidRPr="00FF7AF6" w:rsidRDefault="00D52E68" w:rsidP="007E0CAC">
      <w:pPr>
        <w:jc w:val="both"/>
        <w:rPr>
          <w:lang w:val="es-ES"/>
        </w:rPr>
      </w:pPr>
    </w:p>
    <w:p w14:paraId="7BDE9AC3" w14:textId="7BAE8F74" w:rsidR="00FE7624" w:rsidRPr="00FF7AF6" w:rsidRDefault="00FE7624" w:rsidP="007E0CAC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3BC47" w14:textId="77777777" w:rsidR="00960448" w:rsidRDefault="00960448" w:rsidP="00FF7AF6">
      <w:r>
        <w:separator/>
      </w:r>
    </w:p>
  </w:endnote>
  <w:endnote w:type="continuationSeparator" w:id="0">
    <w:p w14:paraId="6F301D77" w14:textId="77777777" w:rsidR="00960448" w:rsidRDefault="00960448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C667E" w14:textId="77777777" w:rsidR="00960448" w:rsidRDefault="00960448" w:rsidP="00FF7AF6">
      <w:r>
        <w:separator/>
      </w:r>
    </w:p>
  </w:footnote>
  <w:footnote w:type="continuationSeparator" w:id="0">
    <w:p w14:paraId="67AF8531" w14:textId="77777777" w:rsidR="00960448" w:rsidRDefault="00960448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0CAC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6044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</cp:revision>
  <dcterms:created xsi:type="dcterms:W3CDTF">2024-08-12T21:51:00Z</dcterms:created>
  <dcterms:modified xsi:type="dcterms:W3CDTF">2024-08-12T21:51:00Z</dcterms:modified>
</cp:coreProperties>
</file>