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0DF52E6" w:rsidR="00EA29FA" w:rsidRPr="00C60FD1" w:rsidRDefault="00B51BAE" w:rsidP="00EA29FA">
      <w:pPr>
        <w:jc w:val="right"/>
        <w:rPr>
          <w:rFonts w:ascii="Arial" w:hAnsi="Arial" w:cs="Arial"/>
          <w:b/>
          <w:sz w:val="22"/>
          <w:lang w:val="es-ES"/>
        </w:rPr>
      </w:pPr>
      <w:r>
        <w:rPr>
          <w:rFonts w:ascii="Arial" w:hAnsi="Arial" w:cs="Arial"/>
          <w:b/>
          <w:sz w:val="22"/>
          <w:lang w:val="es-ES"/>
        </w:rPr>
        <w:t>CP/</w:t>
      </w:r>
      <w:r w:rsidR="00186D65">
        <w:rPr>
          <w:rFonts w:ascii="Arial" w:hAnsi="Arial" w:cs="Arial"/>
          <w:b/>
          <w:sz w:val="22"/>
          <w:lang w:val="es-ES"/>
        </w:rPr>
        <w:t>1</w:t>
      </w:r>
      <w:r w:rsidR="00CA22C9">
        <w:rPr>
          <w:rFonts w:ascii="Arial" w:hAnsi="Arial" w:cs="Arial"/>
          <w:b/>
          <w:sz w:val="22"/>
          <w:lang w:val="es-ES"/>
        </w:rPr>
        <w:t>1</w:t>
      </w:r>
      <w:r w:rsidR="000A1351">
        <w:rPr>
          <w:rFonts w:ascii="Arial" w:hAnsi="Arial" w:cs="Arial"/>
          <w:b/>
          <w:sz w:val="22"/>
          <w:lang w:val="es-ES"/>
        </w:rPr>
        <w:t>5</w:t>
      </w:r>
      <w:r w:rsidR="00E61740">
        <w:rPr>
          <w:rFonts w:ascii="Arial" w:hAnsi="Arial" w:cs="Arial"/>
          <w:b/>
          <w:sz w:val="22"/>
          <w:lang w:val="es-ES"/>
        </w:rPr>
        <w:t>4</w:t>
      </w:r>
      <w:r w:rsidR="001E5681">
        <w:rPr>
          <w:rFonts w:ascii="Arial" w:hAnsi="Arial" w:cs="Arial"/>
          <w:b/>
          <w:sz w:val="22"/>
          <w:lang w:val="es-ES"/>
        </w:rPr>
        <w:t>/</w:t>
      </w:r>
      <w:r w:rsidR="00EA29FA">
        <w:rPr>
          <w:rFonts w:ascii="Arial" w:hAnsi="Arial" w:cs="Arial"/>
          <w:b/>
          <w:sz w:val="22"/>
          <w:lang w:val="es-ES"/>
        </w:rPr>
        <w:t>2025</w:t>
      </w:r>
    </w:p>
    <w:p w14:paraId="695E3F55" w14:textId="6958942E" w:rsidR="00703B09" w:rsidRDefault="0074179E" w:rsidP="00703B09">
      <w:pPr>
        <w:jc w:val="right"/>
        <w:rPr>
          <w:rFonts w:ascii="Arial" w:hAnsi="Arial" w:cs="Arial"/>
          <w:sz w:val="22"/>
          <w:lang w:val="es-ES"/>
        </w:rPr>
      </w:pPr>
      <w:r>
        <w:rPr>
          <w:rFonts w:ascii="Arial" w:hAnsi="Arial" w:cs="Arial"/>
          <w:sz w:val="22"/>
          <w:lang w:val="es-ES"/>
        </w:rPr>
        <w:t>0</w:t>
      </w:r>
      <w:r w:rsidR="00AD01D0">
        <w:rPr>
          <w:rFonts w:ascii="Arial" w:hAnsi="Arial" w:cs="Arial"/>
          <w:sz w:val="22"/>
          <w:lang w:val="es-ES"/>
        </w:rPr>
        <w:t xml:space="preserve">4 </w:t>
      </w:r>
      <w:r w:rsidR="00EA29FA">
        <w:rPr>
          <w:rFonts w:ascii="Arial" w:hAnsi="Arial" w:cs="Arial"/>
          <w:sz w:val="22"/>
          <w:lang w:val="es-ES"/>
        </w:rPr>
        <w:t xml:space="preserve">de </w:t>
      </w:r>
      <w:r>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12FA80C7" w14:textId="498D6A65" w:rsidR="00222629" w:rsidRPr="00222629" w:rsidRDefault="00222629" w:rsidP="00222629">
      <w:pPr>
        <w:pStyle w:val="Sinespaciado"/>
        <w:jc w:val="center"/>
        <w:divId w:val="1650866717"/>
        <w:rPr>
          <w:rFonts w:ascii="Arial" w:hAnsi="Arial" w:cs="Arial"/>
          <w:b/>
          <w:bCs/>
          <w:sz w:val="32"/>
          <w:szCs w:val="32"/>
          <w:lang w:eastAsia="es-MX"/>
        </w:rPr>
      </w:pPr>
      <w:r w:rsidRPr="00222629">
        <w:rPr>
          <w:lang w:eastAsia="es-MX"/>
        </w:rPr>
        <w:br/>
      </w:r>
      <w:r w:rsidRPr="00222629">
        <w:rPr>
          <w:rFonts w:ascii="Arial" w:hAnsi="Arial" w:cs="Arial"/>
          <w:b/>
          <w:bCs/>
          <w:sz w:val="32"/>
          <w:szCs w:val="32"/>
          <w:lang w:eastAsia="es-MX"/>
        </w:rPr>
        <w:t>PARQUE CIUDADANO: DE ESTACIONAMIENTO</w:t>
      </w:r>
    </w:p>
    <w:p w14:paraId="2F2B0BFD" w14:textId="59C45027" w:rsidR="00222629" w:rsidRPr="00222629" w:rsidRDefault="00222629" w:rsidP="00222629">
      <w:pPr>
        <w:pStyle w:val="Sinespaciado"/>
        <w:jc w:val="center"/>
        <w:divId w:val="1650866717"/>
        <w:rPr>
          <w:rFonts w:ascii="Arial" w:hAnsi="Arial" w:cs="Arial"/>
          <w:b/>
          <w:bCs/>
          <w:sz w:val="32"/>
          <w:szCs w:val="32"/>
          <w:lang w:eastAsia="es-MX"/>
        </w:rPr>
      </w:pPr>
      <w:r w:rsidRPr="00222629">
        <w:rPr>
          <w:rFonts w:ascii="Arial" w:hAnsi="Arial" w:cs="Arial"/>
          <w:b/>
          <w:bCs/>
          <w:sz w:val="32"/>
          <w:szCs w:val="32"/>
          <w:lang w:eastAsia="es-MX"/>
        </w:rPr>
        <w:t>A PULMÓN DEL CENTRO DE MONTERREY</w:t>
      </w:r>
    </w:p>
    <w:p w14:paraId="2EB5C60E" w14:textId="77777777" w:rsidR="00AD01D0" w:rsidRDefault="00222629" w:rsidP="00AD01D0">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 </w:t>
      </w:r>
    </w:p>
    <w:p w14:paraId="09ADDA7A" w14:textId="74063F42" w:rsidR="00222629" w:rsidRPr="00AD01D0" w:rsidRDefault="00222629" w:rsidP="00AD01D0">
      <w:pPr>
        <w:pStyle w:val="Sinespaciado"/>
        <w:numPr>
          <w:ilvl w:val="0"/>
          <w:numId w:val="24"/>
        </w:numPr>
        <w:jc w:val="both"/>
        <w:divId w:val="1650866717"/>
        <w:rPr>
          <w:rFonts w:ascii="Arial" w:hAnsi="Arial" w:cs="Arial"/>
          <w:sz w:val="28"/>
          <w:szCs w:val="28"/>
          <w:lang w:eastAsia="es-MX"/>
        </w:rPr>
      </w:pPr>
      <w:bookmarkStart w:id="0" w:name="_GoBack"/>
      <w:r w:rsidRPr="00222629">
        <w:rPr>
          <w:rFonts w:ascii="Arial" w:eastAsia="Times New Roman" w:hAnsi="Arial" w:cs="Arial"/>
          <w:i/>
          <w:iCs/>
          <w:lang w:eastAsia="es-MX"/>
        </w:rPr>
        <w:t>Reinaugura Daniel Acosta espacio público incluyente diseñado junto con la ciudadanía; Parque Fundidora se hará cargo del mantenimiento y Conarte presentará espectáculos culturales.</w:t>
      </w:r>
    </w:p>
    <w:p w14:paraId="6DA34146"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 </w:t>
      </w:r>
    </w:p>
    <w:p w14:paraId="2B0C1B28"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b/>
          <w:bCs/>
          <w:sz w:val="28"/>
          <w:szCs w:val="28"/>
          <w:lang w:eastAsia="es-MX"/>
        </w:rPr>
        <w:t>Monterrey, Nuevo León.</w:t>
      </w:r>
      <w:r w:rsidRPr="00222629">
        <w:rPr>
          <w:rFonts w:ascii="Arial" w:hAnsi="Arial" w:cs="Arial"/>
          <w:sz w:val="28"/>
          <w:szCs w:val="28"/>
          <w:lang w:eastAsia="es-MX"/>
        </w:rPr>
        <w:t>- Lo que sería un estacionamiento de 55 millones de pesos para diputados, se convirtió en un pulmón verde y cultural en el corazón de Monterrey.</w:t>
      </w:r>
    </w:p>
    <w:p w14:paraId="0A7AA99F"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 </w:t>
      </w:r>
    </w:p>
    <w:p w14:paraId="1EC9F54E"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El Parque Ciudadano fue reinaugurado como símbolo de victoria ciudadana y de lo que sucede cuando la gente levanta la mano, el Gobierno escucha y pone a las personas al centro de las decisiones.</w:t>
      </w:r>
    </w:p>
    <w:p w14:paraId="44D4822F"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 </w:t>
      </w:r>
    </w:p>
    <w:p w14:paraId="27931E8A"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En el marco de la Semana de la Participación, el Secretario de Participación Ciudadana y Coordinador del Gabinete de Igualdad para Todas las Personas, Daniel Acosta, dijo que el espacio público es un logro de la sociedad civil.</w:t>
      </w:r>
    </w:p>
    <w:p w14:paraId="52076953"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 </w:t>
      </w:r>
    </w:p>
    <w:p w14:paraId="01608327"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“Hoy el Gobierno no viene a entregarles algo, viene a reconocer una conquista ciudadana”, subrayó Acosta.</w:t>
      </w:r>
    </w:p>
    <w:p w14:paraId="6E941527"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 </w:t>
      </w:r>
    </w:p>
    <w:p w14:paraId="41FC7CE5"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“En 2014, aquí se quiso levantar un estacionamiento de concreto, un mausoleo gris de 55 millones de pesos. Pero las y los vecinos levantaron la mano y dijeron: no queremos más concreto. Queremos vida, cultura y convivencia.</w:t>
      </w:r>
    </w:p>
    <w:p w14:paraId="0E5028A6"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 </w:t>
      </w:r>
    </w:p>
    <w:p w14:paraId="34341869"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lastRenderedPageBreak/>
        <w:t>“Y esa acción lo cambió todo. Lo que pudo ser un símbolo de indiferencia, hoy es un símbolo de esperanza. Lo que iba a ser un estacionamiento, hoy es un pulmón del Centro de Monterrey”.</w:t>
      </w:r>
    </w:p>
    <w:p w14:paraId="4D993F26"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 </w:t>
      </w:r>
    </w:p>
    <w:p w14:paraId="0B1867D4"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En 2014, el espacio fue proyectado como un estacionamiento para el Congreso local con un costo de 55 millones de pesos de recursos públicos.</w:t>
      </w:r>
    </w:p>
    <w:p w14:paraId="4253ED62"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 </w:t>
      </w:r>
    </w:p>
    <w:p w14:paraId="28C69960"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Vecinos y organizaciones civiles se opusieron y exigieron un área verde. La resistencia logró frenar la obra y transformar el destino del espacio.</w:t>
      </w:r>
    </w:p>
    <w:p w14:paraId="65F6CA5E"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 </w:t>
      </w:r>
    </w:p>
    <w:p w14:paraId="47BE77D3"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 xml:space="preserve">Con el tiempo, la zona se deterioró, hasta que la actual Administración estatal, a través de la Secretaría de Participación Ciudadana y </w:t>
      </w:r>
      <w:proofErr w:type="spellStart"/>
      <w:r w:rsidRPr="00222629">
        <w:rPr>
          <w:rFonts w:ascii="Arial" w:hAnsi="Arial" w:cs="Arial"/>
          <w:sz w:val="28"/>
          <w:szCs w:val="28"/>
          <w:lang w:eastAsia="es-MX"/>
        </w:rPr>
        <w:t>Fideurb</w:t>
      </w:r>
      <w:proofErr w:type="spellEnd"/>
      <w:r w:rsidRPr="00222629">
        <w:rPr>
          <w:rFonts w:ascii="Arial" w:hAnsi="Arial" w:cs="Arial"/>
          <w:sz w:val="28"/>
          <w:szCs w:val="28"/>
          <w:lang w:eastAsia="es-MX"/>
        </w:rPr>
        <w:t>, destinó 5.6 millones de pesos para su rehabilitación.</w:t>
      </w:r>
    </w:p>
    <w:p w14:paraId="7107C745"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 </w:t>
      </w:r>
    </w:p>
    <w:p w14:paraId="5274984D"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El Secretario de Participación Ciudadana anunció que el Parque Fundidora asumirá el mantenimiento y la Secretaría de Cultura realizará actividades permanentes, garantizando que el espacio nunca más quede en el abandono.</w:t>
      </w:r>
    </w:p>
    <w:p w14:paraId="5E03B3F0"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 </w:t>
      </w:r>
    </w:p>
    <w:p w14:paraId="4F1AE297"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El Parque Ciudadano es parte de la estrategia de recuperación de espacios públicos de la Secretaría de Participación Ciudadana, que incluye al Parque Libertad, en el antiguo Penal del Topo Chico, la regeneración de Condominios Constitución y el voluntariado “Leones en Acción”.</w:t>
      </w:r>
    </w:p>
    <w:p w14:paraId="5573A3FB"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 </w:t>
      </w:r>
    </w:p>
    <w:p w14:paraId="5066A7F4"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“El Parque Ciudadano es prueba de que ningún sueño es demasiado grande si lo compartimos. Que cuando creemos y participamos, lo que soñamos se puede lograr”, puntualizó Acosta.</w:t>
      </w:r>
    </w:p>
    <w:p w14:paraId="0D461855"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 </w:t>
      </w:r>
    </w:p>
    <w:p w14:paraId="55201C71"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 xml:space="preserve">Al evento acudieron también el delegado de la Secretaría de Gobernación, Héctor Gutiérrez; el Senador Luis Donaldo Colosio; la </w:t>
      </w:r>
      <w:r w:rsidRPr="00222629">
        <w:rPr>
          <w:rFonts w:ascii="Arial" w:hAnsi="Arial" w:cs="Arial"/>
          <w:sz w:val="28"/>
          <w:szCs w:val="28"/>
          <w:lang w:eastAsia="es-MX"/>
        </w:rPr>
        <w:lastRenderedPageBreak/>
        <w:t>presidenta del Congreso, Itzel Castillo, y el presidente del Consejo del Parque Fundidora, Bernardo Bichara.</w:t>
      </w:r>
    </w:p>
    <w:p w14:paraId="4BEFF14B"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 </w:t>
      </w:r>
    </w:p>
    <w:p w14:paraId="4F08A6B5"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 xml:space="preserve">También acudieron la Diputada local Sandra </w:t>
      </w:r>
      <w:proofErr w:type="spellStart"/>
      <w:r w:rsidRPr="00222629">
        <w:rPr>
          <w:rFonts w:ascii="Arial" w:hAnsi="Arial" w:cs="Arial"/>
          <w:sz w:val="28"/>
          <w:szCs w:val="28"/>
          <w:lang w:eastAsia="es-MX"/>
        </w:rPr>
        <w:t>Pámanes</w:t>
      </w:r>
      <w:proofErr w:type="spellEnd"/>
      <w:r w:rsidRPr="00222629">
        <w:rPr>
          <w:rFonts w:ascii="Arial" w:hAnsi="Arial" w:cs="Arial"/>
          <w:sz w:val="28"/>
          <w:szCs w:val="28"/>
          <w:lang w:eastAsia="es-MX"/>
        </w:rPr>
        <w:t xml:space="preserve">; la directora de </w:t>
      </w:r>
      <w:proofErr w:type="spellStart"/>
      <w:r w:rsidRPr="00222629">
        <w:rPr>
          <w:rFonts w:ascii="Arial" w:hAnsi="Arial" w:cs="Arial"/>
          <w:sz w:val="28"/>
          <w:szCs w:val="28"/>
          <w:lang w:eastAsia="es-MX"/>
        </w:rPr>
        <w:t>Fideurb</w:t>
      </w:r>
      <w:proofErr w:type="spellEnd"/>
      <w:r w:rsidRPr="00222629">
        <w:rPr>
          <w:rFonts w:ascii="Arial" w:hAnsi="Arial" w:cs="Arial"/>
          <w:sz w:val="28"/>
          <w:szCs w:val="28"/>
          <w:lang w:eastAsia="es-MX"/>
        </w:rPr>
        <w:t xml:space="preserve">, Guadalupe López </w:t>
      </w:r>
      <w:proofErr w:type="spellStart"/>
      <w:r w:rsidRPr="00222629">
        <w:rPr>
          <w:rFonts w:ascii="Arial" w:hAnsi="Arial" w:cs="Arial"/>
          <w:sz w:val="28"/>
          <w:szCs w:val="28"/>
          <w:lang w:eastAsia="es-MX"/>
        </w:rPr>
        <w:t>Marchán</w:t>
      </w:r>
      <w:proofErr w:type="spellEnd"/>
      <w:r w:rsidRPr="00222629">
        <w:rPr>
          <w:rFonts w:ascii="Arial" w:hAnsi="Arial" w:cs="Arial"/>
          <w:sz w:val="28"/>
          <w:szCs w:val="28"/>
          <w:lang w:eastAsia="es-MX"/>
        </w:rPr>
        <w:t xml:space="preserve">, y el presidente de la Cámara </w:t>
      </w:r>
      <w:proofErr w:type="spellStart"/>
      <w:r w:rsidRPr="00222629">
        <w:rPr>
          <w:rFonts w:ascii="Arial" w:hAnsi="Arial" w:cs="Arial"/>
          <w:sz w:val="28"/>
          <w:szCs w:val="28"/>
          <w:lang w:eastAsia="es-MX"/>
        </w:rPr>
        <w:t>Méxicana</w:t>
      </w:r>
      <w:proofErr w:type="spellEnd"/>
      <w:r w:rsidRPr="00222629">
        <w:rPr>
          <w:rFonts w:ascii="Arial" w:hAnsi="Arial" w:cs="Arial"/>
          <w:sz w:val="28"/>
          <w:szCs w:val="28"/>
          <w:lang w:eastAsia="es-MX"/>
        </w:rPr>
        <w:t xml:space="preserve"> de la Industria de la Construcción en Nuevo León, Rodrigo Garza.</w:t>
      </w:r>
    </w:p>
    <w:p w14:paraId="19F04D24" w14:textId="77777777" w:rsidR="00222629" w:rsidRPr="00222629" w:rsidRDefault="00222629" w:rsidP="00222629">
      <w:pPr>
        <w:pStyle w:val="Sinespaciado"/>
        <w:jc w:val="both"/>
        <w:divId w:val="1650866717"/>
        <w:rPr>
          <w:rFonts w:ascii="Arial" w:hAnsi="Arial" w:cs="Arial"/>
          <w:sz w:val="28"/>
          <w:szCs w:val="28"/>
          <w:lang w:eastAsia="es-MX"/>
        </w:rPr>
      </w:pPr>
      <w:r w:rsidRPr="00222629">
        <w:rPr>
          <w:rFonts w:ascii="Arial" w:hAnsi="Arial" w:cs="Arial"/>
          <w:sz w:val="28"/>
          <w:szCs w:val="28"/>
          <w:lang w:eastAsia="es-MX"/>
        </w:rPr>
        <w:t> </w:t>
      </w:r>
    </w:p>
    <w:bookmarkEnd w:id="0"/>
    <w:p w14:paraId="78763BE5" w14:textId="28F8A8A9" w:rsidR="00EA29FA" w:rsidRPr="00222629" w:rsidRDefault="00EA29FA" w:rsidP="00222629">
      <w:pPr>
        <w:pStyle w:val="Sinespaciado"/>
        <w:jc w:val="both"/>
        <w:divId w:val="1383678726"/>
        <w:rPr>
          <w:rFonts w:ascii="Arial" w:hAnsi="Arial" w:cs="Arial"/>
          <w:color w:val="323E4F"/>
          <w:sz w:val="28"/>
          <w:szCs w:val="28"/>
        </w:rPr>
      </w:pPr>
    </w:p>
    <w:sectPr w:rsidR="00EA29FA" w:rsidRPr="00222629"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C6755" w14:textId="77777777" w:rsidR="00FA17CD" w:rsidRDefault="00FA17CD" w:rsidP="00E83348">
      <w:r>
        <w:separator/>
      </w:r>
    </w:p>
  </w:endnote>
  <w:endnote w:type="continuationSeparator" w:id="0">
    <w:p w14:paraId="7AE2A7E8" w14:textId="77777777" w:rsidR="00FA17CD" w:rsidRDefault="00FA17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D01CD" w14:textId="77777777" w:rsidR="00FA17CD" w:rsidRDefault="00FA17CD" w:rsidP="00E83348">
      <w:r>
        <w:separator/>
      </w:r>
    </w:p>
  </w:footnote>
  <w:footnote w:type="continuationSeparator" w:id="0">
    <w:p w14:paraId="0F0D0C79" w14:textId="77777777" w:rsidR="00FA17CD" w:rsidRDefault="00FA17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53E9"/>
    <w:multiLevelType w:val="hybridMultilevel"/>
    <w:tmpl w:val="D75EDD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406DD4"/>
    <w:multiLevelType w:val="hybridMultilevel"/>
    <w:tmpl w:val="7ADCE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393095"/>
    <w:multiLevelType w:val="hybridMultilevel"/>
    <w:tmpl w:val="2BD62A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52A147D"/>
    <w:multiLevelType w:val="hybridMultilevel"/>
    <w:tmpl w:val="4298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5E9F34D1"/>
    <w:multiLevelType w:val="hybridMultilevel"/>
    <w:tmpl w:val="E33AB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B15F19"/>
    <w:multiLevelType w:val="hybridMultilevel"/>
    <w:tmpl w:val="F990D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8"/>
  </w:num>
  <w:num w:numId="4">
    <w:abstractNumId w:val="5"/>
  </w:num>
  <w:num w:numId="5">
    <w:abstractNumId w:val="9"/>
  </w:num>
  <w:num w:numId="6">
    <w:abstractNumId w:val="21"/>
  </w:num>
  <w:num w:numId="7">
    <w:abstractNumId w:val="13"/>
  </w:num>
  <w:num w:numId="8">
    <w:abstractNumId w:val="16"/>
  </w:num>
  <w:num w:numId="9">
    <w:abstractNumId w:val="18"/>
  </w:num>
  <w:num w:numId="10">
    <w:abstractNumId w:val="7"/>
  </w:num>
  <w:num w:numId="11">
    <w:abstractNumId w:val="12"/>
  </w:num>
  <w:num w:numId="12">
    <w:abstractNumId w:val="2"/>
  </w:num>
  <w:num w:numId="13">
    <w:abstractNumId w:val="10"/>
  </w:num>
  <w:num w:numId="14">
    <w:abstractNumId w:val="20"/>
  </w:num>
  <w:num w:numId="15">
    <w:abstractNumId w:val="19"/>
  </w:num>
  <w:num w:numId="16">
    <w:abstractNumId w:val="22"/>
  </w:num>
  <w:num w:numId="17">
    <w:abstractNumId w:val="6"/>
  </w:num>
  <w:num w:numId="18">
    <w:abstractNumId w:val="14"/>
  </w:num>
  <w:num w:numId="19">
    <w:abstractNumId w:val="3"/>
  </w:num>
  <w:num w:numId="20">
    <w:abstractNumId w:val="11"/>
  </w:num>
  <w:num w:numId="21">
    <w:abstractNumId w:val="15"/>
  </w:num>
  <w:num w:numId="22">
    <w:abstractNumId w:val="1"/>
  </w:num>
  <w:num w:numId="23">
    <w:abstractNumId w:val="2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5D04"/>
    <w:rsid w:val="00037DD4"/>
    <w:rsid w:val="00042DB0"/>
    <w:rsid w:val="0004426E"/>
    <w:rsid w:val="000607E0"/>
    <w:rsid w:val="000648AE"/>
    <w:rsid w:val="00066CFC"/>
    <w:rsid w:val="00067260"/>
    <w:rsid w:val="000A00B6"/>
    <w:rsid w:val="000A1351"/>
    <w:rsid w:val="000A1946"/>
    <w:rsid w:val="000B2F61"/>
    <w:rsid w:val="000D34B6"/>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01A"/>
    <w:rsid w:val="00172991"/>
    <w:rsid w:val="001869DA"/>
    <w:rsid w:val="00186D65"/>
    <w:rsid w:val="001927DB"/>
    <w:rsid w:val="00192BC9"/>
    <w:rsid w:val="001961EB"/>
    <w:rsid w:val="001A405E"/>
    <w:rsid w:val="001B1509"/>
    <w:rsid w:val="001B54A3"/>
    <w:rsid w:val="001B58B0"/>
    <w:rsid w:val="001C09B3"/>
    <w:rsid w:val="001C3BAD"/>
    <w:rsid w:val="001D42EA"/>
    <w:rsid w:val="001D763A"/>
    <w:rsid w:val="001E2CA6"/>
    <w:rsid w:val="001E5681"/>
    <w:rsid w:val="001E5D02"/>
    <w:rsid w:val="001E6B57"/>
    <w:rsid w:val="001F5807"/>
    <w:rsid w:val="001F610B"/>
    <w:rsid w:val="001F7033"/>
    <w:rsid w:val="00204A4A"/>
    <w:rsid w:val="00217F02"/>
    <w:rsid w:val="002209CA"/>
    <w:rsid w:val="00222629"/>
    <w:rsid w:val="00223741"/>
    <w:rsid w:val="0024607F"/>
    <w:rsid w:val="00246CC5"/>
    <w:rsid w:val="002543DD"/>
    <w:rsid w:val="0025561A"/>
    <w:rsid w:val="00257952"/>
    <w:rsid w:val="00262F33"/>
    <w:rsid w:val="00290C84"/>
    <w:rsid w:val="00295CEA"/>
    <w:rsid w:val="00297EA9"/>
    <w:rsid w:val="002A0171"/>
    <w:rsid w:val="002A60F8"/>
    <w:rsid w:val="002B15A0"/>
    <w:rsid w:val="002C5C37"/>
    <w:rsid w:val="002C6B37"/>
    <w:rsid w:val="002C7AA4"/>
    <w:rsid w:val="002D17BB"/>
    <w:rsid w:val="002D2A54"/>
    <w:rsid w:val="002E29F9"/>
    <w:rsid w:val="002E5D52"/>
    <w:rsid w:val="002F14B9"/>
    <w:rsid w:val="002F2006"/>
    <w:rsid w:val="00302722"/>
    <w:rsid w:val="0030738E"/>
    <w:rsid w:val="003336A3"/>
    <w:rsid w:val="00335157"/>
    <w:rsid w:val="003501A5"/>
    <w:rsid w:val="00351898"/>
    <w:rsid w:val="00365F40"/>
    <w:rsid w:val="0037731A"/>
    <w:rsid w:val="003828CB"/>
    <w:rsid w:val="003844BF"/>
    <w:rsid w:val="003A33FB"/>
    <w:rsid w:val="003A62D0"/>
    <w:rsid w:val="003B12B6"/>
    <w:rsid w:val="003B7C6F"/>
    <w:rsid w:val="003C0C80"/>
    <w:rsid w:val="003C65BA"/>
    <w:rsid w:val="003E3485"/>
    <w:rsid w:val="003F11AF"/>
    <w:rsid w:val="003F50E0"/>
    <w:rsid w:val="003F6D38"/>
    <w:rsid w:val="0042555F"/>
    <w:rsid w:val="00443F14"/>
    <w:rsid w:val="00464046"/>
    <w:rsid w:val="00466EC5"/>
    <w:rsid w:val="00476173"/>
    <w:rsid w:val="00486C41"/>
    <w:rsid w:val="004949DD"/>
    <w:rsid w:val="004A211E"/>
    <w:rsid w:val="004A3C61"/>
    <w:rsid w:val="004A47CB"/>
    <w:rsid w:val="004B100E"/>
    <w:rsid w:val="004C3EBD"/>
    <w:rsid w:val="004C6B3C"/>
    <w:rsid w:val="004E2901"/>
    <w:rsid w:val="004F09AE"/>
    <w:rsid w:val="004F52E5"/>
    <w:rsid w:val="00516335"/>
    <w:rsid w:val="00530E91"/>
    <w:rsid w:val="00532936"/>
    <w:rsid w:val="00537122"/>
    <w:rsid w:val="005418C6"/>
    <w:rsid w:val="00545740"/>
    <w:rsid w:val="00551FB1"/>
    <w:rsid w:val="00561A6A"/>
    <w:rsid w:val="005634BE"/>
    <w:rsid w:val="00580ABF"/>
    <w:rsid w:val="00580E7B"/>
    <w:rsid w:val="00582ACA"/>
    <w:rsid w:val="00592F61"/>
    <w:rsid w:val="00595AA0"/>
    <w:rsid w:val="005A6904"/>
    <w:rsid w:val="005B246F"/>
    <w:rsid w:val="005C1539"/>
    <w:rsid w:val="005C4837"/>
    <w:rsid w:val="005E0077"/>
    <w:rsid w:val="005F5CDC"/>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3455"/>
    <w:rsid w:val="006C4920"/>
    <w:rsid w:val="006E54EC"/>
    <w:rsid w:val="006F5E1C"/>
    <w:rsid w:val="006F7468"/>
    <w:rsid w:val="007023CA"/>
    <w:rsid w:val="00703B09"/>
    <w:rsid w:val="00703CAE"/>
    <w:rsid w:val="00703D40"/>
    <w:rsid w:val="00703F31"/>
    <w:rsid w:val="007164AD"/>
    <w:rsid w:val="007212EC"/>
    <w:rsid w:val="00723E8A"/>
    <w:rsid w:val="0074179E"/>
    <w:rsid w:val="00742AF4"/>
    <w:rsid w:val="0076120C"/>
    <w:rsid w:val="007632FB"/>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1CEB"/>
    <w:rsid w:val="00842C30"/>
    <w:rsid w:val="00845AB6"/>
    <w:rsid w:val="0085271B"/>
    <w:rsid w:val="0086073F"/>
    <w:rsid w:val="00870B15"/>
    <w:rsid w:val="008722D7"/>
    <w:rsid w:val="00874FCC"/>
    <w:rsid w:val="008751D4"/>
    <w:rsid w:val="0088134E"/>
    <w:rsid w:val="00885007"/>
    <w:rsid w:val="008916A8"/>
    <w:rsid w:val="008927AA"/>
    <w:rsid w:val="008A167A"/>
    <w:rsid w:val="008A5F6A"/>
    <w:rsid w:val="008A7A85"/>
    <w:rsid w:val="008B1B97"/>
    <w:rsid w:val="008B4159"/>
    <w:rsid w:val="008C32C7"/>
    <w:rsid w:val="008D6DF5"/>
    <w:rsid w:val="008E3606"/>
    <w:rsid w:val="008F027D"/>
    <w:rsid w:val="008F3ADF"/>
    <w:rsid w:val="008F7A5E"/>
    <w:rsid w:val="009019D2"/>
    <w:rsid w:val="00902F13"/>
    <w:rsid w:val="00906BB1"/>
    <w:rsid w:val="0092768C"/>
    <w:rsid w:val="00931A6F"/>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A60B6"/>
    <w:rsid w:val="009C0E25"/>
    <w:rsid w:val="00A04CDB"/>
    <w:rsid w:val="00A05501"/>
    <w:rsid w:val="00A16AFD"/>
    <w:rsid w:val="00A22E89"/>
    <w:rsid w:val="00A23A57"/>
    <w:rsid w:val="00A63964"/>
    <w:rsid w:val="00A6713F"/>
    <w:rsid w:val="00A67C2C"/>
    <w:rsid w:val="00A705CA"/>
    <w:rsid w:val="00A70F16"/>
    <w:rsid w:val="00A8033B"/>
    <w:rsid w:val="00A87621"/>
    <w:rsid w:val="00AA28E2"/>
    <w:rsid w:val="00AA6D55"/>
    <w:rsid w:val="00AC4106"/>
    <w:rsid w:val="00AD01D0"/>
    <w:rsid w:val="00AD06C4"/>
    <w:rsid w:val="00AF03DD"/>
    <w:rsid w:val="00B01173"/>
    <w:rsid w:val="00B06482"/>
    <w:rsid w:val="00B16EC6"/>
    <w:rsid w:val="00B20134"/>
    <w:rsid w:val="00B30404"/>
    <w:rsid w:val="00B4275A"/>
    <w:rsid w:val="00B51BAE"/>
    <w:rsid w:val="00B717D0"/>
    <w:rsid w:val="00B72928"/>
    <w:rsid w:val="00BA2CCA"/>
    <w:rsid w:val="00BA575F"/>
    <w:rsid w:val="00BA70C3"/>
    <w:rsid w:val="00BC1011"/>
    <w:rsid w:val="00BC31AB"/>
    <w:rsid w:val="00BD4455"/>
    <w:rsid w:val="00BD53A6"/>
    <w:rsid w:val="00BE252C"/>
    <w:rsid w:val="00BF0995"/>
    <w:rsid w:val="00C04E44"/>
    <w:rsid w:val="00C05847"/>
    <w:rsid w:val="00C076B0"/>
    <w:rsid w:val="00C10575"/>
    <w:rsid w:val="00C147D7"/>
    <w:rsid w:val="00C402FB"/>
    <w:rsid w:val="00C44009"/>
    <w:rsid w:val="00C443E3"/>
    <w:rsid w:val="00C44E98"/>
    <w:rsid w:val="00C575A4"/>
    <w:rsid w:val="00C61FC4"/>
    <w:rsid w:val="00C639F7"/>
    <w:rsid w:val="00C67E4D"/>
    <w:rsid w:val="00C7279F"/>
    <w:rsid w:val="00C730BD"/>
    <w:rsid w:val="00C90637"/>
    <w:rsid w:val="00C955EB"/>
    <w:rsid w:val="00CA22C9"/>
    <w:rsid w:val="00CA29D0"/>
    <w:rsid w:val="00CB116B"/>
    <w:rsid w:val="00CD5526"/>
    <w:rsid w:val="00CE5093"/>
    <w:rsid w:val="00CF3696"/>
    <w:rsid w:val="00CF44B7"/>
    <w:rsid w:val="00D07965"/>
    <w:rsid w:val="00D10FF3"/>
    <w:rsid w:val="00D23AC2"/>
    <w:rsid w:val="00D24196"/>
    <w:rsid w:val="00D30B6F"/>
    <w:rsid w:val="00D30C10"/>
    <w:rsid w:val="00D44F64"/>
    <w:rsid w:val="00D45A8D"/>
    <w:rsid w:val="00D55BB8"/>
    <w:rsid w:val="00D562B6"/>
    <w:rsid w:val="00D63911"/>
    <w:rsid w:val="00D66BFF"/>
    <w:rsid w:val="00D73C4C"/>
    <w:rsid w:val="00D80702"/>
    <w:rsid w:val="00D84456"/>
    <w:rsid w:val="00D85430"/>
    <w:rsid w:val="00D913C8"/>
    <w:rsid w:val="00D9312F"/>
    <w:rsid w:val="00D931E0"/>
    <w:rsid w:val="00DA7A0E"/>
    <w:rsid w:val="00DC11C2"/>
    <w:rsid w:val="00DC2841"/>
    <w:rsid w:val="00DC39E5"/>
    <w:rsid w:val="00DD1ADD"/>
    <w:rsid w:val="00DE18D3"/>
    <w:rsid w:val="00DF16D9"/>
    <w:rsid w:val="00DF4DB7"/>
    <w:rsid w:val="00DF6142"/>
    <w:rsid w:val="00E06CC7"/>
    <w:rsid w:val="00E10C35"/>
    <w:rsid w:val="00E215A1"/>
    <w:rsid w:val="00E3081F"/>
    <w:rsid w:val="00E30F13"/>
    <w:rsid w:val="00E3316A"/>
    <w:rsid w:val="00E4053E"/>
    <w:rsid w:val="00E545C2"/>
    <w:rsid w:val="00E61740"/>
    <w:rsid w:val="00E626AA"/>
    <w:rsid w:val="00E6407D"/>
    <w:rsid w:val="00E66044"/>
    <w:rsid w:val="00E71944"/>
    <w:rsid w:val="00E77DD6"/>
    <w:rsid w:val="00E83348"/>
    <w:rsid w:val="00E9212A"/>
    <w:rsid w:val="00E92581"/>
    <w:rsid w:val="00E93E9E"/>
    <w:rsid w:val="00EA29FA"/>
    <w:rsid w:val="00EA49EE"/>
    <w:rsid w:val="00EA6299"/>
    <w:rsid w:val="00EB6A46"/>
    <w:rsid w:val="00EC762B"/>
    <w:rsid w:val="00ED11F7"/>
    <w:rsid w:val="00EE125E"/>
    <w:rsid w:val="00EF0F4A"/>
    <w:rsid w:val="00F471B3"/>
    <w:rsid w:val="00F5143F"/>
    <w:rsid w:val="00F57F4B"/>
    <w:rsid w:val="00F60ECD"/>
    <w:rsid w:val="00F7066A"/>
    <w:rsid w:val="00F70DFF"/>
    <w:rsid w:val="00F75DE7"/>
    <w:rsid w:val="00F97C2A"/>
    <w:rsid w:val="00FA078D"/>
    <w:rsid w:val="00FA13EB"/>
    <w:rsid w:val="00FA17CD"/>
    <w:rsid w:val="00FB2045"/>
    <w:rsid w:val="00FC06A1"/>
    <w:rsid w:val="00FE5C62"/>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5">
    <w:name w:val="s5"/>
    <w:basedOn w:val="Normal"/>
    <w:rsid w:val="00C7279F"/>
    <w:pPr>
      <w:spacing w:before="100" w:beforeAutospacing="1" w:after="100" w:afterAutospacing="1"/>
    </w:pPr>
    <w:rPr>
      <w:rFonts w:ascii="Times New Roman" w:hAnsi="Times New Roman" w:cs="Times New Roman"/>
      <w:lang w:eastAsia="es-MX"/>
    </w:rPr>
  </w:style>
  <w:style w:type="character" w:customStyle="1" w:styleId="s2">
    <w:name w:val="s2"/>
    <w:basedOn w:val="Fuentedeprrafopredeter"/>
    <w:rsid w:val="00C7279F"/>
  </w:style>
  <w:style w:type="character" w:customStyle="1" w:styleId="s3">
    <w:name w:val="s3"/>
    <w:basedOn w:val="Fuentedeprrafopredeter"/>
    <w:rsid w:val="00C7279F"/>
  </w:style>
  <w:style w:type="character" w:customStyle="1" w:styleId="apple-converted-space">
    <w:name w:val="apple-converted-space"/>
    <w:basedOn w:val="Fuentedeprrafopredeter"/>
    <w:rsid w:val="00C7279F"/>
  </w:style>
  <w:style w:type="character" w:customStyle="1" w:styleId="s4">
    <w:name w:val="s4"/>
    <w:basedOn w:val="Fuentedeprrafopredeter"/>
    <w:rsid w:val="00C7279F"/>
  </w:style>
  <w:style w:type="paragraph" w:customStyle="1" w:styleId="s6">
    <w:name w:val="s6"/>
    <w:basedOn w:val="Normal"/>
    <w:rsid w:val="00C7279F"/>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C7279F"/>
    <w:rPr>
      <w:lang w:val="es-MX"/>
    </w:rPr>
  </w:style>
  <w:style w:type="paragraph" w:customStyle="1" w:styleId="p1">
    <w:name w:val="p1"/>
    <w:basedOn w:val="Normal"/>
    <w:rsid w:val="00D63911"/>
    <w:rPr>
      <w:rFonts w:ascii=".SF UI" w:hAnsi=".SF UI" w:cs="Times New Roman"/>
      <w:sz w:val="18"/>
      <w:szCs w:val="18"/>
      <w:lang w:eastAsia="es-MX"/>
    </w:rPr>
  </w:style>
  <w:style w:type="character" w:customStyle="1" w:styleId="s1">
    <w:name w:val="s1"/>
    <w:basedOn w:val="Fuentedeprrafopredeter"/>
    <w:rsid w:val="00D63911"/>
    <w:rPr>
      <w:rFonts w:ascii=".SFUI-Semibold" w:hAnsi=".SFUI-Semibold" w:hint="default"/>
      <w:b/>
      <w:bCs/>
      <w:i w:val="0"/>
      <w:iCs w:val="0"/>
      <w:sz w:val="18"/>
      <w:szCs w:val="18"/>
    </w:rPr>
  </w:style>
  <w:style w:type="paragraph" w:customStyle="1" w:styleId="p2">
    <w:name w:val="p2"/>
    <w:basedOn w:val="Normal"/>
    <w:rsid w:val="00D913C8"/>
    <w:rPr>
      <w:rFonts w:ascii=".SF UI" w:hAnsi=".SF UI" w:cs="Times New Roman"/>
      <w:sz w:val="18"/>
      <w:szCs w:val="18"/>
      <w:lang w:eastAsia="es-MX"/>
    </w:rPr>
  </w:style>
  <w:style w:type="paragraph" w:customStyle="1" w:styleId="s7">
    <w:name w:val="s7"/>
    <w:basedOn w:val="Normal"/>
    <w:rsid w:val="00222629"/>
    <w:pPr>
      <w:spacing w:before="100" w:beforeAutospacing="1" w:after="100" w:afterAutospacing="1"/>
    </w:pPr>
    <w:rPr>
      <w:rFonts w:ascii="Times New Roman" w:hAnsi="Times New Roman" w:cs="Times New Roman"/>
      <w:lang w:eastAsia="es-MX"/>
    </w:rPr>
  </w:style>
  <w:style w:type="character" w:customStyle="1" w:styleId="s8">
    <w:name w:val="s8"/>
    <w:basedOn w:val="Fuentedeprrafopredeter"/>
    <w:rsid w:val="00222629"/>
  </w:style>
  <w:style w:type="character" w:customStyle="1" w:styleId="s9">
    <w:name w:val="s9"/>
    <w:basedOn w:val="Fuentedeprrafopredeter"/>
    <w:rsid w:val="00222629"/>
  </w:style>
  <w:style w:type="paragraph" w:customStyle="1" w:styleId="s11">
    <w:name w:val="s11"/>
    <w:basedOn w:val="Normal"/>
    <w:rsid w:val="00222629"/>
    <w:pPr>
      <w:spacing w:before="100" w:beforeAutospacing="1" w:after="100" w:afterAutospacing="1"/>
    </w:pPr>
    <w:rPr>
      <w:rFonts w:ascii="Times New Roman" w:hAnsi="Times New Roman" w:cs="Times New Roman"/>
      <w:lang w:eastAsia="es-MX"/>
    </w:rPr>
  </w:style>
  <w:style w:type="paragraph" w:customStyle="1" w:styleId="s14">
    <w:name w:val="s14"/>
    <w:basedOn w:val="Normal"/>
    <w:rsid w:val="00222629"/>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222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392003647">
      <w:bodyDiv w:val="1"/>
      <w:marLeft w:val="0"/>
      <w:marRight w:val="0"/>
      <w:marTop w:val="0"/>
      <w:marBottom w:val="0"/>
      <w:divBdr>
        <w:top w:val="none" w:sz="0" w:space="0" w:color="auto"/>
        <w:left w:val="none" w:sz="0" w:space="0" w:color="auto"/>
        <w:bottom w:val="none" w:sz="0" w:space="0" w:color="auto"/>
        <w:right w:val="none" w:sz="0" w:space="0" w:color="auto"/>
      </w:divBdr>
      <w:divsChild>
        <w:div w:id="856122147">
          <w:marLeft w:val="0"/>
          <w:marRight w:val="0"/>
          <w:marTop w:val="0"/>
          <w:marBottom w:val="0"/>
          <w:divBdr>
            <w:top w:val="none" w:sz="0" w:space="0" w:color="auto"/>
            <w:left w:val="none" w:sz="0" w:space="0" w:color="auto"/>
            <w:bottom w:val="none" w:sz="0" w:space="0" w:color="auto"/>
            <w:right w:val="none" w:sz="0" w:space="0" w:color="auto"/>
          </w:divBdr>
          <w:divsChild>
            <w:div w:id="375130872">
              <w:marLeft w:val="0"/>
              <w:marRight w:val="0"/>
              <w:marTop w:val="0"/>
              <w:marBottom w:val="0"/>
              <w:divBdr>
                <w:top w:val="none" w:sz="0" w:space="0" w:color="auto"/>
                <w:left w:val="none" w:sz="0" w:space="0" w:color="auto"/>
                <w:bottom w:val="none" w:sz="0" w:space="0" w:color="auto"/>
                <w:right w:val="none" w:sz="0" w:space="0" w:color="auto"/>
              </w:divBdr>
              <w:divsChild>
                <w:div w:id="1383678726">
                  <w:marLeft w:val="0"/>
                  <w:marRight w:val="0"/>
                  <w:marTop w:val="0"/>
                  <w:marBottom w:val="0"/>
                  <w:divBdr>
                    <w:top w:val="none" w:sz="0" w:space="0" w:color="auto"/>
                    <w:left w:val="none" w:sz="0" w:space="0" w:color="auto"/>
                    <w:bottom w:val="none" w:sz="0" w:space="0" w:color="auto"/>
                    <w:right w:val="none" w:sz="0" w:space="0" w:color="auto"/>
                  </w:divBdr>
                  <w:divsChild>
                    <w:div w:id="1650866717">
                      <w:marLeft w:val="0"/>
                      <w:marRight w:val="0"/>
                      <w:marTop w:val="0"/>
                      <w:marBottom w:val="0"/>
                      <w:divBdr>
                        <w:top w:val="none" w:sz="0" w:space="0" w:color="auto"/>
                        <w:left w:val="none" w:sz="0" w:space="0" w:color="auto"/>
                        <w:bottom w:val="none" w:sz="0" w:space="0" w:color="auto"/>
                        <w:right w:val="none" w:sz="0" w:space="0" w:color="auto"/>
                      </w:divBdr>
                      <w:divsChild>
                        <w:div w:id="1278681970">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011E5-6B74-477D-A8F3-2BAF55C63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466</Words>
  <Characters>2567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2025-09-04T16:29:00Z</dcterms:created>
  <dcterms:modified xsi:type="dcterms:W3CDTF">2025-09-04T16:29:00Z</dcterms:modified>
</cp:coreProperties>
</file>