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155" w:rsidRDefault="00995BE5">
      <w:pPr>
        <w:jc w:val="right"/>
        <w:rPr>
          <w:rFonts w:ascii="Arial" w:eastAsia="Arial" w:hAnsi="Arial" w:cs="Arial"/>
          <w:b/>
          <w:sz w:val="22"/>
          <w:szCs w:val="22"/>
        </w:rPr>
      </w:pPr>
      <w:r>
        <w:rPr>
          <w:rFonts w:ascii="Arial" w:eastAsia="Arial" w:hAnsi="Arial" w:cs="Arial"/>
          <w:b/>
          <w:sz w:val="22"/>
          <w:szCs w:val="22"/>
        </w:rPr>
        <w:t>CP/0361/2025</w:t>
      </w:r>
    </w:p>
    <w:p w:rsidR="00446155" w:rsidRDefault="00995BE5">
      <w:pPr>
        <w:jc w:val="right"/>
        <w:rPr>
          <w:rFonts w:ascii="Arial" w:eastAsia="Arial" w:hAnsi="Arial" w:cs="Arial"/>
          <w:sz w:val="22"/>
          <w:szCs w:val="22"/>
        </w:rPr>
      </w:pPr>
      <w:r>
        <w:rPr>
          <w:rFonts w:ascii="Arial" w:eastAsia="Arial" w:hAnsi="Arial" w:cs="Arial"/>
          <w:sz w:val="22"/>
          <w:szCs w:val="22"/>
        </w:rPr>
        <w:t>23 de marzo de 2025</w:t>
      </w:r>
    </w:p>
    <w:p w:rsidR="00446155" w:rsidRDefault="00995BE5">
      <w:pPr>
        <w:jc w:val="center"/>
        <w:rPr>
          <w:rFonts w:ascii="Arial" w:eastAsia="Arial" w:hAnsi="Arial" w:cs="Arial"/>
          <w:b/>
          <w:sz w:val="28"/>
          <w:szCs w:val="28"/>
        </w:rPr>
      </w:pPr>
      <w:r>
        <w:rPr>
          <w:rFonts w:ascii="Arial" w:eastAsia="Arial" w:hAnsi="Arial" w:cs="Arial"/>
          <w:b/>
          <w:sz w:val="28"/>
          <w:szCs w:val="28"/>
        </w:rPr>
        <w:t xml:space="preserve"> </w:t>
      </w:r>
    </w:p>
    <w:p w:rsidR="00446155" w:rsidRDefault="00995BE5">
      <w:pPr>
        <w:jc w:val="center"/>
        <w:rPr>
          <w:rFonts w:ascii="Arial" w:eastAsia="Arial" w:hAnsi="Arial" w:cs="Arial"/>
          <w:b/>
          <w:sz w:val="28"/>
          <w:szCs w:val="28"/>
        </w:rPr>
      </w:pPr>
      <w:bookmarkStart w:id="0" w:name="_GoBack"/>
      <w:r>
        <w:rPr>
          <w:rFonts w:ascii="Arial" w:eastAsia="Arial" w:hAnsi="Arial" w:cs="Arial"/>
          <w:b/>
          <w:sz w:val="28"/>
          <w:szCs w:val="28"/>
        </w:rPr>
        <w:t>CELEBRAN PRIMER ENCUENTRO CIUDADANO “VOCES QUE PARTICIPAN EN GUADALUPE”</w:t>
      </w:r>
    </w:p>
    <w:p w:rsidR="00446155" w:rsidRDefault="00446155">
      <w:pPr>
        <w:jc w:val="center"/>
        <w:rPr>
          <w:rFonts w:ascii="Arial" w:eastAsia="Arial" w:hAnsi="Arial" w:cs="Arial"/>
          <w:b/>
          <w:sz w:val="28"/>
          <w:szCs w:val="28"/>
        </w:rPr>
      </w:pPr>
    </w:p>
    <w:bookmarkEnd w:id="0"/>
    <w:p w:rsidR="00446155" w:rsidRDefault="00995BE5">
      <w:pPr>
        <w:jc w:val="center"/>
        <w:rPr>
          <w:rFonts w:ascii="Arial" w:eastAsia="Arial" w:hAnsi="Arial" w:cs="Arial"/>
          <w:i/>
          <w:sz w:val="22"/>
          <w:szCs w:val="22"/>
        </w:rPr>
      </w:pPr>
      <w:r>
        <w:rPr>
          <w:rFonts w:ascii="Arial" w:eastAsia="Arial" w:hAnsi="Arial" w:cs="Arial"/>
          <w:b/>
          <w:sz w:val="28"/>
          <w:szCs w:val="28"/>
        </w:rPr>
        <w:t xml:space="preserve">• </w:t>
      </w:r>
      <w:r>
        <w:rPr>
          <w:rFonts w:ascii="Arial" w:eastAsia="Arial" w:hAnsi="Arial" w:cs="Arial"/>
          <w:i/>
          <w:sz w:val="22"/>
          <w:szCs w:val="22"/>
        </w:rPr>
        <w:t>Asisten 22 dependencias estatales y municipales, brindando atención a más de 500 personas del municipio</w:t>
      </w:r>
    </w:p>
    <w:p w:rsidR="00446155" w:rsidRDefault="00446155">
      <w:pPr>
        <w:jc w:val="center"/>
        <w:rPr>
          <w:rFonts w:ascii="Arial" w:eastAsia="Arial" w:hAnsi="Arial" w:cs="Arial"/>
          <w:i/>
          <w:sz w:val="22"/>
          <w:szCs w:val="22"/>
        </w:rPr>
      </w:pPr>
    </w:p>
    <w:p w:rsidR="00446155" w:rsidRDefault="00995BE5">
      <w:pPr>
        <w:jc w:val="both"/>
        <w:rPr>
          <w:rFonts w:ascii="Arial" w:eastAsia="Arial" w:hAnsi="Arial" w:cs="Arial"/>
          <w:sz w:val="28"/>
          <w:szCs w:val="28"/>
        </w:rPr>
      </w:pPr>
      <w:r>
        <w:rPr>
          <w:rFonts w:ascii="Arial" w:eastAsia="Arial" w:hAnsi="Arial" w:cs="Arial"/>
          <w:b/>
          <w:sz w:val="28"/>
          <w:szCs w:val="28"/>
        </w:rPr>
        <w:t xml:space="preserve">Monterrey, Nuevo León.- </w:t>
      </w:r>
      <w:r>
        <w:rPr>
          <w:rFonts w:ascii="Arial" w:eastAsia="Arial" w:hAnsi="Arial" w:cs="Arial"/>
          <w:sz w:val="28"/>
          <w:szCs w:val="28"/>
        </w:rPr>
        <w:t>Con la participación de 22 dependencias del gobierno estatal y municipal, así como de la Asociación Civil "Diabetes vive feliz", se realizó el Primer Encuentro Ciudadano “Voces que Participan” en el municipio de Guadalupe, en el que se acercaron más de 500</w:t>
      </w:r>
      <w:r>
        <w:rPr>
          <w:rFonts w:ascii="Arial" w:eastAsia="Arial" w:hAnsi="Arial" w:cs="Arial"/>
          <w:sz w:val="28"/>
          <w:szCs w:val="28"/>
        </w:rPr>
        <w:t xml:space="preserve"> ciudadanos para realizar diversos trámites y servicios básicos y esenciales.</w:t>
      </w:r>
    </w:p>
    <w:p w:rsidR="00446155" w:rsidRDefault="00995BE5">
      <w:pPr>
        <w:spacing w:before="240" w:after="240"/>
        <w:jc w:val="both"/>
        <w:rPr>
          <w:rFonts w:ascii="Arial" w:eastAsia="Arial" w:hAnsi="Arial" w:cs="Arial"/>
          <w:sz w:val="28"/>
          <w:szCs w:val="28"/>
        </w:rPr>
      </w:pPr>
      <w:r>
        <w:rPr>
          <w:rFonts w:ascii="Arial" w:eastAsia="Arial" w:hAnsi="Arial" w:cs="Arial"/>
          <w:sz w:val="28"/>
          <w:szCs w:val="28"/>
        </w:rPr>
        <w:t xml:space="preserve">El secretario de Participación Ciudadana, Daniel Acosta Fregoso, expresó su agradecimiento al alcalde Héctor García </w:t>
      </w:r>
      <w:proofErr w:type="spellStart"/>
      <w:r>
        <w:rPr>
          <w:rFonts w:ascii="Arial" w:eastAsia="Arial" w:hAnsi="Arial" w:cs="Arial"/>
          <w:sz w:val="28"/>
          <w:szCs w:val="28"/>
        </w:rPr>
        <w:t>García</w:t>
      </w:r>
      <w:proofErr w:type="spellEnd"/>
      <w:r>
        <w:rPr>
          <w:rFonts w:ascii="Arial" w:eastAsia="Arial" w:hAnsi="Arial" w:cs="Arial"/>
          <w:sz w:val="28"/>
          <w:szCs w:val="28"/>
        </w:rPr>
        <w:t xml:space="preserve">, por su apoyo y coordinación en la realización de este </w:t>
      </w:r>
      <w:r>
        <w:rPr>
          <w:rFonts w:ascii="Arial" w:eastAsia="Arial" w:hAnsi="Arial" w:cs="Arial"/>
          <w:sz w:val="28"/>
          <w:szCs w:val="28"/>
        </w:rPr>
        <w:t xml:space="preserve">evento. "Este tipo de encuentros permiten a la población acceder de manera fácil y directa a servicios fundamentales, fortaleciendo el vínculo entre el gobierno y la comunidad", señaló. </w:t>
      </w:r>
    </w:p>
    <w:p w:rsidR="00446155" w:rsidRDefault="00995BE5">
      <w:pPr>
        <w:spacing w:before="240" w:after="240"/>
        <w:jc w:val="both"/>
        <w:rPr>
          <w:rFonts w:ascii="Arial" w:eastAsia="Arial" w:hAnsi="Arial" w:cs="Arial"/>
          <w:sz w:val="28"/>
          <w:szCs w:val="28"/>
        </w:rPr>
      </w:pPr>
      <w:r>
        <w:rPr>
          <w:rFonts w:ascii="Arial" w:eastAsia="Arial" w:hAnsi="Arial" w:cs="Arial"/>
          <w:sz w:val="28"/>
          <w:szCs w:val="28"/>
        </w:rPr>
        <w:t>Entre las dependencias participantes, el funcionario destacó la prese</w:t>
      </w:r>
      <w:r>
        <w:rPr>
          <w:rFonts w:ascii="Arial" w:eastAsia="Arial" w:hAnsi="Arial" w:cs="Arial"/>
          <w:sz w:val="28"/>
          <w:szCs w:val="28"/>
        </w:rPr>
        <w:t xml:space="preserve">ncia del Instituto de Movilidad, que ofrece apoyo a los ciudadanos para realizar trámites y acceder al incentivo de viajes gratis, un programa anunciado e implementado por el Gobernador, Samuel García Sepúlveda. </w:t>
      </w:r>
    </w:p>
    <w:p w:rsidR="00446155" w:rsidRDefault="00995BE5">
      <w:pPr>
        <w:spacing w:before="240" w:after="240"/>
        <w:jc w:val="both"/>
        <w:rPr>
          <w:rFonts w:ascii="Arial" w:eastAsia="Arial" w:hAnsi="Arial" w:cs="Arial"/>
          <w:sz w:val="28"/>
          <w:szCs w:val="28"/>
        </w:rPr>
      </w:pPr>
      <w:r>
        <w:rPr>
          <w:rFonts w:ascii="Arial" w:eastAsia="Arial" w:hAnsi="Arial" w:cs="Arial"/>
          <w:sz w:val="28"/>
          <w:szCs w:val="28"/>
        </w:rPr>
        <w:t>El Primer Encuentro Ciudadano "Voces que Pa</w:t>
      </w:r>
      <w:r>
        <w:rPr>
          <w:rFonts w:ascii="Arial" w:eastAsia="Arial" w:hAnsi="Arial" w:cs="Arial"/>
          <w:sz w:val="28"/>
          <w:szCs w:val="28"/>
        </w:rPr>
        <w:t xml:space="preserve">rticipan" en Guadalupe, puntualizó, marca el inicio de un esfuerzo continuo por acercar el gobierno a la gente y promover la participación activa y el bienestar comunitario. </w:t>
      </w:r>
    </w:p>
    <w:p w:rsidR="00446155" w:rsidRDefault="00995BE5">
      <w:pPr>
        <w:spacing w:before="240" w:after="240"/>
        <w:jc w:val="both"/>
        <w:rPr>
          <w:rFonts w:ascii="Arial" w:eastAsia="Arial" w:hAnsi="Arial" w:cs="Arial"/>
          <w:sz w:val="28"/>
          <w:szCs w:val="28"/>
        </w:rPr>
      </w:pPr>
      <w:r>
        <w:rPr>
          <w:rFonts w:ascii="Arial" w:eastAsia="Arial" w:hAnsi="Arial" w:cs="Arial"/>
          <w:sz w:val="28"/>
          <w:szCs w:val="28"/>
        </w:rPr>
        <w:lastRenderedPageBreak/>
        <w:t xml:space="preserve">El alcalde municipal llamó a todos los </w:t>
      </w:r>
      <w:proofErr w:type="spellStart"/>
      <w:r>
        <w:rPr>
          <w:rFonts w:ascii="Arial" w:eastAsia="Arial" w:hAnsi="Arial" w:cs="Arial"/>
          <w:sz w:val="28"/>
          <w:szCs w:val="28"/>
        </w:rPr>
        <w:t>asistenes</w:t>
      </w:r>
      <w:proofErr w:type="spellEnd"/>
      <w:r>
        <w:rPr>
          <w:rFonts w:ascii="Arial" w:eastAsia="Arial" w:hAnsi="Arial" w:cs="Arial"/>
          <w:sz w:val="28"/>
          <w:szCs w:val="28"/>
        </w:rPr>
        <w:t xml:space="preserve"> a aprovechar los programas y ben</w:t>
      </w:r>
      <w:r>
        <w:rPr>
          <w:rFonts w:ascii="Arial" w:eastAsia="Arial" w:hAnsi="Arial" w:cs="Arial"/>
          <w:sz w:val="28"/>
          <w:szCs w:val="28"/>
        </w:rPr>
        <w:t xml:space="preserve">eficios de Gobierno del Estado, entre los que se incluyen servicios de salud, ofertas laborales, apoyo para proyectos productivos, asesorías legales y psicológicas. </w:t>
      </w:r>
    </w:p>
    <w:p w:rsidR="00446155" w:rsidRDefault="00995BE5">
      <w:pPr>
        <w:spacing w:before="240" w:after="240"/>
        <w:jc w:val="both"/>
        <w:rPr>
          <w:rFonts w:ascii="Arial" w:eastAsia="Arial" w:hAnsi="Arial" w:cs="Arial"/>
          <w:sz w:val="28"/>
          <w:szCs w:val="28"/>
        </w:rPr>
      </w:pPr>
      <w:r>
        <w:rPr>
          <w:rFonts w:ascii="Arial" w:eastAsia="Arial" w:hAnsi="Arial" w:cs="Arial"/>
          <w:sz w:val="28"/>
          <w:szCs w:val="28"/>
        </w:rPr>
        <w:t>Entre las dependencias participantes se encontraron la dirección del Registro Civil con la</w:t>
      </w:r>
      <w:r>
        <w:rPr>
          <w:rFonts w:ascii="Arial" w:eastAsia="Arial" w:hAnsi="Arial" w:cs="Arial"/>
          <w:sz w:val="28"/>
          <w:szCs w:val="28"/>
        </w:rPr>
        <w:t xml:space="preserve"> expedición de actas de nacimiento, matrimonio y defunción, la Secretaría de las Mujeres quien brindó atención y orientación a mujeres víctimas de violencia, la Secretaría de Salud ofreció diversas vacunas como influenza, COVID, Tétanos, Hepatitis B, Neumo</w:t>
      </w:r>
      <w:r>
        <w:rPr>
          <w:rFonts w:ascii="Arial" w:eastAsia="Arial" w:hAnsi="Arial" w:cs="Arial"/>
          <w:sz w:val="28"/>
          <w:szCs w:val="28"/>
        </w:rPr>
        <w:t xml:space="preserve">coco, además de limpieza dental, examen de vista gratis y registro de la tarjeta “cuidar tu salud”. </w:t>
      </w:r>
    </w:p>
    <w:p w:rsidR="00446155" w:rsidRDefault="00995BE5">
      <w:pPr>
        <w:spacing w:before="240" w:after="240"/>
        <w:jc w:val="both"/>
        <w:rPr>
          <w:rFonts w:ascii="Arial" w:eastAsia="Arial" w:hAnsi="Arial" w:cs="Arial"/>
          <w:sz w:val="28"/>
          <w:szCs w:val="28"/>
        </w:rPr>
      </w:pPr>
      <w:r>
        <w:rPr>
          <w:rFonts w:ascii="Arial" w:eastAsia="Arial" w:hAnsi="Arial" w:cs="Arial"/>
          <w:sz w:val="28"/>
          <w:szCs w:val="28"/>
        </w:rPr>
        <w:t>Se realizó una activación deportiva en colaboración con Arca Continental, dirigidas a los jóvenes, fomentando el ejercicio físico, la salud y el fortalecim</w:t>
      </w:r>
      <w:r>
        <w:rPr>
          <w:rFonts w:ascii="Arial" w:eastAsia="Arial" w:hAnsi="Arial" w:cs="Arial"/>
          <w:sz w:val="28"/>
          <w:szCs w:val="28"/>
        </w:rPr>
        <w:t xml:space="preserve">iento del tejido social. También, se contó con </w:t>
      </w:r>
      <w:proofErr w:type="spellStart"/>
      <w:r>
        <w:rPr>
          <w:rFonts w:ascii="Arial" w:eastAsia="Arial" w:hAnsi="Arial" w:cs="Arial"/>
          <w:sz w:val="28"/>
          <w:szCs w:val="28"/>
        </w:rPr>
        <w:t>SPArticipar</w:t>
      </w:r>
      <w:proofErr w:type="spellEnd"/>
      <w:r>
        <w:rPr>
          <w:rFonts w:ascii="Arial" w:eastAsia="Arial" w:hAnsi="Arial" w:cs="Arial"/>
          <w:sz w:val="28"/>
          <w:szCs w:val="28"/>
        </w:rPr>
        <w:t xml:space="preserve">, un espacio diseñado para niños y niñas, donde pudieron disfrutar de juegos, momentos de diversión y peinados creativos. </w:t>
      </w:r>
    </w:p>
    <w:p w:rsidR="00446155" w:rsidRDefault="00995BE5">
      <w:pPr>
        <w:spacing w:before="240" w:after="240"/>
        <w:jc w:val="both"/>
        <w:rPr>
          <w:rFonts w:ascii="Arial" w:eastAsia="Arial" w:hAnsi="Arial" w:cs="Arial"/>
          <w:sz w:val="28"/>
          <w:szCs w:val="28"/>
        </w:rPr>
      </w:pPr>
      <w:r>
        <w:rPr>
          <w:rFonts w:ascii="Arial" w:eastAsia="Arial" w:hAnsi="Arial" w:cs="Arial"/>
          <w:sz w:val="28"/>
          <w:szCs w:val="28"/>
        </w:rPr>
        <w:t xml:space="preserve">De igual forma se llevó a cabo la premiación Copa Femenil 8M, reconociendo </w:t>
      </w:r>
      <w:r>
        <w:rPr>
          <w:rFonts w:ascii="Arial" w:eastAsia="Arial" w:hAnsi="Arial" w:cs="Arial"/>
          <w:sz w:val="28"/>
          <w:szCs w:val="28"/>
        </w:rPr>
        <w:t xml:space="preserve">el esfuerzo y la dedicación de las participantes, en el marco del Día Internacional de la Mujer. Además, se pintó una barda de Acción Poética relacionada al Día Internacional de la Mujer fomentando el arte y la expresión social. </w:t>
      </w:r>
    </w:p>
    <w:p w:rsidR="00446155" w:rsidRDefault="00995BE5">
      <w:pPr>
        <w:spacing w:before="240" w:after="240"/>
        <w:jc w:val="both"/>
        <w:rPr>
          <w:rFonts w:ascii="Arial" w:eastAsia="Arial" w:hAnsi="Arial" w:cs="Arial"/>
          <w:sz w:val="28"/>
          <w:szCs w:val="28"/>
        </w:rPr>
      </w:pPr>
      <w:bookmarkStart w:id="1" w:name="_heading=h.gjdgxs" w:colFirst="0" w:colLast="0"/>
      <w:bookmarkEnd w:id="1"/>
      <w:r>
        <w:rPr>
          <w:rFonts w:ascii="Arial" w:eastAsia="Arial" w:hAnsi="Arial" w:cs="Arial"/>
          <w:sz w:val="28"/>
          <w:szCs w:val="28"/>
        </w:rPr>
        <w:t>El evento contó también co</w:t>
      </w:r>
      <w:r>
        <w:rPr>
          <w:rFonts w:ascii="Arial" w:eastAsia="Arial" w:hAnsi="Arial" w:cs="Arial"/>
          <w:sz w:val="28"/>
          <w:szCs w:val="28"/>
        </w:rPr>
        <w:t xml:space="preserve">n la presencia de la Presidenta Honorífica del DIF Guadalupe, Blanca Treviño de García, y la coordinadora Regional Zona Centro de la Secretaria de Participación Ciudadana, </w:t>
      </w:r>
      <w:proofErr w:type="spellStart"/>
      <w:r>
        <w:rPr>
          <w:rFonts w:ascii="Arial" w:eastAsia="Arial" w:hAnsi="Arial" w:cs="Arial"/>
          <w:sz w:val="28"/>
          <w:szCs w:val="28"/>
        </w:rPr>
        <w:t>Ariadne</w:t>
      </w:r>
      <w:proofErr w:type="spellEnd"/>
      <w:r>
        <w:rPr>
          <w:rFonts w:ascii="Arial" w:eastAsia="Arial" w:hAnsi="Arial" w:cs="Arial"/>
          <w:sz w:val="28"/>
          <w:szCs w:val="28"/>
        </w:rPr>
        <w:t xml:space="preserve"> Valeria García Salas.</w:t>
      </w:r>
    </w:p>
    <w:p w:rsidR="00446155" w:rsidRDefault="00446155">
      <w:pPr>
        <w:jc w:val="both"/>
        <w:rPr>
          <w:rFonts w:ascii="Arial" w:eastAsia="Arial" w:hAnsi="Arial" w:cs="Arial"/>
          <w:sz w:val="28"/>
          <w:szCs w:val="28"/>
        </w:rPr>
      </w:pPr>
      <w:bookmarkStart w:id="2" w:name="_heading=h.ilo5c4g7oyd9" w:colFirst="0" w:colLast="0"/>
      <w:bookmarkEnd w:id="2"/>
    </w:p>
    <w:sectPr w:rsidR="00446155">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95BE5">
      <w:r>
        <w:separator/>
      </w:r>
    </w:p>
  </w:endnote>
  <w:endnote w:type="continuationSeparator" w:id="0">
    <w:p w:rsidR="00000000" w:rsidRDefault="0099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55" w:rsidRDefault="00995BE5">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-1142995</wp:posOffset>
          </wp:positionH>
          <wp:positionV relativeFrom="paragraph">
            <wp:posOffset>32384</wp:posOffset>
          </wp:positionV>
          <wp:extent cx="7783830" cy="1337945"/>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446155" w:rsidRDefault="00446155">
    <w:pPr>
      <w:pBdr>
        <w:top w:val="nil"/>
        <w:left w:val="nil"/>
        <w:bottom w:val="nil"/>
        <w:right w:val="nil"/>
        <w:between w:val="nil"/>
      </w:pBdr>
      <w:tabs>
        <w:tab w:val="center" w:pos="4320"/>
        <w:tab w:val="right" w:pos="8640"/>
      </w:tabs>
      <w:rPr>
        <w:color w:val="000000"/>
      </w:rPr>
    </w:pPr>
  </w:p>
  <w:p w:rsidR="00446155" w:rsidRDefault="0044615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95BE5">
      <w:r>
        <w:separator/>
      </w:r>
    </w:p>
  </w:footnote>
  <w:footnote w:type="continuationSeparator" w:id="0">
    <w:p w:rsidR="00000000" w:rsidRDefault="00995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55" w:rsidRDefault="00995BE5">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-1151886</wp:posOffset>
          </wp:positionH>
          <wp:positionV relativeFrom="paragraph">
            <wp:posOffset>-1170301</wp:posOffset>
          </wp:positionV>
          <wp:extent cx="7792278" cy="12834818"/>
          <wp:effectExtent l="0" t="0" r="0" b="0"/>
          <wp:wrapNone/>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55"/>
    <w:rsid w:val="00446155"/>
    <w:rsid w:val="00995B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12D42-D0DE-4276-8535-45AC5C5B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GcafqDkk7c+mWehZh8ctw60Ow==">CgMxLjAyCGguZ2pkZ3hzMghoLmdqZGd4czIIaC5namRneHMyCGguZ2pkZ3hzMghoLmdqZGd4czIIaC5namRneHMyCGguZ2pkZ3hzMghoLmdqZGd4czIIaC5namRneHMyDmguaWxvNWM0ZzdveWQ5OAByITFUenFNVFNJMWw1UUxMeVZGX01EMnFKYzIxUENJN2RGQw==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dcterms:created xsi:type="dcterms:W3CDTF">2025-03-23T22:27:00Z</dcterms:created>
  <dcterms:modified xsi:type="dcterms:W3CDTF">2025-03-23T22:27:00Z</dcterms:modified>
</cp:coreProperties>
</file>