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2A96D5E" w:rsidR="00EA29FA" w:rsidRPr="00C60FD1" w:rsidRDefault="00A4402E" w:rsidP="00F7608B">
      <w:pPr>
        <w:jc w:val="right"/>
        <w:rPr>
          <w:rFonts w:ascii="Arial" w:hAnsi="Arial" w:cs="Arial"/>
          <w:b/>
          <w:sz w:val="22"/>
          <w:lang w:val="es-ES"/>
        </w:rPr>
      </w:pPr>
      <w:r>
        <w:rPr>
          <w:rFonts w:ascii="Arial" w:hAnsi="Arial" w:cs="Arial"/>
          <w:b/>
          <w:sz w:val="22"/>
          <w:lang w:val="es-ES"/>
        </w:rPr>
        <w:t>CP/0280</w:t>
      </w:r>
      <w:r w:rsidR="00F7608B">
        <w:rPr>
          <w:rFonts w:ascii="Arial" w:hAnsi="Arial" w:cs="Arial"/>
          <w:b/>
          <w:sz w:val="22"/>
          <w:lang w:val="es-ES"/>
        </w:rPr>
        <w:t>/2025</w:t>
      </w:r>
    </w:p>
    <w:p w14:paraId="695E3F55" w14:textId="404EBE63" w:rsidR="00703B09" w:rsidRDefault="00A4402E" w:rsidP="00703B09">
      <w:pPr>
        <w:jc w:val="right"/>
        <w:rPr>
          <w:rFonts w:ascii="Arial" w:hAnsi="Arial" w:cs="Arial"/>
          <w:sz w:val="22"/>
          <w:lang w:val="es-ES"/>
        </w:rPr>
      </w:pPr>
      <w:r>
        <w:rPr>
          <w:rFonts w:ascii="Arial" w:hAnsi="Arial" w:cs="Arial"/>
          <w:sz w:val="22"/>
          <w:lang w:val="es-ES"/>
        </w:rPr>
        <w:t>6</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A4402E">
      <w:pPr>
        <w:rPr>
          <w:rFonts w:ascii="Arial" w:hAnsi="Arial" w:cs="Arial"/>
          <w:sz w:val="22"/>
          <w:lang w:val="es-ES"/>
        </w:rPr>
      </w:pPr>
    </w:p>
    <w:p w14:paraId="1B2EDD6B" w14:textId="4EA4E185" w:rsidR="00D123A7" w:rsidRDefault="00A4402E" w:rsidP="00A4402E">
      <w:pPr>
        <w:jc w:val="center"/>
        <w:rPr>
          <w:rFonts w:ascii="Arial" w:hAnsi="Arial" w:cs="Arial"/>
          <w:b/>
          <w:sz w:val="28"/>
          <w:szCs w:val="28"/>
        </w:rPr>
      </w:pPr>
      <w:bookmarkStart w:id="0" w:name="_GoBack"/>
      <w:r w:rsidRPr="00A4402E">
        <w:rPr>
          <w:rFonts w:ascii="Arial" w:hAnsi="Arial" w:cs="Arial"/>
          <w:b/>
          <w:sz w:val="28"/>
          <w:szCs w:val="28"/>
        </w:rPr>
        <w:t>LLEVA SECRETARÍA DE PARTICIPACIÓN CIUDADANA PRIMER “ENCUENTRO CIUDADANO” A GENERAL TERÁN</w:t>
      </w:r>
    </w:p>
    <w:bookmarkEnd w:id="0"/>
    <w:p w14:paraId="266C8049" w14:textId="77777777" w:rsidR="00A4402E" w:rsidRPr="00221F80" w:rsidRDefault="00A4402E" w:rsidP="00A4402E">
      <w:pPr>
        <w:rPr>
          <w:rFonts w:ascii="Arial" w:hAnsi="Arial" w:cs="Arial"/>
          <w:b/>
          <w:sz w:val="22"/>
          <w:szCs w:val="22"/>
        </w:rPr>
      </w:pPr>
    </w:p>
    <w:p w14:paraId="126C96D3" w14:textId="2BACFE26" w:rsidR="00394AB5" w:rsidRPr="00A4402E" w:rsidRDefault="00A4402E" w:rsidP="00A4402E">
      <w:pPr>
        <w:pStyle w:val="Prrafodelista"/>
        <w:numPr>
          <w:ilvl w:val="0"/>
          <w:numId w:val="22"/>
        </w:numPr>
        <w:rPr>
          <w:rFonts w:ascii="Arial" w:hAnsi="Arial" w:cs="Arial"/>
          <w:b/>
        </w:rPr>
      </w:pPr>
      <w:r w:rsidRPr="00A4402E">
        <w:rPr>
          <w:rFonts w:ascii="Arial" w:hAnsi="Arial" w:cs="Arial"/>
          <w:i/>
        </w:rPr>
        <w:t>El secretario de Participación Ciudadana, Daniel Acosta, destacó la importancia de este tipo de encuentros, subrayando que la labor de la Secretaría es mantener una conexión directa con la ciudadanía.</w:t>
      </w:r>
    </w:p>
    <w:p w14:paraId="0F8DBACC" w14:textId="77777777" w:rsidR="00A4402E" w:rsidRPr="00A4402E" w:rsidRDefault="00A4402E" w:rsidP="00A4402E">
      <w:pPr>
        <w:rPr>
          <w:rFonts w:ascii="Arial" w:hAnsi="Arial" w:cs="Arial"/>
          <w:b/>
        </w:rPr>
      </w:pPr>
    </w:p>
    <w:p w14:paraId="63C3B40E" w14:textId="0B6EC307" w:rsidR="00A4402E" w:rsidRPr="00A4402E" w:rsidRDefault="00EA29FA" w:rsidP="00A4402E">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A4402E" w:rsidRPr="00A4402E">
        <w:rPr>
          <w:rFonts w:ascii="Arial" w:hAnsi="Arial" w:cs="Arial"/>
          <w:sz w:val="28"/>
          <w:szCs w:val="28"/>
        </w:rPr>
        <w:t>Con el compromiso de fortalecer la cercanía entre el gobierno y la ciudadanía, la Secretaría de Participación Ciudadana llevó a cabo el primer  Encuentro Ciudadano en la plaza principal de General Terán, donde se ofrecieron una amplia variedad de servicios, asesorías y apoyos dirigidos a mejorar la calidad de vida de las familias de la región.</w:t>
      </w:r>
    </w:p>
    <w:p w14:paraId="65DF59B2"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4480EEFC"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xml:space="preserve">Desde temprana hora, decenas de familias acudieron a este evento en busca de soluciones y beneficios, aprovechando los módulos de atención instalados por diversas dependencias gubernamentales. </w:t>
      </w:r>
    </w:p>
    <w:p w14:paraId="215D13EA"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0AD1ADBC"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Entre los servicios más solicitados estuvieron las jornadas de vacunación, que incluyeron dosis contra la influenza, hexavalente, rotavirus, neumococo, triple viral (sarampión, rubéola y paperas), así como la vacuna contra la hepatitis para adolescentes. Con ello, se busca reforzar la salud pública y prevenir enfermedades en la comunidad.</w:t>
      </w:r>
    </w:p>
    <w:p w14:paraId="2902C1D7"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69D325F3"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xml:space="preserve">Además, el Registro Civil brindó apoyo a quienes requerían la expedición de actas de nacimiento, matrimonio y defunción, facilitando estos trámites de manera accesible y ágil. Por otro lado, con la finalidad de fomentar el cuidado del medio ambiente y la responsabilidad social, se promovió el programa “Adopta un árbol”, </w:t>
      </w:r>
      <w:r w:rsidRPr="00A4402E">
        <w:rPr>
          <w:rFonts w:ascii="Arial" w:hAnsi="Arial" w:cs="Arial"/>
          <w:sz w:val="28"/>
          <w:szCs w:val="28"/>
        </w:rPr>
        <w:lastRenderedPageBreak/>
        <w:t>donde los asistentes pudieron llevarse un árbol para plantar en sus hogares.</w:t>
      </w:r>
    </w:p>
    <w:p w14:paraId="6463DB1A"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65D97000"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Asimismo, se habilitó un módulo especial para el registro de mascotas, incentivando la tenencia responsable y la protección de los animales de compañía.</w:t>
      </w:r>
    </w:p>
    <w:p w14:paraId="61AA9DFE"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697C0BFD"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En materia de desarrollo económico, personal de la Secretaría de Economía ofreció información sobre los microcréditos para emprendedores, los cuales pueden llegar hasta los 2.5 millones de pesos, proporcionando una gran oportunidad para quienes desean iniciar o fortalecer su propio negocio.</w:t>
      </w:r>
    </w:p>
    <w:p w14:paraId="56E4C645"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Los asistentes también pudieron participar en un taller de elaboración de dulces tradicionales, una actividad que no solo promovió el aprendizaje de nuevas habilidades, sino que también se presentó como una alternativa de emprendimiento para generar ingresos.</w:t>
      </w:r>
    </w:p>
    <w:p w14:paraId="21972B59"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3F66A67C"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Otro de los aspectos clave del evento fue la atención en temas de vivienda, con la presencia de asesores de FOMERREY, quienes brindaron orientación sobre los diferentes programas y opciones disponibles para aquellas familias que buscan regularizar su situación habitacional o acceder a una vivienda digna.</w:t>
      </w:r>
    </w:p>
    <w:p w14:paraId="600DC2E1"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0AFA17CB"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Asimismo, se brindó atención psicológica y asesoría legal a mujeres en situación de violencia, reforzando el compromiso del gobierno con la seguridad y bienestar de las mujeres de Nuevo León. Este servicio busca ofrecer apoyo integral y orientación a quienes enfrentan situaciones de vulnerabilidad, asegurando que tengan acceso a recursos para su protección y bienestar.</w:t>
      </w:r>
    </w:p>
    <w:p w14:paraId="376F895C"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4CF55441"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El secretario de Participación Ciudadana, Daniel Acosta, destacó la importancia de este tipo de encuentros, subrayando que la labor de la Secretaría es mantener una conexión directa con la ciudadanía para escuchar sus necesidades y ofrecer soluciones concretas.</w:t>
      </w:r>
    </w:p>
    <w:p w14:paraId="7AAE268A"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lastRenderedPageBreak/>
        <w:t> </w:t>
      </w:r>
    </w:p>
    <w:p w14:paraId="06096FAD"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“Nuestra labor es estar cerca de la gente, escuchar sus inquietudes y brindar respuestas inmediatas. A través de estos Encuentros Ciudadanos, acercamos servicios esenciales y promovemos acciones que generan bienestar y oportunidades para todos. Agradecemos a los ciudadanos por su participación y a todas las dependencias que hicieron posible esta jornada”, expresó.</w:t>
      </w:r>
    </w:p>
    <w:p w14:paraId="330DF6EC" w14:textId="77777777" w:rsidR="00A4402E" w:rsidRPr="00A4402E" w:rsidRDefault="00A4402E" w:rsidP="00A4402E">
      <w:pPr>
        <w:jc w:val="both"/>
        <w:rPr>
          <w:rFonts w:ascii="Arial" w:hAnsi="Arial" w:cs="Arial"/>
          <w:sz w:val="28"/>
          <w:szCs w:val="28"/>
        </w:rPr>
      </w:pPr>
      <w:r w:rsidRPr="00A4402E">
        <w:rPr>
          <w:rFonts w:ascii="Arial" w:hAnsi="Arial" w:cs="Arial"/>
          <w:sz w:val="28"/>
          <w:szCs w:val="28"/>
        </w:rPr>
        <w:t> </w:t>
      </w:r>
    </w:p>
    <w:p w14:paraId="065FE6AC" w14:textId="39C6829E" w:rsidR="00394AB5" w:rsidRPr="00394AB5" w:rsidRDefault="00A4402E" w:rsidP="00A4402E">
      <w:pPr>
        <w:jc w:val="both"/>
        <w:rPr>
          <w:rFonts w:ascii="Arial" w:hAnsi="Arial" w:cs="Arial"/>
          <w:sz w:val="28"/>
          <w:szCs w:val="28"/>
        </w:rPr>
      </w:pPr>
      <w:r w:rsidRPr="00A4402E">
        <w:rPr>
          <w:rFonts w:ascii="Arial" w:hAnsi="Arial" w:cs="Arial"/>
          <w:sz w:val="28"/>
          <w:szCs w:val="28"/>
        </w:rPr>
        <w:t>La Secretaría de Participación Ciudadana reafirma su compromiso de seguir impulsando estas iniciativas en diferentes municipios del estado, llevando soluciones y beneficios a cada rincón de Nuevo León.</w:t>
      </w:r>
    </w:p>
    <w:p w14:paraId="2821045E" w14:textId="77777777" w:rsidR="00394AB5" w:rsidRPr="00394AB5" w:rsidRDefault="00394AB5" w:rsidP="00A4402E">
      <w:pPr>
        <w:jc w:val="both"/>
        <w:rPr>
          <w:rFonts w:ascii="Arial" w:hAnsi="Arial" w:cs="Arial"/>
          <w:sz w:val="28"/>
          <w:szCs w:val="28"/>
        </w:rPr>
      </w:pPr>
    </w:p>
    <w:p w14:paraId="78763BE5" w14:textId="18254CBB" w:rsidR="00EA29FA" w:rsidRPr="00EA29FA" w:rsidRDefault="00EA29FA" w:rsidP="00A4402E">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6536718"/>
    <w:multiLevelType w:val="hybridMultilevel"/>
    <w:tmpl w:val="80B89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4402E"/>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4703E-E20A-40DB-8D92-F48E9D11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3271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2025-03-06T20:13:00Z</dcterms:created>
  <dcterms:modified xsi:type="dcterms:W3CDTF">2025-03-06T20:13:00Z</dcterms:modified>
</cp:coreProperties>
</file>