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E15DEB" w14:textId="77777777" w:rsidR="009140DD" w:rsidRDefault="009140DD" w:rsidP="00C60FD1">
      <w:pPr>
        <w:jc w:val="right"/>
        <w:rPr>
          <w:rFonts w:ascii="Arial" w:hAnsi="Arial" w:cs="Arial"/>
          <w:b/>
          <w:sz w:val="22"/>
          <w:lang w:val="es-ES"/>
        </w:rPr>
      </w:pPr>
    </w:p>
    <w:p w14:paraId="21666CD1" w14:textId="095C8A91" w:rsidR="00C60FD1" w:rsidRPr="00C60FD1" w:rsidRDefault="005D12C9" w:rsidP="00C60FD1">
      <w:pPr>
        <w:jc w:val="right"/>
        <w:rPr>
          <w:rFonts w:ascii="Arial" w:hAnsi="Arial" w:cs="Arial"/>
          <w:b/>
          <w:sz w:val="22"/>
          <w:lang w:val="es-ES"/>
        </w:rPr>
      </w:pPr>
      <w:r>
        <w:rPr>
          <w:rFonts w:ascii="Arial" w:hAnsi="Arial" w:cs="Arial"/>
          <w:b/>
          <w:sz w:val="22"/>
          <w:lang w:val="es-ES"/>
        </w:rPr>
        <w:t>CP/</w:t>
      </w:r>
      <w:r w:rsidR="009140DD">
        <w:rPr>
          <w:rFonts w:ascii="Arial" w:hAnsi="Arial" w:cs="Arial"/>
          <w:b/>
          <w:sz w:val="22"/>
        </w:rPr>
        <w:t>26</w:t>
      </w:r>
      <w:r w:rsidR="00C93C84">
        <w:rPr>
          <w:rFonts w:ascii="Arial" w:hAnsi="Arial" w:cs="Arial"/>
          <w:b/>
          <w:sz w:val="22"/>
        </w:rPr>
        <w:t>1</w:t>
      </w:r>
      <w:r w:rsidR="009140DD">
        <w:rPr>
          <w:rFonts w:ascii="Arial" w:hAnsi="Arial" w:cs="Arial"/>
          <w:b/>
          <w:sz w:val="22"/>
        </w:rPr>
        <w:t>0</w:t>
      </w:r>
      <w:r w:rsidR="009304B8">
        <w:rPr>
          <w:rFonts w:ascii="Arial" w:hAnsi="Arial" w:cs="Arial"/>
          <w:b/>
          <w:sz w:val="22"/>
          <w:lang w:val="es-ES"/>
        </w:rPr>
        <w:t>/2024</w:t>
      </w:r>
    </w:p>
    <w:p w14:paraId="2205E6E4" w14:textId="2A0FC597" w:rsidR="00710292" w:rsidRDefault="009140DD" w:rsidP="00710292">
      <w:pPr>
        <w:jc w:val="right"/>
        <w:rPr>
          <w:rFonts w:ascii="Arial" w:hAnsi="Arial" w:cs="Arial"/>
          <w:sz w:val="22"/>
          <w:lang w:val="es-ES"/>
        </w:rPr>
      </w:pPr>
      <w:r>
        <w:rPr>
          <w:rFonts w:ascii="Arial" w:hAnsi="Arial" w:cs="Arial"/>
          <w:sz w:val="22"/>
          <w:lang w:val="es-ES"/>
        </w:rPr>
        <w:t>21</w:t>
      </w:r>
      <w:r w:rsidR="00710F40">
        <w:rPr>
          <w:rFonts w:ascii="Arial" w:hAnsi="Arial" w:cs="Arial"/>
          <w:sz w:val="22"/>
          <w:lang w:val="es-ES"/>
        </w:rPr>
        <w:t xml:space="preserve"> </w:t>
      </w:r>
      <w:r>
        <w:rPr>
          <w:rFonts w:ascii="Arial" w:hAnsi="Arial" w:cs="Arial"/>
          <w:sz w:val="22"/>
          <w:lang w:val="es-ES"/>
        </w:rPr>
        <w:t>de noviembre</w:t>
      </w:r>
      <w:r w:rsidR="00860ED6">
        <w:rPr>
          <w:rFonts w:ascii="Arial" w:hAnsi="Arial" w:cs="Arial"/>
          <w:sz w:val="22"/>
          <w:lang w:val="es-ES"/>
        </w:rPr>
        <w:t xml:space="preserve"> de 2024</w:t>
      </w:r>
    </w:p>
    <w:p w14:paraId="174EF1AB" w14:textId="77777777" w:rsidR="00D52E68" w:rsidRPr="009140DD" w:rsidRDefault="00D52E68" w:rsidP="00710292">
      <w:pPr>
        <w:jc w:val="right"/>
        <w:rPr>
          <w:rFonts w:ascii="Arial" w:hAnsi="Arial" w:cs="Arial"/>
          <w:sz w:val="20"/>
          <w:lang w:val="es-ES"/>
        </w:rPr>
      </w:pPr>
    </w:p>
    <w:p w14:paraId="0A7CEF56" w14:textId="497767D7" w:rsidR="007E5E3C" w:rsidRPr="00C93C84" w:rsidRDefault="007E5E3C" w:rsidP="007E5E3C">
      <w:pPr>
        <w:jc w:val="both"/>
        <w:rPr>
          <w:rFonts w:ascii="Arial" w:hAnsi="Arial" w:cs="Arial"/>
          <w:b/>
          <w:sz w:val="32"/>
          <w:szCs w:val="32"/>
        </w:rPr>
      </w:pPr>
      <w:r w:rsidRPr="00C93C84">
        <w:rPr>
          <w:rFonts w:ascii="Arial" w:hAnsi="Arial" w:cs="Arial"/>
          <w:b/>
          <w:sz w:val="32"/>
          <w:szCs w:val="32"/>
        </w:rPr>
        <w:t>CREA SECRETARÍA DE PARTICIPACIÓN CIUDADANA MANUAL DE DISEÑO DE ESTRATEGIAS PARTICIPATIVAS</w:t>
      </w:r>
    </w:p>
    <w:p w14:paraId="75F66538" w14:textId="77777777" w:rsidR="007E5E3C" w:rsidRPr="007E5E3C" w:rsidRDefault="007E5E3C" w:rsidP="007E5E3C">
      <w:pPr>
        <w:jc w:val="both"/>
        <w:rPr>
          <w:rFonts w:ascii="Arial" w:hAnsi="Arial" w:cs="Arial"/>
          <w:sz w:val="28"/>
          <w:szCs w:val="28"/>
        </w:rPr>
      </w:pPr>
      <w:r w:rsidRPr="007E5E3C">
        <w:rPr>
          <w:rFonts w:ascii="Arial" w:hAnsi="Arial" w:cs="Arial"/>
          <w:sz w:val="28"/>
          <w:szCs w:val="28"/>
        </w:rPr>
        <w:t> </w:t>
      </w:r>
    </w:p>
    <w:p w14:paraId="08961147" w14:textId="61287AD7" w:rsidR="007E5E3C" w:rsidRPr="00C93C84" w:rsidRDefault="007E5E3C" w:rsidP="00C93C84">
      <w:pPr>
        <w:pStyle w:val="Prrafodelista"/>
        <w:numPr>
          <w:ilvl w:val="0"/>
          <w:numId w:val="3"/>
        </w:numPr>
        <w:jc w:val="both"/>
        <w:rPr>
          <w:rFonts w:ascii="Arial" w:hAnsi="Arial" w:cs="Arial"/>
          <w:i/>
        </w:rPr>
      </w:pPr>
      <w:r w:rsidRPr="00C93C84">
        <w:rPr>
          <w:rFonts w:ascii="Arial" w:hAnsi="Arial" w:cs="Arial"/>
          <w:i/>
        </w:rPr>
        <w:t>El manual sienta las bases en la materia a nivel nacional y brinda las herramientas necesarias para el desarrollo de un nuevo ambiente entre el Gobierno del Estado y la ciudadanía.</w:t>
      </w:r>
    </w:p>
    <w:p w14:paraId="68FD728E" w14:textId="77777777" w:rsidR="00C93C84" w:rsidRDefault="00C93C84" w:rsidP="007E5E3C">
      <w:pPr>
        <w:jc w:val="both"/>
        <w:rPr>
          <w:rFonts w:ascii="Tahoma" w:hAnsi="Tahoma" w:cs="Tahoma"/>
          <w:sz w:val="28"/>
          <w:szCs w:val="28"/>
        </w:rPr>
      </w:pPr>
    </w:p>
    <w:p w14:paraId="0021950F" w14:textId="5E20935E" w:rsidR="007E5E3C" w:rsidRPr="007E5E3C" w:rsidRDefault="007E5E3C" w:rsidP="007E5E3C">
      <w:pPr>
        <w:jc w:val="both"/>
        <w:rPr>
          <w:rFonts w:ascii="Arial" w:hAnsi="Arial" w:cs="Arial"/>
          <w:sz w:val="28"/>
          <w:szCs w:val="28"/>
        </w:rPr>
      </w:pPr>
      <w:r w:rsidRPr="00C93C84">
        <w:rPr>
          <w:rFonts w:ascii="Arial" w:hAnsi="Arial" w:cs="Arial"/>
          <w:b/>
          <w:sz w:val="28"/>
          <w:szCs w:val="28"/>
        </w:rPr>
        <w:t>Monterrey, Nuevo León.-</w:t>
      </w:r>
      <w:r w:rsidRPr="007E5E3C">
        <w:rPr>
          <w:rFonts w:ascii="Arial" w:hAnsi="Arial" w:cs="Arial"/>
          <w:sz w:val="28"/>
          <w:szCs w:val="28"/>
        </w:rPr>
        <w:t xml:space="preserve"> La Secretaría de Participación Ciudadana anunció este jueves la creación del Manual de Diseño de Estrategias Participativas, el cual se encuentra dirigido a las personas funcionarias públicas del Gobierno del Estado con el fin de fomentar la colaboración e integración de la ciudadanía en la creación de políticas públicas por medio de cada una de las dependencias.</w:t>
      </w:r>
    </w:p>
    <w:p w14:paraId="235FFFC5" w14:textId="77777777" w:rsidR="007E5E3C" w:rsidRPr="007E5E3C" w:rsidRDefault="007E5E3C" w:rsidP="007E5E3C">
      <w:pPr>
        <w:jc w:val="both"/>
        <w:rPr>
          <w:rFonts w:ascii="Arial" w:hAnsi="Arial" w:cs="Arial"/>
          <w:sz w:val="28"/>
          <w:szCs w:val="28"/>
        </w:rPr>
      </w:pPr>
      <w:r w:rsidRPr="007E5E3C">
        <w:rPr>
          <w:rFonts w:ascii="Arial" w:hAnsi="Arial" w:cs="Arial"/>
          <w:sz w:val="28"/>
          <w:szCs w:val="28"/>
        </w:rPr>
        <w:t> </w:t>
      </w:r>
    </w:p>
    <w:p w14:paraId="34E3FF90" w14:textId="77777777" w:rsidR="007E5E3C" w:rsidRPr="007E5E3C" w:rsidRDefault="007E5E3C" w:rsidP="007E5E3C">
      <w:pPr>
        <w:jc w:val="both"/>
        <w:rPr>
          <w:rFonts w:ascii="Arial" w:hAnsi="Arial" w:cs="Arial"/>
          <w:sz w:val="28"/>
          <w:szCs w:val="28"/>
        </w:rPr>
      </w:pPr>
      <w:r w:rsidRPr="007E5E3C">
        <w:rPr>
          <w:rFonts w:ascii="Arial" w:hAnsi="Arial" w:cs="Arial"/>
          <w:sz w:val="28"/>
          <w:szCs w:val="28"/>
        </w:rPr>
        <w:t>Con el manual de diseño de Estrategias Participativas, informó el Secretario de Participación Ciudadana, Daniel Acosta Fregoso, se busca generar un acercamiento constante con la población y que se tomen en cuenta las opiniones y propuestas de la sociedad civil para la resolución de conflictos.</w:t>
      </w:r>
    </w:p>
    <w:p w14:paraId="29CFF4C1" w14:textId="77777777" w:rsidR="007E5E3C" w:rsidRPr="007E5E3C" w:rsidRDefault="007E5E3C" w:rsidP="007E5E3C">
      <w:pPr>
        <w:jc w:val="both"/>
        <w:rPr>
          <w:rFonts w:ascii="Arial" w:hAnsi="Arial" w:cs="Arial"/>
          <w:sz w:val="28"/>
          <w:szCs w:val="28"/>
        </w:rPr>
      </w:pPr>
      <w:r w:rsidRPr="007E5E3C">
        <w:rPr>
          <w:rFonts w:ascii="Arial" w:hAnsi="Arial" w:cs="Arial"/>
          <w:sz w:val="28"/>
          <w:szCs w:val="28"/>
        </w:rPr>
        <w:t> </w:t>
      </w:r>
    </w:p>
    <w:p w14:paraId="29ED67DB" w14:textId="77777777" w:rsidR="007E5E3C" w:rsidRPr="007E5E3C" w:rsidRDefault="007E5E3C" w:rsidP="007E5E3C">
      <w:pPr>
        <w:jc w:val="both"/>
        <w:rPr>
          <w:rFonts w:ascii="Arial" w:hAnsi="Arial" w:cs="Arial"/>
          <w:sz w:val="28"/>
          <w:szCs w:val="28"/>
        </w:rPr>
      </w:pPr>
      <w:r w:rsidRPr="007E5E3C">
        <w:rPr>
          <w:rFonts w:ascii="Arial" w:hAnsi="Arial" w:cs="Arial"/>
          <w:sz w:val="28"/>
          <w:szCs w:val="28"/>
        </w:rPr>
        <w:t>"Debemos de entender que la Secretaría de Participación Ciudadana no es la única dependencia que debe de atender, facilitar e integrar a las personas en la toma de decisiones, al contrario, nuestra responsabilidad es cuidar que todo el gobierno y todas las dependencias sean capaces de sumar a todas las personas”, mencionó el Secretario de Participación Ciudadana.</w:t>
      </w:r>
    </w:p>
    <w:p w14:paraId="13B60AF0" w14:textId="77777777" w:rsidR="007E5E3C" w:rsidRPr="007E5E3C" w:rsidRDefault="007E5E3C" w:rsidP="007E5E3C">
      <w:pPr>
        <w:jc w:val="both"/>
        <w:rPr>
          <w:rFonts w:ascii="Arial" w:hAnsi="Arial" w:cs="Arial"/>
          <w:sz w:val="28"/>
          <w:szCs w:val="28"/>
        </w:rPr>
      </w:pPr>
      <w:r w:rsidRPr="007E5E3C">
        <w:rPr>
          <w:rFonts w:ascii="Arial" w:hAnsi="Arial" w:cs="Arial"/>
          <w:sz w:val="28"/>
          <w:szCs w:val="28"/>
        </w:rPr>
        <w:t> </w:t>
      </w:r>
    </w:p>
    <w:p w14:paraId="49CE4C83" w14:textId="77777777" w:rsidR="007E5E3C" w:rsidRPr="007E5E3C" w:rsidRDefault="007E5E3C" w:rsidP="007E5E3C">
      <w:pPr>
        <w:jc w:val="both"/>
        <w:rPr>
          <w:rFonts w:ascii="Arial" w:hAnsi="Arial" w:cs="Arial"/>
          <w:sz w:val="28"/>
          <w:szCs w:val="28"/>
        </w:rPr>
      </w:pPr>
      <w:r w:rsidRPr="007E5E3C">
        <w:rPr>
          <w:rFonts w:ascii="Arial" w:hAnsi="Arial" w:cs="Arial"/>
          <w:sz w:val="28"/>
          <w:szCs w:val="28"/>
        </w:rPr>
        <w:t xml:space="preserve">"La visión del gobernador Samuel García es que la participación esté en todas las secretarías, en todos los organismos estatales y la creación </w:t>
      </w:r>
      <w:r w:rsidRPr="007E5E3C">
        <w:rPr>
          <w:rFonts w:ascii="Arial" w:hAnsi="Arial" w:cs="Arial"/>
          <w:sz w:val="28"/>
          <w:szCs w:val="28"/>
        </w:rPr>
        <w:lastRenderedPageBreak/>
        <w:t>de la secretaría marca el ejemplo de la visión del gobernador " agregó Acosta Fregoso.</w:t>
      </w:r>
    </w:p>
    <w:p w14:paraId="0A5A27B1" w14:textId="77777777" w:rsidR="007E5E3C" w:rsidRPr="007E5E3C" w:rsidRDefault="007E5E3C" w:rsidP="007E5E3C">
      <w:pPr>
        <w:jc w:val="both"/>
        <w:rPr>
          <w:rFonts w:ascii="Arial" w:hAnsi="Arial" w:cs="Arial"/>
          <w:sz w:val="28"/>
          <w:szCs w:val="28"/>
        </w:rPr>
      </w:pPr>
      <w:r w:rsidRPr="007E5E3C">
        <w:rPr>
          <w:rFonts w:ascii="Arial" w:hAnsi="Arial" w:cs="Arial"/>
          <w:sz w:val="28"/>
          <w:szCs w:val="28"/>
        </w:rPr>
        <w:t> </w:t>
      </w:r>
    </w:p>
    <w:p w14:paraId="3FB16C92" w14:textId="77777777" w:rsidR="007E5E3C" w:rsidRPr="007E5E3C" w:rsidRDefault="007E5E3C" w:rsidP="007E5E3C">
      <w:pPr>
        <w:jc w:val="both"/>
        <w:rPr>
          <w:rFonts w:ascii="Arial" w:hAnsi="Arial" w:cs="Arial"/>
          <w:sz w:val="28"/>
          <w:szCs w:val="28"/>
        </w:rPr>
      </w:pPr>
      <w:r w:rsidRPr="007E5E3C">
        <w:rPr>
          <w:rFonts w:ascii="Arial" w:hAnsi="Arial" w:cs="Arial"/>
          <w:sz w:val="28"/>
          <w:szCs w:val="28"/>
        </w:rPr>
        <w:t>El documento, precisó el Secretario, sienta las bases en la materia a nivel nacional y brinda las herramientas necesarias para el desarrollo de un nuevo ambiente de trabajo entre el gobierno y la ciudadanía.</w:t>
      </w:r>
    </w:p>
    <w:p w14:paraId="149EEA85" w14:textId="77777777" w:rsidR="007E5E3C" w:rsidRPr="007E5E3C" w:rsidRDefault="007E5E3C" w:rsidP="007E5E3C">
      <w:pPr>
        <w:jc w:val="both"/>
        <w:rPr>
          <w:rFonts w:ascii="Arial" w:hAnsi="Arial" w:cs="Arial"/>
          <w:sz w:val="28"/>
          <w:szCs w:val="28"/>
        </w:rPr>
      </w:pPr>
      <w:r w:rsidRPr="007E5E3C">
        <w:rPr>
          <w:rFonts w:ascii="Arial" w:hAnsi="Arial" w:cs="Arial"/>
          <w:sz w:val="28"/>
          <w:szCs w:val="28"/>
        </w:rPr>
        <w:t> </w:t>
      </w:r>
    </w:p>
    <w:p w14:paraId="2F979CC0" w14:textId="77777777" w:rsidR="007E5E3C" w:rsidRPr="007E5E3C" w:rsidRDefault="007E5E3C" w:rsidP="007E5E3C">
      <w:pPr>
        <w:jc w:val="both"/>
        <w:rPr>
          <w:rFonts w:ascii="Arial" w:hAnsi="Arial" w:cs="Arial"/>
          <w:sz w:val="28"/>
          <w:szCs w:val="28"/>
        </w:rPr>
      </w:pPr>
      <w:r w:rsidRPr="007E5E3C">
        <w:rPr>
          <w:rFonts w:ascii="Arial" w:hAnsi="Arial" w:cs="Arial"/>
          <w:sz w:val="28"/>
          <w:szCs w:val="28"/>
        </w:rPr>
        <w:t>“Este manual que presentamos hoy lo vemos como una herramienta no valiosa, sino valiosísima para el propósito. Queremos ayudar a todas las dependencias de todo el gobierno a estar listas para recibir a todas las personas" enfatizó el titular de Participación Ciudadana.</w:t>
      </w:r>
    </w:p>
    <w:p w14:paraId="66654093" w14:textId="77777777" w:rsidR="007E5E3C" w:rsidRPr="007E5E3C" w:rsidRDefault="007E5E3C" w:rsidP="007E5E3C">
      <w:pPr>
        <w:jc w:val="both"/>
        <w:rPr>
          <w:rFonts w:ascii="Arial" w:hAnsi="Arial" w:cs="Arial"/>
          <w:sz w:val="28"/>
          <w:szCs w:val="28"/>
        </w:rPr>
      </w:pPr>
      <w:r w:rsidRPr="007E5E3C">
        <w:rPr>
          <w:rFonts w:ascii="Arial" w:hAnsi="Arial" w:cs="Arial"/>
          <w:sz w:val="28"/>
          <w:szCs w:val="28"/>
        </w:rPr>
        <w:t> </w:t>
      </w:r>
    </w:p>
    <w:p w14:paraId="556B248A" w14:textId="77777777" w:rsidR="007E5E3C" w:rsidRPr="007E5E3C" w:rsidRDefault="007E5E3C" w:rsidP="007E5E3C">
      <w:pPr>
        <w:jc w:val="both"/>
        <w:rPr>
          <w:rFonts w:ascii="Arial" w:hAnsi="Arial" w:cs="Arial"/>
          <w:sz w:val="28"/>
          <w:szCs w:val="28"/>
        </w:rPr>
      </w:pPr>
      <w:r w:rsidRPr="007E5E3C">
        <w:rPr>
          <w:rFonts w:ascii="Arial" w:hAnsi="Arial" w:cs="Arial"/>
          <w:sz w:val="28"/>
          <w:szCs w:val="28"/>
        </w:rPr>
        <w:t>Durante la presentación del manual Acosta Fregoso hizo entrega del documento al Secretario General de Gobierno, Javier Navarro Velasco, para su implementación en el Gobierno Central, así como a las personas titulares de las instancias presentes.</w:t>
      </w:r>
    </w:p>
    <w:p w14:paraId="0A659382" w14:textId="77777777" w:rsidR="007E5E3C" w:rsidRPr="007E5E3C" w:rsidRDefault="007E5E3C" w:rsidP="007E5E3C">
      <w:pPr>
        <w:jc w:val="both"/>
        <w:rPr>
          <w:rFonts w:ascii="Arial" w:hAnsi="Arial" w:cs="Arial"/>
          <w:sz w:val="28"/>
          <w:szCs w:val="28"/>
        </w:rPr>
      </w:pPr>
      <w:r w:rsidRPr="007E5E3C">
        <w:rPr>
          <w:rFonts w:ascii="Arial" w:hAnsi="Arial" w:cs="Arial"/>
          <w:sz w:val="28"/>
          <w:szCs w:val="28"/>
        </w:rPr>
        <w:t> </w:t>
      </w:r>
    </w:p>
    <w:p w14:paraId="318F688D" w14:textId="77777777" w:rsidR="007E5E3C" w:rsidRPr="007E5E3C" w:rsidRDefault="007E5E3C" w:rsidP="007E5E3C">
      <w:pPr>
        <w:jc w:val="both"/>
        <w:rPr>
          <w:rFonts w:ascii="Arial" w:hAnsi="Arial" w:cs="Arial"/>
          <w:sz w:val="28"/>
          <w:szCs w:val="28"/>
        </w:rPr>
      </w:pPr>
      <w:r w:rsidRPr="007E5E3C">
        <w:rPr>
          <w:rFonts w:ascii="Arial" w:hAnsi="Arial" w:cs="Arial"/>
          <w:sz w:val="28"/>
          <w:szCs w:val="28"/>
        </w:rPr>
        <w:t>Navarro Velasco apuntó que es importante fomentar y propiciar la participación ciudadana y señaló que la única forma de hacerlo es aprendiendo; agregó que estarán atentos a la implementación de este manual y tomarán el compromiso de aplicarlo desde la Secretaria General de Gobierno.</w:t>
      </w:r>
    </w:p>
    <w:p w14:paraId="65AAC349" w14:textId="77777777" w:rsidR="007E5E3C" w:rsidRPr="007E5E3C" w:rsidRDefault="007E5E3C" w:rsidP="007E5E3C">
      <w:pPr>
        <w:jc w:val="both"/>
        <w:rPr>
          <w:rFonts w:ascii="Arial" w:hAnsi="Arial" w:cs="Arial"/>
          <w:sz w:val="28"/>
          <w:szCs w:val="28"/>
        </w:rPr>
      </w:pPr>
      <w:r w:rsidRPr="007E5E3C">
        <w:rPr>
          <w:rFonts w:ascii="Arial" w:hAnsi="Arial" w:cs="Arial"/>
          <w:sz w:val="28"/>
          <w:szCs w:val="28"/>
        </w:rPr>
        <w:t> </w:t>
      </w:r>
    </w:p>
    <w:p w14:paraId="6312AE18" w14:textId="77777777" w:rsidR="007E5E3C" w:rsidRPr="007E5E3C" w:rsidRDefault="007E5E3C" w:rsidP="007E5E3C">
      <w:pPr>
        <w:jc w:val="both"/>
        <w:rPr>
          <w:rFonts w:ascii="Arial" w:hAnsi="Arial" w:cs="Arial"/>
          <w:sz w:val="28"/>
          <w:szCs w:val="28"/>
        </w:rPr>
      </w:pPr>
      <w:r w:rsidRPr="007E5E3C">
        <w:rPr>
          <w:rFonts w:ascii="Arial" w:hAnsi="Arial" w:cs="Arial"/>
          <w:sz w:val="28"/>
          <w:szCs w:val="28"/>
        </w:rPr>
        <w:t>La guía fue diseñada con aportes del Instituto Latinoamericano y del Caribe de Planificación Económica y Social de la Comisión Económica para América Latina y el Caribe (ILPES-CEPAL).</w:t>
      </w:r>
    </w:p>
    <w:p w14:paraId="5EADC21B" w14:textId="77777777" w:rsidR="007E5E3C" w:rsidRPr="007E5E3C" w:rsidRDefault="007E5E3C" w:rsidP="007E5E3C">
      <w:pPr>
        <w:jc w:val="both"/>
        <w:rPr>
          <w:rFonts w:ascii="Arial" w:hAnsi="Arial" w:cs="Arial"/>
          <w:sz w:val="28"/>
          <w:szCs w:val="28"/>
        </w:rPr>
      </w:pPr>
      <w:r w:rsidRPr="007E5E3C">
        <w:rPr>
          <w:rFonts w:ascii="Arial" w:hAnsi="Arial" w:cs="Arial"/>
          <w:sz w:val="28"/>
          <w:szCs w:val="28"/>
        </w:rPr>
        <w:t> </w:t>
      </w:r>
    </w:p>
    <w:p w14:paraId="4AFC7B85" w14:textId="77777777" w:rsidR="007E5E3C" w:rsidRPr="007E5E3C" w:rsidRDefault="007E5E3C" w:rsidP="007E5E3C">
      <w:pPr>
        <w:jc w:val="both"/>
        <w:rPr>
          <w:rFonts w:ascii="Arial" w:hAnsi="Arial" w:cs="Arial"/>
          <w:sz w:val="28"/>
          <w:szCs w:val="28"/>
        </w:rPr>
      </w:pPr>
      <w:r w:rsidRPr="007E5E3C">
        <w:rPr>
          <w:rFonts w:ascii="Arial" w:hAnsi="Arial" w:cs="Arial"/>
          <w:sz w:val="28"/>
          <w:szCs w:val="28"/>
        </w:rPr>
        <w:t>Al evento acudieron distintas autoridades, entre ellas David Ricardo Pulido Acosta, Director de Políticas Públicas de la Secretaría de Participación Ciudadana; Gloria Morales Martínez, Secretaria de Administración de Gobierno y María Teresa Herrera Tello, Contralora General de la Contraloría y Transparencia Gubernamental.</w:t>
      </w:r>
    </w:p>
    <w:p w14:paraId="531B84DE" w14:textId="77777777" w:rsidR="007E5E3C" w:rsidRPr="007E5E3C" w:rsidRDefault="007E5E3C" w:rsidP="007E5E3C">
      <w:pPr>
        <w:jc w:val="both"/>
        <w:rPr>
          <w:rFonts w:ascii="Arial" w:hAnsi="Arial" w:cs="Arial"/>
          <w:sz w:val="28"/>
          <w:szCs w:val="28"/>
        </w:rPr>
      </w:pPr>
      <w:r w:rsidRPr="007E5E3C">
        <w:rPr>
          <w:rFonts w:ascii="Arial" w:hAnsi="Arial" w:cs="Arial"/>
          <w:sz w:val="28"/>
          <w:szCs w:val="28"/>
        </w:rPr>
        <w:lastRenderedPageBreak/>
        <w:t> </w:t>
      </w:r>
    </w:p>
    <w:p w14:paraId="608B5545" w14:textId="77777777" w:rsidR="007E5E3C" w:rsidRDefault="007E5E3C" w:rsidP="007E5E3C">
      <w:pPr>
        <w:jc w:val="both"/>
        <w:rPr>
          <w:rFonts w:ascii="Arial" w:hAnsi="Arial" w:cs="Arial"/>
          <w:sz w:val="28"/>
          <w:szCs w:val="28"/>
        </w:rPr>
      </w:pPr>
      <w:r w:rsidRPr="007E5E3C">
        <w:rPr>
          <w:rFonts w:ascii="Arial" w:hAnsi="Arial" w:cs="Arial"/>
          <w:sz w:val="28"/>
          <w:szCs w:val="28"/>
        </w:rPr>
        <w:t xml:space="preserve">También participaron Maricarmen Martínez Villarreal, Secretaria de Turismo, </w:t>
      </w:r>
      <w:proofErr w:type="spellStart"/>
      <w:r w:rsidRPr="007E5E3C">
        <w:rPr>
          <w:rFonts w:ascii="Arial" w:hAnsi="Arial" w:cs="Arial"/>
          <w:sz w:val="28"/>
          <w:szCs w:val="28"/>
        </w:rPr>
        <w:t>Betsabé</w:t>
      </w:r>
      <w:proofErr w:type="spellEnd"/>
      <w:r w:rsidRPr="007E5E3C">
        <w:rPr>
          <w:rFonts w:ascii="Arial" w:hAnsi="Arial" w:cs="Arial"/>
          <w:sz w:val="28"/>
          <w:szCs w:val="28"/>
        </w:rPr>
        <w:t xml:space="preserve"> Rocha Nieto, Secretaria Técnica del Gobierno del Estado de Nuevo León, Gloria Ivette Bazán Villarreal, Directora General del Sistema para el Desarrollo Integral de la Familia del Estado de Nuevo León, Edelmiro Cavazos Valdés, Director General del Instituto Estatal de la Juventud, Cintia Smith Ex Secretaria de Innovación y Gobierno Abierto del Gobierno de Monterrey y Profesora del </w:t>
      </w:r>
      <w:proofErr w:type="spellStart"/>
      <w:r w:rsidRPr="007E5E3C">
        <w:rPr>
          <w:rFonts w:ascii="Arial" w:hAnsi="Arial" w:cs="Arial"/>
          <w:sz w:val="28"/>
          <w:szCs w:val="28"/>
        </w:rPr>
        <w:t>Tec</w:t>
      </w:r>
      <w:proofErr w:type="spellEnd"/>
      <w:r w:rsidRPr="007E5E3C">
        <w:rPr>
          <w:rFonts w:ascii="Arial" w:hAnsi="Arial" w:cs="Arial"/>
          <w:sz w:val="28"/>
          <w:szCs w:val="28"/>
        </w:rPr>
        <w:t xml:space="preserve"> de Monterrey, entre otras personalidades del sector gubernamental, sociedad civil y la academia.</w:t>
      </w:r>
    </w:p>
    <w:p w14:paraId="39640E81" w14:textId="77777777" w:rsidR="006910EE" w:rsidRDefault="006910EE" w:rsidP="007E5E3C">
      <w:pPr>
        <w:jc w:val="both"/>
        <w:rPr>
          <w:rFonts w:ascii="Arial" w:hAnsi="Arial" w:cs="Arial"/>
          <w:sz w:val="28"/>
          <w:szCs w:val="28"/>
        </w:rPr>
      </w:pPr>
    </w:p>
    <w:p w14:paraId="4E8D4719" w14:textId="77777777" w:rsidR="006910EE" w:rsidRPr="006910EE" w:rsidRDefault="006910EE" w:rsidP="007E5E3C">
      <w:pPr>
        <w:jc w:val="both"/>
      </w:pPr>
      <w:bookmarkStart w:id="0" w:name="_GoBack"/>
      <w:bookmarkEnd w:id="0"/>
    </w:p>
    <w:p w14:paraId="7CABA2E0" w14:textId="77777777" w:rsidR="007E5E3C" w:rsidRDefault="007E5E3C" w:rsidP="007E5E3C">
      <w:pPr>
        <w:jc w:val="both"/>
        <w:rPr>
          <w:rFonts w:ascii="Arial" w:hAnsi="Arial" w:cs="Arial"/>
          <w:sz w:val="28"/>
          <w:szCs w:val="28"/>
        </w:rPr>
      </w:pPr>
    </w:p>
    <w:p w14:paraId="5F9478EA" w14:textId="77777777" w:rsidR="007E5E3C" w:rsidRDefault="007E5E3C" w:rsidP="007E5E3C">
      <w:pPr>
        <w:jc w:val="both"/>
        <w:rPr>
          <w:rFonts w:ascii="Arial" w:hAnsi="Arial" w:cs="Arial"/>
          <w:sz w:val="28"/>
          <w:szCs w:val="28"/>
        </w:rPr>
      </w:pPr>
    </w:p>
    <w:p w14:paraId="5DEF877E" w14:textId="77777777" w:rsidR="007E5E3C" w:rsidRDefault="007E5E3C" w:rsidP="007E5E3C">
      <w:pPr>
        <w:jc w:val="both"/>
        <w:rPr>
          <w:rFonts w:ascii="Arial" w:hAnsi="Arial" w:cs="Arial"/>
          <w:sz w:val="28"/>
          <w:szCs w:val="28"/>
        </w:rPr>
      </w:pPr>
    </w:p>
    <w:sectPr w:rsidR="007E5E3C" w:rsidSect="00FF7AF6">
      <w:headerReference w:type="default" r:id="rId7"/>
      <w:pgSz w:w="12240" w:h="15840"/>
      <w:pgMar w:top="2915" w:right="1701" w:bottom="249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B97B83" w14:textId="77777777" w:rsidR="00E40D1E" w:rsidRDefault="00E40D1E" w:rsidP="00FF7AF6">
      <w:r>
        <w:separator/>
      </w:r>
    </w:p>
  </w:endnote>
  <w:endnote w:type="continuationSeparator" w:id="0">
    <w:p w14:paraId="05DC7AD5" w14:textId="77777777" w:rsidR="00E40D1E" w:rsidRDefault="00E40D1E" w:rsidP="00FF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787D5A" w14:textId="77777777" w:rsidR="00E40D1E" w:rsidRDefault="00E40D1E" w:rsidP="00FF7AF6">
      <w:r>
        <w:separator/>
      </w:r>
    </w:p>
  </w:footnote>
  <w:footnote w:type="continuationSeparator" w:id="0">
    <w:p w14:paraId="4125255F" w14:textId="77777777" w:rsidR="00E40D1E" w:rsidRDefault="00E40D1E" w:rsidP="00FF7A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FE09F" w14:textId="098A7B35" w:rsidR="00FF7AF6" w:rsidRDefault="00DD3C50">
    <w:pPr>
      <w:pStyle w:val="Encabezado"/>
    </w:pPr>
    <w:r>
      <w:rPr>
        <w:noProof/>
        <w:lang w:eastAsia="es-MX"/>
      </w:rPr>
      <w:drawing>
        <wp:anchor distT="0" distB="0" distL="114300" distR="114300" simplePos="0" relativeHeight="251658240" behindDoc="1" locked="0" layoutInCell="1" allowOverlap="1" wp14:anchorId="20A5456C" wp14:editId="752D1BA9">
          <wp:simplePos x="0" y="0"/>
          <wp:positionH relativeFrom="column">
            <wp:posOffset>-1080135</wp:posOffset>
          </wp:positionH>
          <wp:positionV relativeFrom="paragraph">
            <wp:posOffset>-449580</wp:posOffset>
          </wp:positionV>
          <wp:extent cx="7783195" cy="10073005"/>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83195" cy="100730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628A1"/>
    <w:multiLevelType w:val="hybridMultilevel"/>
    <w:tmpl w:val="D19829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4BE55BCE"/>
    <w:multiLevelType w:val="hybridMultilevel"/>
    <w:tmpl w:val="55BA27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7C2A2410"/>
    <w:multiLevelType w:val="hybridMultilevel"/>
    <w:tmpl w:val="548CF03E"/>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AF6"/>
    <w:rsid w:val="00021A71"/>
    <w:rsid w:val="00035CCA"/>
    <w:rsid w:val="000407AE"/>
    <w:rsid w:val="00045AA1"/>
    <w:rsid w:val="000615D0"/>
    <w:rsid w:val="00063D72"/>
    <w:rsid w:val="000F19FC"/>
    <w:rsid w:val="000F5166"/>
    <w:rsid w:val="001268BD"/>
    <w:rsid w:val="00133FB9"/>
    <w:rsid w:val="001464B2"/>
    <w:rsid w:val="0018195C"/>
    <w:rsid w:val="001A335D"/>
    <w:rsid w:val="001B04A0"/>
    <w:rsid w:val="001C0714"/>
    <w:rsid w:val="00204710"/>
    <w:rsid w:val="00273061"/>
    <w:rsid w:val="00277E3A"/>
    <w:rsid w:val="00283A19"/>
    <w:rsid w:val="002B6BB5"/>
    <w:rsid w:val="00322829"/>
    <w:rsid w:val="00343260"/>
    <w:rsid w:val="00393982"/>
    <w:rsid w:val="00393F5C"/>
    <w:rsid w:val="003B7848"/>
    <w:rsid w:val="00411550"/>
    <w:rsid w:val="00437F6D"/>
    <w:rsid w:val="00444D5D"/>
    <w:rsid w:val="00477C96"/>
    <w:rsid w:val="00485E5F"/>
    <w:rsid w:val="00491B6B"/>
    <w:rsid w:val="004C3973"/>
    <w:rsid w:val="004F2D16"/>
    <w:rsid w:val="00502BCF"/>
    <w:rsid w:val="005269D2"/>
    <w:rsid w:val="005550C6"/>
    <w:rsid w:val="00561910"/>
    <w:rsid w:val="005B1F1F"/>
    <w:rsid w:val="005D12C9"/>
    <w:rsid w:val="005E09ED"/>
    <w:rsid w:val="005E73AC"/>
    <w:rsid w:val="0060530D"/>
    <w:rsid w:val="00621818"/>
    <w:rsid w:val="006262D5"/>
    <w:rsid w:val="00633A39"/>
    <w:rsid w:val="0063618E"/>
    <w:rsid w:val="00637C89"/>
    <w:rsid w:val="006543F5"/>
    <w:rsid w:val="00663ADE"/>
    <w:rsid w:val="006910EE"/>
    <w:rsid w:val="00697039"/>
    <w:rsid w:val="006A7625"/>
    <w:rsid w:val="006C6591"/>
    <w:rsid w:val="006C6AE2"/>
    <w:rsid w:val="006C7E33"/>
    <w:rsid w:val="006F3FEE"/>
    <w:rsid w:val="00710292"/>
    <w:rsid w:val="00710F40"/>
    <w:rsid w:val="00733211"/>
    <w:rsid w:val="00735794"/>
    <w:rsid w:val="00797EC3"/>
    <w:rsid w:val="007B4F1D"/>
    <w:rsid w:val="007B5227"/>
    <w:rsid w:val="007E5E3C"/>
    <w:rsid w:val="007E7646"/>
    <w:rsid w:val="00816C52"/>
    <w:rsid w:val="00860ED6"/>
    <w:rsid w:val="00871EBC"/>
    <w:rsid w:val="0087557A"/>
    <w:rsid w:val="008876E4"/>
    <w:rsid w:val="008F29FA"/>
    <w:rsid w:val="008F59A2"/>
    <w:rsid w:val="00903E60"/>
    <w:rsid w:val="009140DD"/>
    <w:rsid w:val="009155D9"/>
    <w:rsid w:val="009304B8"/>
    <w:rsid w:val="009730AB"/>
    <w:rsid w:val="009A2BB6"/>
    <w:rsid w:val="009D3C9F"/>
    <w:rsid w:val="009E1DDD"/>
    <w:rsid w:val="009E4D3B"/>
    <w:rsid w:val="009E539A"/>
    <w:rsid w:val="009E6B1A"/>
    <w:rsid w:val="00A36495"/>
    <w:rsid w:val="00A4643D"/>
    <w:rsid w:val="00A514BD"/>
    <w:rsid w:val="00A843F7"/>
    <w:rsid w:val="00AD17F1"/>
    <w:rsid w:val="00B14864"/>
    <w:rsid w:val="00B252C7"/>
    <w:rsid w:val="00B74F1A"/>
    <w:rsid w:val="00B77B04"/>
    <w:rsid w:val="00B833DF"/>
    <w:rsid w:val="00B83BF9"/>
    <w:rsid w:val="00BA22D7"/>
    <w:rsid w:val="00BA34BF"/>
    <w:rsid w:val="00BA7B65"/>
    <w:rsid w:val="00BC2F38"/>
    <w:rsid w:val="00BF20E4"/>
    <w:rsid w:val="00C11B6F"/>
    <w:rsid w:val="00C1231A"/>
    <w:rsid w:val="00C3512F"/>
    <w:rsid w:val="00C470FA"/>
    <w:rsid w:val="00C60FD1"/>
    <w:rsid w:val="00C93C84"/>
    <w:rsid w:val="00CA0BBA"/>
    <w:rsid w:val="00CE7002"/>
    <w:rsid w:val="00CF2481"/>
    <w:rsid w:val="00D1563E"/>
    <w:rsid w:val="00D32729"/>
    <w:rsid w:val="00D43A6C"/>
    <w:rsid w:val="00D5133A"/>
    <w:rsid w:val="00D52E68"/>
    <w:rsid w:val="00D618A4"/>
    <w:rsid w:val="00D663FB"/>
    <w:rsid w:val="00DD1F02"/>
    <w:rsid w:val="00DD3C50"/>
    <w:rsid w:val="00DF4944"/>
    <w:rsid w:val="00E16832"/>
    <w:rsid w:val="00E40D1E"/>
    <w:rsid w:val="00E516BA"/>
    <w:rsid w:val="00E721EA"/>
    <w:rsid w:val="00E87B70"/>
    <w:rsid w:val="00EE6765"/>
    <w:rsid w:val="00F11A5F"/>
    <w:rsid w:val="00F222A1"/>
    <w:rsid w:val="00F4669A"/>
    <w:rsid w:val="00F601AC"/>
    <w:rsid w:val="00FC2F3D"/>
    <w:rsid w:val="00FE7624"/>
    <w:rsid w:val="00FF7845"/>
    <w:rsid w:val="00FF7A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4150356"/>
  <w15:chartTrackingRefBased/>
  <w15:docId w15:val="{A1E0C5E1-56EB-574D-847D-CD635BFD2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7AF6"/>
    <w:pPr>
      <w:tabs>
        <w:tab w:val="center" w:pos="4419"/>
        <w:tab w:val="right" w:pos="8838"/>
      </w:tabs>
    </w:pPr>
  </w:style>
  <w:style w:type="character" w:customStyle="1" w:styleId="EncabezadoCar">
    <w:name w:val="Encabezado Car"/>
    <w:basedOn w:val="Fuentedeprrafopredeter"/>
    <w:link w:val="Encabezado"/>
    <w:uiPriority w:val="99"/>
    <w:rsid w:val="00FF7AF6"/>
  </w:style>
  <w:style w:type="paragraph" w:styleId="Piedepgina">
    <w:name w:val="footer"/>
    <w:basedOn w:val="Normal"/>
    <w:link w:val="PiedepginaCar"/>
    <w:uiPriority w:val="99"/>
    <w:unhideWhenUsed/>
    <w:rsid w:val="00FF7AF6"/>
    <w:pPr>
      <w:tabs>
        <w:tab w:val="center" w:pos="4419"/>
        <w:tab w:val="right" w:pos="8838"/>
      </w:tabs>
    </w:pPr>
  </w:style>
  <w:style w:type="character" w:customStyle="1" w:styleId="PiedepginaCar">
    <w:name w:val="Pie de página Car"/>
    <w:basedOn w:val="Fuentedeprrafopredeter"/>
    <w:link w:val="Piedepgina"/>
    <w:uiPriority w:val="99"/>
    <w:rsid w:val="00FF7AF6"/>
  </w:style>
  <w:style w:type="paragraph" w:styleId="Prrafodelista">
    <w:name w:val="List Paragraph"/>
    <w:basedOn w:val="Normal"/>
    <w:uiPriority w:val="34"/>
    <w:qFormat/>
    <w:rsid w:val="007102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569</Words>
  <Characters>3134</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Francisco Javier Lugo Macias</cp:lastModifiedBy>
  <cp:revision>2</cp:revision>
  <dcterms:created xsi:type="dcterms:W3CDTF">2024-11-21T23:06:00Z</dcterms:created>
  <dcterms:modified xsi:type="dcterms:W3CDTF">2024-11-21T23:06:00Z</dcterms:modified>
</cp:coreProperties>
</file>