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68ADF2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56CFE">
        <w:rPr>
          <w:rFonts w:ascii="Arial" w:hAnsi="Arial" w:cs="Arial"/>
          <w:b/>
          <w:sz w:val="22"/>
          <w:lang w:val="es-ES"/>
        </w:rPr>
        <w:t>0330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38E49FD" w:rsidR="00703B09" w:rsidRDefault="00C56CF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47B5DD5" w14:textId="2A3288DF" w:rsidR="00266632" w:rsidRDefault="00C56CFE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C56CFE">
        <w:rPr>
          <w:rFonts w:ascii="Arial" w:hAnsi="Arial" w:cs="Arial"/>
          <w:b/>
          <w:sz w:val="28"/>
          <w:szCs w:val="28"/>
        </w:rPr>
        <w:t>REFORZARÁN MEDIDAS DE SEGURIDAD TRAS INCIDENTE DE TRABAJO EN LÍNEA 4</w:t>
      </w:r>
    </w:p>
    <w:p w14:paraId="57E44B62" w14:textId="77777777" w:rsidR="00B014F7" w:rsidRPr="00221F80" w:rsidRDefault="00B014F7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51A7C7CB" w14:textId="494179EA" w:rsidR="00562365" w:rsidRPr="00C56CFE" w:rsidRDefault="00C56CFE" w:rsidP="00C56CFE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 w:rsidRPr="00C56CFE">
        <w:rPr>
          <w:rFonts w:ascii="Arial" w:hAnsi="Arial" w:cs="Arial"/>
          <w:i/>
        </w:rPr>
        <w:t>Trabajadores que resultaron lesionados fueron valorados por personal paramédico y fueron dados de alta, permaneciendo bajo seguimiento médico preventivo</w:t>
      </w:r>
      <w:r>
        <w:rPr>
          <w:rFonts w:ascii="Arial" w:hAnsi="Arial" w:cs="Arial"/>
          <w:i/>
        </w:rPr>
        <w:t xml:space="preserve">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  <w:bookmarkStart w:id="0" w:name="_GoBack"/>
      <w:bookmarkEnd w:id="0"/>
    </w:p>
    <w:p w14:paraId="5A488D0A" w14:textId="5DB94D58" w:rsidR="00C56CFE" w:rsidRDefault="00EA29FA" w:rsidP="00C56CFE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C56CFE" w:rsidRPr="00C56CFE">
        <w:rPr>
          <w:rFonts w:ascii="Arial" w:hAnsi="Arial" w:cs="Arial"/>
          <w:sz w:val="28"/>
          <w:szCs w:val="28"/>
        </w:rPr>
        <w:t>Durante la madrugada de este domingo se registró un incidente de trabajo en las obras de construcción de la Línea 4 del Metro, en la Estación Obispado, mientras se realizaban labores de vaciado de concreto en el Capitel Nivel Vestíbulo Fase 2 (lado río).</w:t>
      </w:r>
    </w:p>
    <w:p w14:paraId="28D918D7" w14:textId="77777777" w:rsidR="00C56CFE" w:rsidRPr="00C56CFE" w:rsidRDefault="00C56CFE" w:rsidP="00C56CFE">
      <w:pPr>
        <w:jc w:val="both"/>
        <w:rPr>
          <w:rFonts w:ascii="Arial" w:hAnsi="Arial" w:cs="Arial"/>
          <w:sz w:val="28"/>
          <w:szCs w:val="28"/>
        </w:rPr>
      </w:pPr>
    </w:p>
    <w:p w14:paraId="2C57976B" w14:textId="77777777" w:rsidR="00C56CFE" w:rsidRDefault="00C56CFE" w:rsidP="00C56CFE">
      <w:pPr>
        <w:jc w:val="both"/>
        <w:rPr>
          <w:rFonts w:ascii="Arial" w:hAnsi="Arial" w:cs="Arial"/>
          <w:sz w:val="28"/>
          <w:szCs w:val="28"/>
        </w:rPr>
      </w:pPr>
      <w:r w:rsidRPr="00C56CFE">
        <w:rPr>
          <w:rFonts w:ascii="Arial" w:hAnsi="Arial" w:cs="Arial"/>
          <w:sz w:val="28"/>
          <w:szCs w:val="28"/>
        </w:rPr>
        <w:t>Durante el colado de concreto de la unidad #7, se presentó una falla en el sistema de puntales, lo que provocó el colapso de la cimbra y la caída del elemento estructural.</w:t>
      </w:r>
    </w:p>
    <w:p w14:paraId="2B9AAADA" w14:textId="77777777" w:rsidR="00C56CFE" w:rsidRPr="00C56CFE" w:rsidRDefault="00C56CFE" w:rsidP="00C56CFE">
      <w:pPr>
        <w:jc w:val="both"/>
        <w:rPr>
          <w:rFonts w:ascii="Arial" w:hAnsi="Arial" w:cs="Arial"/>
          <w:sz w:val="28"/>
          <w:szCs w:val="28"/>
        </w:rPr>
      </w:pPr>
    </w:p>
    <w:p w14:paraId="3758B518" w14:textId="0FB8392F" w:rsidR="00C56CFE" w:rsidRDefault="00C56CFE" w:rsidP="00C56CFE">
      <w:pPr>
        <w:jc w:val="both"/>
        <w:rPr>
          <w:rFonts w:ascii="Arial" w:hAnsi="Arial" w:cs="Arial"/>
          <w:sz w:val="28"/>
          <w:szCs w:val="28"/>
        </w:rPr>
      </w:pPr>
      <w:r w:rsidRPr="00C56CFE">
        <w:rPr>
          <w:rFonts w:ascii="Arial" w:hAnsi="Arial" w:cs="Arial"/>
          <w:sz w:val="28"/>
          <w:szCs w:val="28"/>
        </w:rPr>
        <w:t xml:space="preserve">Cinco trabajadores de la subcontratista </w:t>
      </w:r>
      <w:proofErr w:type="spellStart"/>
      <w:r w:rsidRPr="00C56CFE">
        <w:rPr>
          <w:rFonts w:ascii="Arial" w:hAnsi="Arial" w:cs="Arial"/>
          <w:sz w:val="28"/>
          <w:szCs w:val="28"/>
        </w:rPr>
        <w:t>Steeltek</w:t>
      </w:r>
      <w:proofErr w:type="spellEnd"/>
      <w:r w:rsidRPr="00C56CFE">
        <w:rPr>
          <w:rFonts w:ascii="Arial" w:hAnsi="Arial" w:cs="Arial"/>
          <w:sz w:val="28"/>
          <w:szCs w:val="28"/>
        </w:rPr>
        <w:t xml:space="preserve"> resultaron con contusiones y </w:t>
      </w:r>
      <w:r w:rsidRPr="00C56CFE">
        <w:rPr>
          <w:rFonts w:ascii="Arial" w:hAnsi="Arial" w:cs="Arial"/>
          <w:sz w:val="28"/>
          <w:szCs w:val="28"/>
        </w:rPr>
        <w:t>heridas, sin</w:t>
      </w:r>
      <w:r w:rsidRPr="00C56CFE">
        <w:rPr>
          <w:rFonts w:ascii="Arial" w:hAnsi="Arial" w:cs="Arial"/>
          <w:sz w:val="28"/>
          <w:szCs w:val="28"/>
        </w:rPr>
        <w:t xml:space="preserve"> que se registraran lesiones que pusieran en riesgo su vida. Todos fueron valorados por personal paramédico y trasladados a una clínica, donde fueron dados de alta, permaneciendo bajo seguimiento médico preventivo.</w:t>
      </w:r>
    </w:p>
    <w:p w14:paraId="67993041" w14:textId="77777777" w:rsidR="00C56CFE" w:rsidRPr="00C56CFE" w:rsidRDefault="00C56CFE" w:rsidP="00C56CFE">
      <w:pPr>
        <w:jc w:val="both"/>
        <w:rPr>
          <w:rFonts w:ascii="Arial" w:hAnsi="Arial" w:cs="Arial"/>
          <w:sz w:val="28"/>
          <w:szCs w:val="28"/>
        </w:rPr>
      </w:pPr>
    </w:p>
    <w:p w14:paraId="5F6FDCBD" w14:textId="61282FA9" w:rsidR="001423EB" w:rsidRPr="001423EB" w:rsidRDefault="00C56CFE" w:rsidP="00C56CFE">
      <w:pPr>
        <w:jc w:val="both"/>
        <w:rPr>
          <w:rFonts w:ascii="Arial" w:hAnsi="Arial" w:cs="Arial"/>
          <w:sz w:val="28"/>
          <w:szCs w:val="28"/>
        </w:rPr>
      </w:pPr>
      <w:r w:rsidRPr="00C56CFE">
        <w:rPr>
          <w:rFonts w:ascii="Arial" w:hAnsi="Arial" w:cs="Arial"/>
          <w:sz w:val="28"/>
          <w:szCs w:val="28"/>
        </w:rPr>
        <w:t>Las actividades en la zona fueron suspendidas y se inició la investigación técnica correspondiente para determinar las causas del incidente y reforzar las medidas de seguridad.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65646" w14:textId="77777777" w:rsidR="00960158" w:rsidRDefault="00960158" w:rsidP="00E83348">
      <w:r>
        <w:separator/>
      </w:r>
    </w:p>
  </w:endnote>
  <w:endnote w:type="continuationSeparator" w:id="0">
    <w:p w14:paraId="461482D0" w14:textId="77777777" w:rsidR="00960158" w:rsidRDefault="0096015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CF396" w14:textId="77777777" w:rsidR="00960158" w:rsidRDefault="00960158" w:rsidP="00E83348">
      <w:r>
        <w:separator/>
      </w:r>
    </w:p>
  </w:footnote>
  <w:footnote w:type="continuationSeparator" w:id="0">
    <w:p w14:paraId="72E34A6A" w14:textId="77777777" w:rsidR="00960158" w:rsidRDefault="0096015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0158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6CFE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1D9C61-2702-4F23-A7C3-47AA3656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2026-03-01T16:26:00Z</dcterms:created>
  <dcterms:modified xsi:type="dcterms:W3CDTF">2026-03-01T16:26:00Z</dcterms:modified>
</cp:coreProperties>
</file>