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2529ECF0" w:rsidR="00C60FD1" w:rsidRPr="00C60FD1" w:rsidRDefault="00197BF1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</w:t>
      </w:r>
      <w:r w:rsidR="00BA787B">
        <w:rPr>
          <w:rFonts w:ascii="Arial" w:hAnsi="Arial" w:cs="Arial"/>
          <w:b/>
          <w:sz w:val="22"/>
          <w:lang w:val="es-ES"/>
        </w:rPr>
        <w:t>/</w:t>
      </w:r>
      <w:r>
        <w:rPr>
          <w:rFonts w:ascii="Arial" w:hAnsi="Arial" w:cs="Arial"/>
          <w:b/>
          <w:sz w:val="22"/>
          <w:lang w:val="es-ES"/>
        </w:rPr>
        <w:t>2132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6A1133B" w:rsidR="00710292" w:rsidRDefault="008F6407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3A249C">
        <w:rPr>
          <w:rFonts w:ascii="Arial" w:hAnsi="Arial" w:cs="Arial"/>
          <w:sz w:val="22"/>
          <w:lang w:val="es-ES"/>
        </w:rPr>
        <w:t>de agost</w:t>
      </w:r>
      <w:r w:rsidR="00621818">
        <w:rPr>
          <w:rFonts w:ascii="Arial" w:hAnsi="Arial" w:cs="Arial"/>
          <w:sz w:val="22"/>
          <w:lang w:val="es-ES"/>
        </w:rPr>
        <w:t>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0649444F" w14:textId="77777777" w:rsidR="00F37945" w:rsidRDefault="00F37945" w:rsidP="00F3794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RECONSTRUCCIÓN DE VIALIDADES PRIORIDAD </w:t>
      </w:r>
    </w:p>
    <w:p w14:paraId="262235E0" w14:textId="43CE381B" w:rsidR="00D52E68" w:rsidRPr="008F6407" w:rsidRDefault="00F37945" w:rsidP="00F3794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s-ES"/>
        </w:rPr>
        <w:t>DEL GOBIERNO DEL NUEVO NL</w:t>
      </w:r>
    </w:p>
    <w:p w14:paraId="769E0280" w14:textId="77777777" w:rsidR="00404AE7" w:rsidRDefault="00404AE7" w:rsidP="00D52E68">
      <w:pPr>
        <w:rPr>
          <w:rFonts w:ascii="Arial" w:hAnsi="Arial" w:cs="Arial"/>
          <w:b/>
          <w:sz w:val="32"/>
          <w:lang w:val="es-ES"/>
        </w:rPr>
      </w:pPr>
      <w:bookmarkStart w:id="0" w:name="_GoBack"/>
      <w:bookmarkEnd w:id="0"/>
    </w:p>
    <w:p w14:paraId="256C0011" w14:textId="574D3B52" w:rsidR="005D12C9" w:rsidRPr="001D2FC1" w:rsidRDefault="00F37945" w:rsidP="00AD427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lang w:val="es-ES"/>
        </w:rPr>
        <w:t>Reitera Estado que rehabilitación del par vial Constitución-Morones Prieto quedará antes del nuevo ciclo escolar.</w:t>
      </w:r>
    </w:p>
    <w:p w14:paraId="55451183" w14:textId="54984A59" w:rsidR="001D2FC1" w:rsidRPr="005D12C9" w:rsidRDefault="001D2FC1" w:rsidP="00AD427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lang w:val="es-ES"/>
        </w:rPr>
        <w:t>De igual forma se aceleran las obras en la construcción de las líneas 4 y 6 del Metro.</w:t>
      </w:r>
    </w:p>
    <w:p w14:paraId="3A3D2C11" w14:textId="77777777" w:rsidR="00AD427D" w:rsidRDefault="00AD427D" w:rsidP="00404AE7">
      <w:pPr>
        <w:jc w:val="both"/>
        <w:rPr>
          <w:rFonts w:ascii="Arial" w:hAnsi="Arial" w:cs="Arial"/>
          <w:b/>
          <w:sz w:val="28"/>
          <w:szCs w:val="28"/>
        </w:rPr>
      </w:pPr>
    </w:p>
    <w:p w14:paraId="0C1EBC9A" w14:textId="71692D11" w:rsidR="00F37945" w:rsidRDefault="00D52E68" w:rsidP="00AD427D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F37945">
        <w:rPr>
          <w:rFonts w:ascii="Arial" w:hAnsi="Arial" w:cs="Arial"/>
          <w:sz w:val="28"/>
          <w:szCs w:val="28"/>
        </w:rPr>
        <w:t xml:space="preserve">Al reiterar que las obras de reconstrucción </w:t>
      </w:r>
      <w:r w:rsidR="001D2FC1">
        <w:rPr>
          <w:rFonts w:ascii="Arial" w:hAnsi="Arial" w:cs="Arial"/>
          <w:sz w:val="28"/>
          <w:szCs w:val="28"/>
        </w:rPr>
        <w:t xml:space="preserve">y apertura </w:t>
      </w:r>
      <w:r w:rsidR="00F37945">
        <w:rPr>
          <w:rFonts w:ascii="Arial" w:hAnsi="Arial" w:cs="Arial"/>
          <w:sz w:val="28"/>
          <w:szCs w:val="28"/>
        </w:rPr>
        <w:t>del Par Vial Constitución-Morones Prieto quedarán listas antes del inicio del nuevo ciclo escolar, el Secretario de Movilidad y Planeación Urbana, Hernán Villarreal dijo que la prioridad del Gobierno del Estado es restituir la movilidad que siempre debieron tener las y los neoloneses.</w:t>
      </w:r>
    </w:p>
    <w:p w14:paraId="7AA8F71B" w14:textId="77777777" w:rsidR="00F37945" w:rsidRDefault="00F37945" w:rsidP="00AD427D">
      <w:pPr>
        <w:jc w:val="both"/>
        <w:rPr>
          <w:rFonts w:ascii="Arial" w:hAnsi="Arial" w:cs="Arial"/>
          <w:sz w:val="28"/>
          <w:szCs w:val="28"/>
        </w:rPr>
      </w:pPr>
    </w:p>
    <w:p w14:paraId="3F1CCBCF" w14:textId="37F57BCC" w:rsidR="00F37945" w:rsidRDefault="00F37945" w:rsidP="00AD42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Informa, en donde estuvo acompañado por el Subsecretario de Infraestructura, José Francisco Ibargüengoitia; </w:t>
      </w:r>
      <w:r w:rsidR="002831EB">
        <w:rPr>
          <w:rFonts w:ascii="Arial" w:hAnsi="Arial" w:cs="Arial"/>
          <w:sz w:val="28"/>
          <w:szCs w:val="28"/>
        </w:rPr>
        <w:t>Hernán Villarreal dio</w:t>
      </w:r>
      <w:r>
        <w:rPr>
          <w:rFonts w:ascii="Arial" w:hAnsi="Arial" w:cs="Arial"/>
          <w:sz w:val="28"/>
          <w:szCs w:val="28"/>
        </w:rPr>
        <w:t xml:space="preserve"> a conocer el avance en los 12 puntos que conforman este Par Vial </w:t>
      </w:r>
      <w:r w:rsidR="00D01B15">
        <w:rPr>
          <w:rFonts w:ascii="Arial" w:hAnsi="Arial" w:cs="Arial"/>
          <w:sz w:val="28"/>
          <w:szCs w:val="28"/>
        </w:rPr>
        <w:t xml:space="preserve">que se atienden en forma simultánea </w:t>
      </w:r>
      <w:r>
        <w:rPr>
          <w:rFonts w:ascii="Arial" w:hAnsi="Arial" w:cs="Arial"/>
          <w:sz w:val="28"/>
          <w:szCs w:val="28"/>
        </w:rPr>
        <w:t>y en el cual se trabaja con igual número de empresas.</w:t>
      </w:r>
    </w:p>
    <w:p w14:paraId="0117467D" w14:textId="77777777" w:rsidR="002831EB" w:rsidRDefault="002831EB" w:rsidP="00AD427D">
      <w:pPr>
        <w:jc w:val="both"/>
        <w:rPr>
          <w:rFonts w:ascii="Arial" w:hAnsi="Arial" w:cs="Arial"/>
          <w:sz w:val="28"/>
          <w:szCs w:val="28"/>
        </w:rPr>
      </w:pPr>
    </w:p>
    <w:p w14:paraId="74F7E161" w14:textId="2A4D989D" w:rsidR="002831EB" w:rsidRDefault="002831EB" w:rsidP="00AD427D">
      <w:pPr>
        <w:jc w:val="both"/>
        <w:rPr>
          <w:rFonts w:ascii="Arial" w:hAnsi="Arial" w:cs="Arial"/>
          <w:sz w:val="28"/>
          <w:szCs w:val="28"/>
        </w:rPr>
      </w:pPr>
      <w:r w:rsidRPr="002831EB">
        <w:rPr>
          <w:rFonts w:ascii="Arial" w:hAnsi="Arial" w:cs="Arial"/>
          <w:sz w:val="28"/>
          <w:szCs w:val="28"/>
        </w:rPr>
        <w:t>“Todos sabemos que a raíz de esa tormenta tropical hubo una serie de puntos donde prácticamente se socavó la vialidad de los carriles Express y en otros casos se puso en riesgo la seguridad ahí en el talud en Morones Prieto y Constitución, e inmediatamente pudimos constatar los daños, pues nos abocamos a hacer los estudios de manera urgente para proponer una solución que nos permitiera restablecer la realidad en el muy corto plazo”, refirió Villarreal.</w:t>
      </w:r>
    </w:p>
    <w:p w14:paraId="4567DF72" w14:textId="77777777" w:rsidR="002831EB" w:rsidRDefault="002831EB" w:rsidP="00AD427D">
      <w:pPr>
        <w:jc w:val="both"/>
        <w:rPr>
          <w:rFonts w:ascii="Arial" w:hAnsi="Arial" w:cs="Arial"/>
          <w:sz w:val="28"/>
          <w:szCs w:val="28"/>
        </w:rPr>
      </w:pPr>
    </w:p>
    <w:p w14:paraId="68269BD9" w14:textId="77777777" w:rsidR="002831EB" w:rsidRDefault="002831EB" w:rsidP="00AD427D">
      <w:pPr>
        <w:jc w:val="both"/>
        <w:rPr>
          <w:rFonts w:ascii="Arial" w:hAnsi="Arial" w:cs="Arial"/>
          <w:sz w:val="28"/>
          <w:szCs w:val="28"/>
        </w:rPr>
      </w:pPr>
      <w:r w:rsidRPr="002831EB">
        <w:rPr>
          <w:rFonts w:ascii="Arial" w:hAnsi="Arial" w:cs="Arial"/>
          <w:sz w:val="28"/>
          <w:szCs w:val="28"/>
        </w:rPr>
        <w:lastRenderedPageBreak/>
        <w:t>“La solución se consultó con el Colegio de Ingeniero civiles y con la Cámara de la Industria de la Construcción y estuvieron de acuerdo en que era la mejor alternativa para restituir lo más pronto posible los carriles de circulación y volver a la normalidad antes del Alberto, que dicho sea de paso ya era una normalidad muy congestionada en ese par vial”.</w:t>
      </w:r>
    </w:p>
    <w:p w14:paraId="24AD3621" w14:textId="77777777" w:rsidR="002831EB" w:rsidRDefault="002831EB" w:rsidP="00AD427D">
      <w:pPr>
        <w:jc w:val="both"/>
        <w:rPr>
          <w:rFonts w:ascii="Arial" w:hAnsi="Arial" w:cs="Arial"/>
          <w:sz w:val="28"/>
          <w:szCs w:val="28"/>
        </w:rPr>
      </w:pPr>
    </w:p>
    <w:p w14:paraId="3F20ED14" w14:textId="2C35BD55" w:rsidR="00F37945" w:rsidRDefault="00D01B15" w:rsidP="00AD42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su parte el Subsecretario de Infraestructura, José Francisco Ibargüengoitia</w:t>
      </w:r>
      <w:r w:rsidR="001D2FC1">
        <w:rPr>
          <w:rFonts w:ascii="Arial" w:hAnsi="Arial" w:cs="Arial"/>
          <w:sz w:val="28"/>
          <w:szCs w:val="28"/>
        </w:rPr>
        <w:t xml:space="preserve"> manifestó</w:t>
      </w:r>
      <w:r>
        <w:rPr>
          <w:rFonts w:ascii="Arial" w:hAnsi="Arial" w:cs="Arial"/>
          <w:sz w:val="28"/>
          <w:szCs w:val="28"/>
        </w:rPr>
        <w:t xml:space="preserve"> que estos 12 puntos e</w:t>
      </w:r>
      <w:r w:rsidRPr="00D01B15">
        <w:rPr>
          <w:rFonts w:ascii="Arial" w:hAnsi="Arial" w:cs="Arial"/>
          <w:sz w:val="28"/>
          <w:szCs w:val="28"/>
        </w:rPr>
        <w:t>stán divididos en dos grupos</w:t>
      </w:r>
      <w:r>
        <w:rPr>
          <w:rFonts w:ascii="Arial" w:hAnsi="Arial" w:cs="Arial"/>
          <w:sz w:val="28"/>
          <w:szCs w:val="28"/>
        </w:rPr>
        <w:t>:</w:t>
      </w:r>
      <w:r w:rsidRPr="00D01B15">
        <w:rPr>
          <w:rFonts w:ascii="Arial" w:hAnsi="Arial" w:cs="Arial"/>
          <w:sz w:val="28"/>
          <w:szCs w:val="28"/>
        </w:rPr>
        <w:t xml:space="preserve"> aquellos que ti</w:t>
      </w:r>
      <w:r>
        <w:rPr>
          <w:rFonts w:ascii="Arial" w:hAnsi="Arial" w:cs="Arial"/>
          <w:sz w:val="28"/>
          <w:szCs w:val="28"/>
        </w:rPr>
        <w:t>enen incidencia con la vialidad</w:t>
      </w:r>
      <w:r w:rsidRPr="00D01B15">
        <w:rPr>
          <w:rFonts w:ascii="Arial" w:hAnsi="Arial" w:cs="Arial"/>
          <w:sz w:val="28"/>
          <w:szCs w:val="28"/>
        </w:rPr>
        <w:t xml:space="preserve"> que es el primer grupo son nueve obras y el segundo subgrupo que son tres que tienen que ver solamente con elementos de protección es decir, fueron daños a taludes más no tienen afectación en la movilidad</w:t>
      </w:r>
      <w:r>
        <w:rPr>
          <w:rFonts w:ascii="Arial" w:hAnsi="Arial" w:cs="Arial"/>
          <w:sz w:val="28"/>
          <w:szCs w:val="28"/>
        </w:rPr>
        <w:t>.</w:t>
      </w:r>
    </w:p>
    <w:p w14:paraId="245EEF91" w14:textId="77777777" w:rsidR="00D01B15" w:rsidRDefault="00D01B15" w:rsidP="00AD427D">
      <w:pPr>
        <w:jc w:val="both"/>
        <w:rPr>
          <w:rFonts w:ascii="Arial" w:hAnsi="Arial" w:cs="Arial"/>
          <w:sz w:val="28"/>
          <w:szCs w:val="28"/>
        </w:rPr>
      </w:pPr>
    </w:p>
    <w:p w14:paraId="778BA8A9" w14:textId="77777777" w:rsidR="00D01B15" w:rsidRPr="00D01B15" w:rsidRDefault="00D01B15" w:rsidP="00D01B15">
      <w:pPr>
        <w:jc w:val="both"/>
        <w:rPr>
          <w:rFonts w:ascii="Arial" w:hAnsi="Arial" w:cs="Arial"/>
          <w:sz w:val="28"/>
          <w:szCs w:val="28"/>
          <w:lang w:val="es-ES"/>
        </w:rPr>
      </w:pPr>
      <w:r w:rsidRPr="00D01B15">
        <w:rPr>
          <w:rFonts w:ascii="Arial" w:hAnsi="Arial" w:cs="Arial"/>
          <w:sz w:val="28"/>
          <w:szCs w:val="28"/>
          <w:lang w:val="es-ES"/>
        </w:rPr>
        <w:t>“Dentro del primer grupo igualmente hay cinco obras que son las que tenemos en la parte superior que afectaron carriles de manera complementaria completa. Los bajo puentes principalmente y son las que desde luego tienen mayor énfasis mayor sentido de urgencia y que estarán siendo concluidas antes del regreso a clases”, expresó el funcionario estatal.</w:t>
      </w:r>
    </w:p>
    <w:p w14:paraId="43D2420C" w14:textId="77777777" w:rsidR="00D01B15" w:rsidRPr="00D01B15" w:rsidRDefault="00D01B15" w:rsidP="00D01B15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69194951" w14:textId="743C9A80" w:rsidR="00D01B15" w:rsidRDefault="00D01B15" w:rsidP="00D01B15">
      <w:pPr>
        <w:jc w:val="both"/>
        <w:rPr>
          <w:rFonts w:ascii="Arial" w:hAnsi="Arial" w:cs="Arial"/>
          <w:sz w:val="28"/>
          <w:szCs w:val="28"/>
          <w:lang w:val="es-ES"/>
        </w:rPr>
      </w:pPr>
      <w:r w:rsidRPr="00D01B15">
        <w:rPr>
          <w:rFonts w:ascii="Arial" w:hAnsi="Arial" w:cs="Arial"/>
          <w:sz w:val="28"/>
          <w:szCs w:val="28"/>
          <w:lang w:val="es-ES"/>
        </w:rPr>
        <w:t>“Como podemos ver los avances han sido satisfactorios, contamos con unas lluvias hace aproximadamente dos semanas y media, nos demoraron un poco tuvimos nuevamente que hacer obras de desvío, recuperamos el tiempo y hoy estamos con avances superiores al 50 por ciento”.</w:t>
      </w:r>
    </w:p>
    <w:p w14:paraId="429B0F19" w14:textId="77777777" w:rsidR="001D2FC1" w:rsidRDefault="001D2FC1" w:rsidP="00D01B15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519F1AFB" w14:textId="0104E255" w:rsidR="001D2FC1" w:rsidRDefault="001D2FC1" w:rsidP="00D01B15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Se detalló que el avance en los trabajos de Av. Constitución-Venustiano Carranza presenta un 56 por ciento; Av. Constitución-Zaragoza-Zuazua, 44 por ciento; Av. Morones Prieto-Zaragoza-Zuazua, 74 por ciento; Av. Constitución-Félix U. Gómez, 71 por ciento; Av. Constitución-Revolución, 82 por ciento.</w:t>
      </w:r>
    </w:p>
    <w:p w14:paraId="5CC808C2" w14:textId="77777777" w:rsidR="001D2FC1" w:rsidRDefault="001D2FC1" w:rsidP="00D01B15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336B80EA" w14:textId="68F7B5F7" w:rsidR="001D2FC1" w:rsidRDefault="001D2FC1" w:rsidP="00D01B15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Además: Av. Constitución-Puente Verde-10 de Mayo, 22 por ciento; Av. Constitución-Puente Guadalupe, 31 por ciento; Av. Constitución</w:t>
      </w:r>
      <w:r w:rsidR="0030713B">
        <w:rPr>
          <w:rFonts w:ascii="Arial" w:hAnsi="Arial" w:cs="Arial"/>
          <w:sz w:val="28"/>
          <w:szCs w:val="28"/>
          <w:lang w:val="es-ES"/>
        </w:rPr>
        <w:t>-Bonifacio Salinas Poniente, 8 por ciento; Av. Constitución-Bonifacio Salinas Oriente, 6 por ciento; Av. Constitución-Revolución Talud; 18 por ciento; Av. Morones Prieto-Revolución, 10 por ciento; y Av. Morones Prieto-Azteca; 9 por ciento.</w:t>
      </w:r>
    </w:p>
    <w:p w14:paraId="6EEF0E1A" w14:textId="77777777" w:rsidR="0030713B" w:rsidRDefault="0030713B" w:rsidP="00D01B15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63FCDBF3" w14:textId="5C5B7CD5" w:rsidR="0030713B" w:rsidRDefault="0030713B" w:rsidP="00D01B15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En relación a las obras de las líneas 4 y 6 del Metro, se dio a conocer que se hizo una reconfiguración y se migró de 3 a 10 </w:t>
      </w:r>
      <w:r w:rsidR="008C3053">
        <w:rPr>
          <w:rFonts w:ascii="Arial" w:hAnsi="Arial" w:cs="Arial"/>
          <w:sz w:val="28"/>
          <w:szCs w:val="28"/>
          <w:lang w:val="es-ES"/>
        </w:rPr>
        <w:t>frentes de trabajo para acelerar las labores de construcción más invasivas.</w:t>
      </w:r>
    </w:p>
    <w:p w14:paraId="32C059F7" w14:textId="77777777" w:rsidR="008C3053" w:rsidRDefault="008C3053" w:rsidP="00D01B15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18481E31" w14:textId="5A7978AC" w:rsidR="008C3053" w:rsidRDefault="008C3053" w:rsidP="00D01B15">
      <w:pPr>
        <w:jc w:val="both"/>
        <w:rPr>
          <w:rFonts w:ascii="Arial" w:hAnsi="Arial" w:cs="Arial"/>
          <w:sz w:val="28"/>
          <w:szCs w:val="28"/>
          <w:lang w:val="es-ES"/>
        </w:rPr>
      </w:pPr>
      <w:r w:rsidRPr="008C3053">
        <w:rPr>
          <w:rFonts w:ascii="Arial" w:hAnsi="Arial" w:cs="Arial"/>
          <w:sz w:val="28"/>
          <w:szCs w:val="28"/>
          <w:lang w:val="es-ES"/>
        </w:rPr>
        <w:t>“Este es un resumen de cómo se está aprovechando que se están realizando trabajos de reconstrucción en Constitución para darle celeridad a los trabajos de la línea 4 y línea 6, esos trabajos inicialmente estaban contemp</w:t>
      </w:r>
      <w:r>
        <w:rPr>
          <w:rFonts w:ascii="Arial" w:hAnsi="Arial" w:cs="Arial"/>
          <w:sz w:val="28"/>
          <w:szCs w:val="28"/>
          <w:lang w:val="es-ES"/>
        </w:rPr>
        <w:t>lados realizarse todos de noche</w:t>
      </w:r>
      <w:r w:rsidRPr="008C3053">
        <w:rPr>
          <w:rFonts w:ascii="Arial" w:hAnsi="Arial" w:cs="Arial"/>
          <w:sz w:val="28"/>
          <w:szCs w:val="28"/>
          <w:lang w:val="es-ES"/>
        </w:rPr>
        <w:t xml:space="preserve"> pero nos iban a tardar más tiempo</w:t>
      </w:r>
      <w:r>
        <w:rPr>
          <w:rFonts w:ascii="Arial" w:hAnsi="Arial" w:cs="Arial"/>
          <w:sz w:val="28"/>
          <w:szCs w:val="28"/>
          <w:lang w:val="es-ES"/>
        </w:rPr>
        <w:t>,</w:t>
      </w:r>
      <w:r w:rsidR="002831EB">
        <w:rPr>
          <w:rFonts w:ascii="Arial" w:hAnsi="Arial" w:cs="Arial"/>
          <w:sz w:val="28"/>
          <w:szCs w:val="28"/>
          <w:lang w:val="es-ES"/>
        </w:rPr>
        <w:t xml:space="preserve"> entonces en este en este caso se</w:t>
      </w:r>
      <w:r w:rsidRPr="008C3053">
        <w:rPr>
          <w:rFonts w:ascii="Arial" w:hAnsi="Arial" w:cs="Arial"/>
          <w:sz w:val="28"/>
          <w:szCs w:val="28"/>
          <w:lang w:val="es-ES"/>
        </w:rPr>
        <w:t xml:space="preserve"> está aprovechando que los carriles</w:t>
      </w:r>
      <w:r>
        <w:rPr>
          <w:rFonts w:ascii="Arial" w:hAnsi="Arial" w:cs="Arial"/>
          <w:sz w:val="28"/>
          <w:szCs w:val="28"/>
          <w:lang w:val="es-ES"/>
        </w:rPr>
        <w:t xml:space="preserve"> Express de Constitución están</w:t>
      </w:r>
      <w:r w:rsidRPr="008C3053">
        <w:rPr>
          <w:rFonts w:ascii="Arial" w:hAnsi="Arial" w:cs="Arial"/>
          <w:sz w:val="28"/>
          <w:szCs w:val="28"/>
          <w:lang w:val="es-ES"/>
        </w:rPr>
        <w:t xml:space="preserve"> en</w:t>
      </w:r>
      <w:r w:rsidR="002831EB">
        <w:rPr>
          <w:rFonts w:ascii="Arial" w:hAnsi="Arial" w:cs="Arial"/>
          <w:sz w:val="28"/>
          <w:szCs w:val="28"/>
          <w:lang w:val="es-ES"/>
        </w:rPr>
        <w:t xml:space="preserve"> desuso por consecuencia de la T</w:t>
      </w:r>
      <w:r w:rsidRPr="008C3053">
        <w:rPr>
          <w:rFonts w:ascii="Arial" w:hAnsi="Arial" w:cs="Arial"/>
          <w:sz w:val="28"/>
          <w:szCs w:val="28"/>
          <w:lang w:val="es-ES"/>
        </w:rPr>
        <w:t>ormenta Alberto y entonces vam</w:t>
      </w:r>
      <w:r w:rsidR="002831EB">
        <w:rPr>
          <w:rFonts w:ascii="Arial" w:hAnsi="Arial" w:cs="Arial"/>
          <w:sz w:val="28"/>
          <w:szCs w:val="28"/>
          <w:lang w:val="es-ES"/>
        </w:rPr>
        <w:t>os a poder avanzar en ese tramo</w:t>
      </w:r>
      <w:r w:rsidRPr="008C3053">
        <w:rPr>
          <w:rFonts w:ascii="Arial" w:hAnsi="Arial" w:cs="Arial"/>
          <w:sz w:val="28"/>
          <w:szCs w:val="28"/>
          <w:lang w:val="es-ES"/>
        </w:rPr>
        <w:t xml:space="preserve"> que tenemos de línea 6 y línea 4”, dijo el Secretario de Movilidad, Herrán Villarreal.</w:t>
      </w:r>
    </w:p>
    <w:p w14:paraId="715EC93F" w14:textId="77777777" w:rsidR="008C3053" w:rsidRDefault="008C3053" w:rsidP="00D01B15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3CD0D677" w14:textId="77777777" w:rsidR="008C3053" w:rsidRDefault="008C3053" w:rsidP="00D01B15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020CBC52" w14:textId="77777777" w:rsidR="0030713B" w:rsidRDefault="0030713B" w:rsidP="00D01B15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3DA1455E" w14:textId="77777777" w:rsidR="0030713B" w:rsidRDefault="0030713B" w:rsidP="00D01B15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49C752A9" w14:textId="77777777" w:rsidR="00D01B15" w:rsidRDefault="00D01B15" w:rsidP="00D01B15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7EBB0AC9" w14:textId="77777777" w:rsidR="00D01B15" w:rsidRPr="00D01B15" w:rsidRDefault="00D01B15" w:rsidP="00D01B15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B0855" w14:textId="77777777" w:rsidR="00FE4A9F" w:rsidRDefault="00FE4A9F" w:rsidP="00FF7AF6">
      <w:r>
        <w:separator/>
      </w:r>
    </w:p>
  </w:endnote>
  <w:endnote w:type="continuationSeparator" w:id="0">
    <w:p w14:paraId="53162376" w14:textId="77777777" w:rsidR="00FE4A9F" w:rsidRDefault="00FE4A9F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E9D90" w14:textId="77777777" w:rsidR="00FE4A9F" w:rsidRDefault="00FE4A9F" w:rsidP="00FF7AF6">
      <w:r>
        <w:separator/>
      </w:r>
    </w:p>
  </w:footnote>
  <w:footnote w:type="continuationSeparator" w:id="0">
    <w:p w14:paraId="1EEEDA54" w14:textId="77777777" w:rsidR="00FE4A9F" w:rsidRDefault="00FE4A9F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97BF1"/>
    <w:rsid w:val="001A335D"/>
    <w:rsid w:val="001B04A0"/>
    <w:rsid w:val="001C0714"/>
    <w:rsid w:val="001D2FC1"/>
    <w:rsid w:val="00204710"/>
    <w:rsid w:val="00273061"/>
    <w:rsid w:val="00277E3A"/>
    <w:rsid w:val="002831EB"/>
    <w:rsid w:val="00283A19"/>
    <w:rsid w:val="002B6BB5"/>
    <w:rsid w:val="0030713B"/>
    <w:rsid w:val="00322829"/>
    <w:rsid w:val="00343260"/>
    <w:rsid w:val="00393982"/>
    <w:rsid w:val="00393F5C"/>
    <w:rsid w:val="003A249C"/>
    <w:rsid w:val="003B7848"/>
    <w:rsid w:val="00404AE7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C3053"/>
    <w:rsid w:val="008F29FA"/>
    <w:rsid w:val="008F59A2"/>
    <w:rsid w:val="008F6407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AD427D"/>
    <w:rsid w:val="00B14864"/>
    <w:rsid w:val="00B252C7"/>
    <w:rsid w:val="00B74F1A"/>
    <w:rsid w:val="00B77B04"/>
    <w:rsid w:val="00B833DF"/>
    <w:rsid w:val="00B83BF9"/>
    <w:rsid w:val="00BA22D7"/>
    <w:rsid w:val="00BA34BF"/>
    <w:rsid w:val="00BA787B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01B15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37945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2024-08-08T15:53:00Z</dcterms:created>
  <dcterms:modified xsi:type="dcterms:W3CDTF">2024-08-08T15:54:00Z</dcterms:modified>
</cp:coreProperties>
</file>