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B7" w:rsidRDefault="003D36A2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2"/>
          <w:szCs w:val="22"/>
        </w:rPr>
        <w:t>CP/0981/2026</w:t>
      </w:r>
    </w:p>
    <w:p w:rsidR="004536B7" w:rsidRDefault="003D36A2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7 de julio de 2026</w:t>
      </w:r>
    </w:p>
    <w:p w:rsidR="004536B7" w:rsidRDefault="003D36A2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4536B7" w:rsidRDefault="004536B7">
      <w:pPr>
        <w:jc w:val="right"/>
        <w:rPr>
          <w:rFonts w:ascii="Arial" w:eastAsia="Arial" w:hAnsi="Arial" w:cs="Arial"/>
          <w:sz w:val="22"/>
          <w:szCs w:val="22"/>
        </w:rPr>
      </w:pPr>
    </w:p>
    <w:p w:rsidR="004536B7" w:rsidRDefault="003D36A2">
      <w:pPr>
        <w:jc w:val="center"/>
        <w:rPr>
          <w:rFonts w:ascii="Arial" w:eastAsia="Arial" w:hAnsi="Arial" w:cs="Arial"/>
          <w:sz w:val="14"/>
          <w:szCs w:val="14"/>
        </w:rPr>
      </w:pPr>
      <w:bookmarkStart w:id="1" w:name="_ulbsvpnke9q6" w:colFirst="0" w:colLast="0"/>
      <w:bookmarkEnd w:id="1"/>
      <w:r>
        <w:rPr>
          <w:rFonts w:ascii="Arial" w:eastAsia="Arial" w:hAnsi="Arial" w:cs="Arial"/>
          <w:b/>
          <w:bCs/>
          <w:sz w:val="28"/>
          <w:szCs w:val="28"/>
        </w:rPr>
        <w:t>IMPULSA MEDIO AMBIENTE EL CUIDADO DE NUESTROS ECOSISTEMAS EN EL DÍA MUNDIAL DE LA CONSERVACIÓN DEL SUELO</w:t>
      </w:r>
      <w:r>
        <w:rPr>
          <w:rFonts w:ascii="Arial" w:eastAsia="Arial" w:hAnsi="Arial" w:cs="Arial"/>
          <w:sz w:val="14"/>
          <w:szCs w:val="14"/>
        </w:rPr>
        <w:t xml:space="preserve"> </w:t>
      </w:r>
    </w:p>
    <w:p w:rsidR="004536B7" w:rsidRDefault="004536B7">
      <w:pPr>
        <w:jc w:val="center"/>
        <w:rPr>
          <w:rFonts w:ascii="Arial" w:eastAsia="Arial" w:hAnsi="Arial" w:cs="Arial"/>
          <w:sz w:val="14"/>
          <w:szCs w:val="14"/>
        </w:rPr>
      </w:pPr>
      <w:bookmarkStart w:id="2" w:name="_e7mgu0vlgrv3" w:colFirst="0" w:colLast="0"/>
      <w:bookmarkEnd w:id="2"/>
    </w:p>
    <w:p w:rsidR="004536B7" w:rsidRDefault="004536B7">
      <w:pPr>
        <w:jc w:val="center"/>
        <w:rPr>
          <w:rFonts w:ascii="Arial" w:eastAsia="Arial" w:hAnsi="Arial" w:cs="Arial"/>
          <w:sz w:val="14"/>
          <w:szCs w:val="14"/>
        </w:rPr>
      </w:pPr>
      <w:bookmarkStart w:id="3" w:name="_39ojvsalhftd" w:colFirst="0" w:colLast="0"/>
      <w:bookmarkEnd w:id="3"/>
    </w:p>
    <w:p w:rsidR="004536B7" w:rsidRDefault="003D36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 xml:space="preserve">Destaca Secretario de Medio Ambiente, Raúl Lozano acciones como la iniciativa </w:t>
      </w:r>
      <w:proofErr w:type="spellStart"/>
      <w:r>
        <w:rPr>
          <w:rFonts w:ascii="Arial" w:eastAsia="Arial" w:hAnsi="Arial" w:cs="Arial"/>
          <w:i/>
          <w:iCs/>
        </w:rPr>
        <w:t>iniciativa</w:t>
      </w:r>
      <w:proofErr w:type="spellEnd"/>
      <w:r>
        <w:rPr>
          <w:rFonts w:ascii="Arial" w:eastAsia="Arial" w:hAnsi="Arial" w:cs="Arial"/>
          <w:i/>
          <w:iCs/>
        </w:rPr>
        <w:t xml:space="preserve"> 30x30xNL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i/>
          <w:iCs/>
        </w:rPr>
        <w:t>que impulsa la creación y consolidación de Áreas Naturales Protegidas por el cuidado del suelo.</w:t>
      </w:r>
    </w:p>
    <w:p w:rsidR="004536B7" w:rsidRDefault="004536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Monterrey, Nuevo León.- </w:t>
      </w:r>
      <w:r>
        <w:rPr>
          <w:rFonts w:ascii="Arial" w:eastAsia="Arial" w:hAnsi="Arial" w:cs="Arial"/>
          <w:sz w:val="28"/>
          <w:szCs w:val="28"/>
        </w:rPr>
        <w:t>En el marco del Día Internacional de la Conservación del Suelo, la Secretaría de Medio Ambiente de Nuevo León refrenda su compromiso co</w:t>
      </w:r>
      <w:r>
        <w:rPr>
          <w:rFonts w:ascii="Arial" w:eastAsia="Arial" w:hAnsi="Arial" w:cs="Arial"/>
          <w:sz w:val="28"/>
          <w:szCs w:val="28"/>
        </w:rPr>
        <w:t>n el cuidado de este recurso fundamental, que va más allá de lo ambiental porque es la base de nuestra agua, nuestros alimentos y el equilibrio climático del estado.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Sobre el tema, Raúl Lozano Caballero, Secretario de Medio Ambiente, señaló: "El suelo es </w:t>
      </w:r>
      <w:r>
        <w:rPr>
          <w:rFonts w:ascii="Arial" w:eastAsia="Arial" w:hAnsi="Arial" w:cs="Arial"/>
          <w:sz w:val="28"/>
          <w:szCs w:val="28"/>
        </w:rPr>
        <w:t>mucho  más que tierra, es un sistema vivo del que dependemos para tener agua, alimentos y un entorno sano. En Nuevo León reconocemos su valor y por eso impulsamos acciones que responden a las características de nuestro territorio, siempre con la mirada pue</w:t>
      </w:r>
      <w:r>
        <w:rPr>
          <w:rFonts w:ascii="Arial" w:eastAsia="Arial" w:hAnsi="Arial" w:cs="Arial"/>
          <w:sz w:val="28"/>
          <w:szCs w:val="28"/>
        </w:rPr>
        <w:t>sta en su cuidado y conservación."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Desde la Secretaría de Medio Ambiente, hemos asumido este reto con una visión integral. Trabajamos para ampliar la superficie bajo conservación a través de la iniciativa 30x30xNL, que impulsa la creación y consolidación </w:t>
      </w:r>
      <w:r>
        <w:rPr>
          <w:rFonts w:ascii="Arial" w:eastAsia="Arial" w:hAnsi="Arial" w:cs="Arial"/>
          <w:sz w:val="28"/>
          <w:szCs w:val="28"/>
        </w:rPr>
        <w:t>de Áreas Naturales Protegidas en todo el estado, protegiendo así los ecosistemas que resguardan nuestros suelos y su biodiversidad asociada.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Asimismo, mediante Bosques Ciudadanos, hemos reforestado espacios urbanos y de la sierra que contribuyen a la captura de </w:t>
      </w:r>
      <w:r>
        <w:rPr>
          <w:rFonts w:ascii="Arial" w:eastAsia="Arial" w:hAnsi="Arial" w:cs="Arial"/>
          <w:sz w:val="28"/>
          <w:szCs w:val="28"/>
        </w:rPr>
        <w:lastRenderedPageBreak/>
        <w:t>carbono, la regulación térmica y la protección de la capa fértil del suelo.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En materia normativa, aplicamos la NAE-SMA-007-2022, que e</w:t>
      </w:r>
      <w:r>
        <w:rPr>
          <w:rFonts w:ascii="Arial" w:eastAsia="Arial" w:hAnsi="Arial" w:cs="Arial"/>
          <w:sz w:val="28"/>
          <w:szCs w:val="28"/>
        </w:rPr>
        <w:t>stablece las reglas para la poda, derribo y trasplante de árboles, y protege las áreas de absorción al prohibir que se retire la hojarasca que nutre el suelo. Como parte de su cumplimiento, trabajamos con centros comerciales y estacionamientos para garanti</w:t>
      </w:r>
      <w:r>
        <w:rPr>
          <w:rFonts w:ascii="Arial" w:eastAsia="Arial" w:hAnsi="Arial" w:cs="Arial"/>
          <w:sz w:val="28"/>
          <w:szCs w:val="28"/>
        </w:rPr>
        <w:t>zar que cumplan con los requisitos de áreas verdes e infiltración.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Además hemos llevado a cabo acciones de limpieza y recuperación en el Río Santa Catarina, especialmente en la zona de Las Sabinitas en Guadalupe, donde se han retirado más de cinco mil ton</w:t>
      </w:r>
      <w:r>
        <w:rPr>
          <w:rFonts w:ascii="Arial" w:eastAsia="Arial" w:hAnsi="Arial" w:cs="Arial"/>
          <w:sz w:val="28"/>
          <w:szCs w:val="28"/>
        </w:rPr>
        <w:t>eladas de residuos, se han clausurado tiraderos clandestinos y se han recuperado terrenos en la zona federal, lo que contribuye directamente a restaurar la salud de los suelos y el equilibrio ecológico de este importante cauce.</w:t>
      </w: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4536B7" w:rsidRDefault="003D36A2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Para el Nuevo </w:t>
      </w:r>
      <w:proofErr w:type="spellStart"/>
      <w:r>
        <w:rPr>
          <w:rFonts w:ascii="Arial" w:eastAsia="Arial" w:hAnsi="Arial" w:cs="Arial"/>
          <w:sz w:val="28"/>
          <w:szCs w:val="28"/>
        </w:rPr>
        <w:t>Nuevo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León, </w:t>
      </w:r>
      <w:r>
        <w:rPr>
          <w:rFonts w:ascii="Arial" w:eastAsia="Arial" w:hAnsi="Arial" w:cs="Arial"/>
          <w:sz w:val="28"/>
          <w:szCs w:val="28"/>
        </w:rPr>
        <w:t>el cuidado del suelo forma parte de nuestra prioridad y a través de la Secretaría de Medio Ambiente seguiremos impulsando medidas que contribuyan a su conservación.</w:t>
      </w:r>
    </w:p>
    <w:p w:rsidR="004536B7" w:rsidRDefault="004536B7">
      <w:pPr>
        <w:jc w:val="both"/>
        <w:rPr>
          <w:rFonts w:ascii="Arial" w:eastAsia="Arial" w:hAnsi="Arial" w:cs="Arial"/>
          <w:sz w:val="28"/>
          <w:szCs w:val="28"/>
        </w:rPr>
      </w:pPr>
    </w:p>
    <w:sectPr w:rsidR="004536B7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6A2" w:rsidRDefault="003D36A2">
      <w:r>
        <w:separator/>
      </w:r>
    </w:p>
  </w:endnote>
  <w:endnote w:type="continuationSeparator" w:id="0">
    <w:p w:rsidR="003D36A2" w:rsidRDefault="003D3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E6801DC9-B320-4333-BA83-1BFE740E3B6C}"/>
    <w:embedBold r:id="rId2" w:fontKey="{C182B7FA-72B6-46D1-9B27-922116F31B80}"/>
    <w:embedItalic r:id="rId3" w:fontKey="{2A35F8BC-1D8A-480D-89D1-57AEE4C929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E9909E9-A2F8-4248-AB94-A1AD7D4467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8EA0C01-AD69-41E9-8781-A3DCEF215C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B7" w:rsidRDefault="003D36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536B7" w:rsidRDefault="004536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4536B7" w:rsidRDefault="004536B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6A2" w:rsidRDefault="003D36A2">
      <w:r>
        <w:separator/>
      </w:r>
    </w:p>
  </w:footnote>
  <w:footnote w:type="continuationSeparator" w:id="0">
    <w:p w:rsidR="003D36A2" w:rsidRDefault="003D36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6B7" w:rsidRDefault="003D36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8843C8"/>
    <w:multiLevelType w:val="multilevel"/>
    <w:tmpl w:val="134CBE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6B7"/>
    <w:rsid w:val="003D36A2"/>
    <w:rsid w:val="004536B7"/>
    <w:rsid w:val="005B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2FA47A-6320-477E-980D-8A0ECE60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Prensa</dc:creator>
  <cp:lastModifiedBy>Prensa</cp:lastModifiedBy>
  <cp:revision>2</cp:revision>
  <dcterms:created xsi:type="dcterms:W3CDTF">2026-07-08T15:28:00Z</dcterms:created>
  <dcterms:modified xsi:type="dcterms:W3CDTF">2026-07-08T15:28:00Z</dcterms:modified>
</cp:coreProperties>
</file>