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6C05" w14:textId="76E67CF3" w:rsidR="00EA29FA" w:rsidRPr="00C60FD1" w:rsidRDefault="004166C3" w:rsidP="00F7608B">
      <w:pPr>
        <w:jc w:val="right"/>
        <w:rPr>
          <w:rFonts w:ascii="Arial" w:hAnsi="Arial" w:cs="Arial"/>
          <w:b/>
          <w:sz w:val="22"/>
          <w:lang w:val="es-ES"/>
        </w:rPr>
      </w:pPr>
      <w:r>
        <w:rPr>
          <w:rFonts w:ascii="Arial" w:hAnsi="Arial" w:cs="Arial"/>
          <w:b/>
          <w:sz w:val="22"/>
          <w:lang w:val="es-ES"/>
        </w:rPr>
        <w:t>CP/</w:t>
      </w:r>
      <w:r w:rsidR="00B670CE">
        <w:rPr>
          <w:rFonts w:ascii="Arial" w:hAnsi="Arial" w:cs="Arial"/>
          <w:b/>
          <w:sz w:val="22"/>
          <w:lang w:val="es-ES"/>
        </w:rPr>
        <w:t>0</w:t>
      </w:r>
      <w:r w:rsidR="00816247">
        <w:rPr>
          <w:rFonts w:ascii="Arial" w:hAnsi="Arial" w:cs="Arial"/>
          <w:b/>
          <w:sz w:val="22"/>
          <w:lang w:val="es-ES"/>
        </w:rPr>
        <w:t>547</w:t>
      </w:r>
      <w:r w:rsidR="000734CE">
        <w:rPr>
          <w:rFonts w:ascii="Arial" w:hAnsi="Arial" w:cs="Arial"/>
          <w:b/>
          <w:sz w:val="22"/>
          <w:lang w:val="es-ES"/>
        </w:rPr>
        <w:t>/2026</w:t>
      </w:r>
    </w:p>
    <w:p w14:paraId="695E3F55" w14:textId="101F313E" w:rsidR="00703B09" w:rsidRDefault="007E3B6E"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816247">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0B641518" w14:textId="564352D5" w:rsidR="00B44A66" w:rsidRDefault="00816247" w:rsidP="00816247">
      <w:pPr>
        <w:jc w:val="center"/>
        <w:rPr>
          <w:rFonts w:ascii="Arial" w:hAnsi="Arial" w:cs="Arial"/>
          <w:b/>
          <w:sz w:val="28"/>
          <w:szCs w:val="28"/>
        </w:rPr>
      </w:pPr>
      <w:r w:rsidRPr="00816247">
        <w:rPr>
          <w:rFonts w:ascii="Arial" w:hAnsi="Arial" w:cs="Arial"/>
          <w:b/>
          <w:sz w:val="28"/>
          <w:szCs w:val="28"/>
        </w:rPr>
        <w:t>REFUERZA DIVISIÓN AMBIENTAL OPERATIVOS Y SANCIONA UNIDADES DE TRANSPORTE POR CONTAMINACIÓN OSTENSIBLE</w:t>
      </w:r>
    </w:p>
    <w:p w14:paraId="6FCD8A6C" w14:textId="77777777" w:rsidR="00816247" w:rsidRPr="00221F80" w:rsidRDefault="00816247" w:rsidP="00524D74">
      <w:pPr>
        <w:rPr>
          <w:rFonts w:ascii="Arial" w:hAnsi="Arial" w:cs="Arial"/>
          <w:b/>
          <w:sz w:val="22"/>
          <w:szCs w:val="22"/>
        </w:rPr>
      </w:pPr>
    </w:p>
    <w:p w14:paraId="7E317DF5" w14:textId="055EF232" w:rsidR="00B44A66" w:rsidRPr="00520366" w:rsidRDefault="00520366" w:rsidP="00520366">
      <w:pPr>
        <w:pStyle w:val="Prrafodelista"/>
        <w:numPr>
          <w:ilvl w:val="0"/>
          <w:numId w:val="21"/>
        </w:numPr>
        <w:rPr>
          <w:rFonts w:ascii="Arial" w:hAnsi="Arial" w:cs="Arial"/>
          <w:i/>
        </w:rPr>
      </w:pPr>
      <w:r w:rsidRPr="00520366">
        <w:rPr>
          <w:rFonts w:ascii="Arial" w:hAnsi="Arial" w:cs="Arial"/>
          <w:i/>
        </w:rPr>
        <w:t>Como resultado de estas acciones, se detectaron dos unidades de transporte público que circulaban emitiendo contaminación ostensible, incumpliendo con las especificaciones físicas y técnicas en materia ambiental.</w:t>
      </w:r>
    </w:p>
    <w:p w14:paraId="1069432D" w14:textId="77777777" w:rsidR="00B06B1B" w:rsidRPr="00B06B1B" w:rsidRDefault="00B06B1B" w:rsidP="00B06B1B">
      <w:pPr>
        <w:rPr>
          <w:rFonts w:ascii="Arial" w:hAnsi="Arial" w:cs="Arial"/>
          <w:i/>
        </w:rPr>
      </w:pPr>
    </w:p>
    <w:p w14:paraId="457A548E" w14:textId="1CBEAACD" w:rsidR="00520366" w:rsidRDefault="00EA29FA" w:rsidP="00520366">
      <w:pPr>
        <w:jc w:val="both"/>
        <w:rPr>
          <w:rFonts w:ascii="Arial" w:hAnsi="Arial" w:cs="Arial"/>
          <w:sz w:val="28"/>
          <w:szCs w:val="28"/>
        </w:rPr>
      </w:pPr>
      <w:r w:rsidRPr="00927177">
        <w:rPr>
          <w:rFonts w:ascii="Arial" w:hAnsi="Arial" w:cs="Arial"/>
          <w:b/>
          <w:sz w:val="28"/>
          <w:szCs w:val="28"/>
        </w:rPr>
        <w:t>Monterrey, Nuevo León.-</w:t>
      </w:r>
      <w:r w:rsidR="00520366">
        <w:rPr>
          <w:rFonts w:ascii="Arial" w:hAnsi="Arial" w:cs="Arial"/>
          <w:b/>
          <w:sz w:val="28"/>
          <w:szCs w:val="28"/>
        </w:rPr>
        <w:t xml:space="preserve">  </w:t>
      </w:r>
      <w:r w:rsidR="00520366" w:rsidRPr="00520366">
        <w:rPr>
          <w:rFonts w:ascii="Arial" w:hAnsi="Arial" w:cs="Arial"/>
          <w:sz w:val="28"/>
          <w:szCs w:val="28"/>
        </w:rPr>
        <w:t>La Nueva División Ambiental, a través de la coordinación interinstitucional del Instituto de Movilidad y Accesibilidad y la Secretaría de Medio Ambiente, continúa fortaleciendo los operativos de inspección y vigilancia para proteger la calidad del aire en la zona metropolitana</w:t>
      </w:r>
      <w:r w:rsidR="00520366">
        <w:rPr>
          <w:rFonts w:ascii="Arial" w:hAnsi="Arial" w:cs="Arial"/>
          <w:sz w:val="28"/>
          <w:szCs w:val="28"/>
        </w:rPr>
        <w:t>.</w:t>
      </w:r>
    </w:p>
    <w:p w14:paraId="59AB2F39" w14:textId="77777777" w:rsidR="00520366" w:rsidRPr="00520366" w:rsidRDefault="00520366" w:rsidP="00520366">
      <w:pPr>
        <w:jc w:val="both"/>
        <w:rPr>
          <w:rFonts w:ascii="Arial" w:hAnsi="Arial" w:cs="Arial"/>
          <w:sz w:val="28"/>
          <w:szCs w:val="28"/>
        </w:rPr>
      </w:pPr>
    </w:p>
    <w:p w14:paraId="010A9745" w14:textId="77777777" w:rsidR="00520366" w:rsidRPr="00520366" w:rsidRDefault="00520366" w:rsidP="00520366">
      <w:pPr>
        <w:jc w:val="both"/>
        <w:rPr>
          <w:rFonts w:ascii="Arial" w:hAnsi="Arial" w:cs="Arial"/>
          <w:sz w:val="28"/>
          <w:szCs w:val="28"/>
        </w:rPr>
      </w:pPr>
      <w:r w:rsidRPr="00520366">
        <w:rPr>
          <w:rFonts w:ascii="Arial" w:hAnsi="Arial" w:cs="Arial"/>
          <w:sz w:val="28"/>
          <w:szCs w:val="28"/>
        </w:rPr>
        <w:t>Raúl Lozano Caballero, Secretario de Medio Ambiente, señaló:</w:t>
      </w:r>
    </w:p>
    <w:p w14:paraId="0E59D0B7" w14:textId="173F72C1" w:rsidR="00520366" w:rsidRDefault="00520366" w:rsidP="00520366">
      <w:pPr>
        <w:jc w:val="both"/>
        <w:rPr>
          <w:rFonts w:ascii="Arial" w:hAnsi="Arial" w:cs="Arial"/>
          <w:sz w:val="28"/>
          <w:szCs w:val="28"/>
        </w:rPr>
      </w:pPr>
      <w:r w:rsidRPr="00520366">
        <w:rPr>
          <w:rFonts w:ascii="Arial" w:hAnsi="Arial" w:cs="Arial"/>
          <w:sz w:val="28"/>
          <w:szCs w:val="28"/>
        </w:rPr>
        <w:t>“Estas acciones forman parte de los operativos permanentes que la Nueva División Ambiental mantiene para detectar y sancionar fuentes móviles que afectan la calidad del aire, contribuyendo a la protección de la salud de la población y al cumplimiento de la normatividad ambiental.”</w:t>
      </w:r>
    </w:p>
    <w:p w14:paraId="78220FCE" w14:textId="77777777" w:rsidR="00520366" w:rsidRPr="00520366" w:rsidRDefault="00520366" w:rsidP="00520366">
      <w:pPr>
        <w:jc w:val="both"/>
        <w:rPr>
          <w:rFonts w:ascii="Arial" w:hAnsi="Arial" w:cs="Arial"/>
          <w:sz w:val="28"/>
          <w:szCs w:val="28"/>
        </w:rPr>
      </w:pPr>
    </w:p>
    <w:p w14:paraId="26A8BB20" w14:textId="4DC54CCB" w:rsidR="00520366" w:rsidRDefault="00520366" w:rsidP="00520366">
      <w:pPr>
        <w:jc w:val="both"/>
        <w:rPr>
          <w:rFonts w:ascii="Arial" w:hAnsi="Arial" w:cs="Arial"/>
          <w:sz w:val="28"/>
          <w:szCs w:val="28"/>
        </w:rPr>
      </w:pPr>
      <w:r w:rsidRPr="00520366">
        <w:rPr>
          <w:rFonts w:ascii="Arial" w:hAnsi="Arial" w:cs="Arial"/>
          <w:sz w:val="28"/>
          <w:szCs w:val="28"/>
        </w:rPr>
        <w:t>Como resultado de estas acciones, se detectaron en flagrancia dos unidades de transporte público que circulaban emitiendo contaminación ostensible, incumpliendo con las especificaciones físicas y técnicas en materia ambiental.</w:t>
      </w:r>
    </w:p>
    <w:p w14:paraId="251FE46F" w14:textId="77777777" w:rsidR="00520366" w:rsidRPr="00520366" w:rsidRDefault="00520366" w:rsidP="00520366">
      <w:pPr>
        <w:jc w:val="both"/>
        <w:rPr>
          <w:rFonts w:ascii="Arial" w:hAnsi="Arial" w:cs="Arial"/>
          <w:sz w:val="28"/>
          <w:szCs w:val="28"/>
        </w:rPr>
      </w:pPr>
    </w:p>
    <w:p w14:paraId="321F73E9" w14:textId="538B4440" w:rsidR="00520366" w:rsidRDefault="00520366" w:rsidP="00520366">
      <w:pPr>
        <w:jc w:val="both"/>
        <w:rPr>
          <w:rFonts w:ascii="Arial" w:hAnsi="Arial" w:cs="Arial"/>
          <w:sz w:val="28"/>
          <w:szCs w:val="28"/>
        </w:rPr>
      </w:pPr>
      <w:r w:rsidRPr="00520366">
        <w:rPr>
          <w:rFonts w:ascii="Arial" w:hAnsi="Arial" w:cs="Arial"/>
          <w:sz w:val="28"/>
          <w:szCs w:val="28"/>
        </w:rPr>
        <w:t>El primer caso se registró en el Parque Industrial Escobedo, en el municipio de General Escobedo, donde una unidad de la ruta 13 fue infraccionada tras ser sorprendida emitiendo humo negro durante su circulación.</w:t>
      </w:r>
    </w:p>
    <w:p w14:paraId="20C6217F" w14:textId="77777777" w:rsidR="00520366" w:rsidRPr="00520366" w:rsidRDefault="00520366" w:rsidP="00520366">
      <w:pPr>
        <w:jc w:val="both"/>
        <w:rPr>
          <w:rFonts w:ascii="Arial" w:hAnsi="Arial" w:cs="Arial"/>
          <w:sz w:val="28"/>
          <w:szCs w:val="28"/>
        </w:rPr>
      </w:pPr>
    </w:p>
    <w:p w14:paraId="7BAE7317" w14:textId="77777777" w:rsidR="00520366" w:rsidRPr="00520366" w:rsidRDefault="00520366" w:rsidP="00520366">
      <w:pPr>
        <w:jc w:val="both"/>
        <w:rPr>
          <w:rFonts w:ascii="Arial" w:hAnsi="Arial" w:cs="Arial"/>
          <w:sz w:val="28"/>
          <w:szCs w:val="28"/>
        </w:rPr>
      </w:pPr>
      <w:r w:rsidRPr="00520366">
        <w:rPr>
          <w:rFonts w:ascii="Arial" w:hAnsi="Arial" w:cs="Arial"/>
          <w:sz w:val="28"/>
          <w:szCs w:val="28"/>
        </w:rPr>
        <w:lastRenderedPageBreak/>
        <w:t>Posteriormente, en el municipio de Guadalupe, sobre la intersección de las avenidas Acapulco y Benito Juárez, se sancionó a otra unidad de transporte público que también presentaba emisiones visibles contaminantes, en incumplimiento de lo establecido en la Ley de Movilidad Sostenible y Accesibilidad para el Estado de Nuevo León.</w:t>
      </w:r>
    </w:p>
    <w:p w14:paraId="4CBECC2E" w14:textId="77777777" w:rsidR="00520366" w:rsidRDefault="00520366" w:rsidP="00520366">
      <w:pPr>
        <w:jc w:val="both"/>
        <w:rPr>
          <w:rFonts w:ascii="Arial" w:hAnsi="Arial" w:cs="Arial"/>
          <w:sz w:val="28"/>
          <w:szCs w:val="28"/>
        </w:rPr>
      </w:pPr>
    </w:p>
    <w:p w14:paraId="6E823FD0" w14:textId="6BFFBB3C" w:rsidR="00520366" w:rsidRPr="00520366" w:rsidRDefault="00520366" w:rsidP="00520366">
      <w:pPr>
        <w:jc w:val="both"/>
        <w:rPr>
          <w:rFonts w:ascii="Arial" w:hAnsi="Arial" w:cs="Arial"/>
          <w:sz w:val="28"/>
          <w:szCs w:val="28"/>
        </w:rPr>
      </w:pPr>
      <w:r w:rsidRPr="00520366">
        <w:rPr>
          <w:rFonts w:ascii="Arial" w:hAnsi="Arial" w:cs="Arial"/>
          <w:sz w:val="28"/>
          <w:szCs w:val="28"/>
        </w:rPr>
        <w:t>La Nueva División Ambiental hace un llamado a la ciudadanía a reportar vehículos ostensiblemente contaminantes a través del 070, canal que permite dar atención y seguimiento oportuno a este tipo de casos.</w:t>
      </w:r>
    </w:p>
    <w:p w14:paraId="333F55A3" w14:textId="77777777" w:rsidR="00520366" w:rsidRDefault="00520366" w:rsidP="00520366">
      <w:pPr>
        <w:jc w:val="both"/>
        <w:rPr>
          <w:rFonts w:ascii="Arial" w:hAnsi="Arial" w:cs="Arial"/>
          <w:sz w:val="28"/>
          <w:szCs w:val="28"/>
        </w:rPr>
      </w:pPr>
    </w:p>
    <w:p w14:paraId="2821045E" w14:textId="4EABE364" w:rsidR="00394AB5" w:rsidRPr="00394AB5" w:rsidRDefault="00520366" w:rsidP="00520366">
      <w:pPr>
        <w:jc w:val="both"/>
        <w:rPr>
          <w:rFonts w:ascii="Arial" w:hAnsi="Arial" w:cs="Arial"/>
          <w:sz w:val="28"/>
          <w:szCs w:val="28"/>
        </w:rPr>
      </w:pPr>
      <w:r w:rsidRPr="00520366">
        <w:rPr>
          <w:rFonts w:ascii="Arial" w:hAnsi="Arial" w:cs="Arial"/>
          <w:sz w:val="28"/>
          <w:szCs w:val="28"/>
        </w:rPr>
        <w:t>Con estas acciones, la Nueva División Ambiental continúa trabajando en coordinación con las 10 dependencias que la conforman para mantener una vigilancia constante y avanzar hacia un entorno más limpio y seguro para todas y todos.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7547" w14:textId="77777777" w:rsidR="003507A7" w:rsidRDefault="003507A7" w:rsidP="00E83348">
      <w:r>
        <w:separator/>
      </w:r>
    </w:p>
  </w:endnote>
  <w:endnote w:type="continuationSeparator" w:id="0">
    <w:p w14:paraId="175A5B7B" w14:textId="77777777" w:rsidR="003507A7" w:rsidRDefault="003507A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2AA4" w14:textId="77777777" w:rsidR="003507A7" w:rsidRDefault="003507A7" w:rsidP="00E83348">
      <w:r>
        <w:separator/>
      </w:r>
    </w:p>
  </w:footnote>
  <w:footnote w:type="continuationSeparator" w:id="0">
    <w:p w14:paraId="54C6336F" w14:textId="77777777" w:rsidR="003507A7" w:rsidRDefault="003507A7"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0646C"/>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7A7"/>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1678B"/>
    <w:rsid w:val="00520366"/>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3B6E"/>
    <w:rsid w:val="007F0B73"/>
    <w:rsid w:val="007F0E45"/>
    <w:rsid w:val="0080172F"/>
    <w:rsid w:val="00803A16"/>
    <w:rsid w:val="008047D2"/>
    <w:rsid w:val="00816247"/>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C63FE"/>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4A66"/>
    <w:rsid w:val="00B670CE"/>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C06A1"/>
    <w:rsid w:val="00FF1E62"/>
    <w:rsid w:val="00FF4B3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547A-C143-4A1F-9207-0E6C37B2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1872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user</cp:lastModifiedBy>
  <cp:revision>4</cp:revision>
  <cp:lastPrinted>2016-10-21T20:06:00Z</cp:lastPrinted>
  <dcterms:created xsi:type="dcterms:W3CDTF">2026-04-11T19:32:00Z</dcterms:created>
  <dcterms:modified xsi:type="dcterms:W3CDTF">2026-04-11T19:35:00Z</dcterms:modified>
</cp:coreProperties>
</file>