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0AB39DA" w:rsidR="009C0D7E" w:rsidRPr="004667B8" w:rsidRDefault="00676A1E" w:rsidP="009C0D7E">
      <w:pPr>
        <w:jc w:val="right"/>
        <w:rPr>
          <w:rFonts w:ascii="Arial" w:hAnsi="Arial" w:cs="Arial"/>
          <w:b/>
          <w:sz w:val="22"/>
          <w:lang w:val="es-ES"/>
        </w:rPr>
      </w:pPr>
      <w:bookmarkStart w:id="0" w:name="_GoBack"/>
      <w:bookmarkEnd w:id="0"/>
      <w:r>
        <w:rPr>
          <w:rFonts w:ascii="Arial" w:hAnsi="Arial" w:cs="Arial"/>
          <w:b/>
          <w:sz w:val="22"/>
          <w:lang w:val="es-ES"/>
        </w:rPr>
        <w:t>CP/0129</w:t>
      </w:r>
      <w:r w:rsidR="007D065D">
        <w:rPr>
          <w:rFonts w:ascii="Arial" w:hAnsi="Arial" w:cs="Arial"/>
          <w:b/>
          <w:sz w:val="22"/>
          <w:lang w:val="es-ES"/>
        </w:rPr>
        <w:t>/2026</w:t>
      </w:r>
    </w:p>
    <w:p w14:paraId="3F7360A1" w14:textId="60537A0A" w:rsidR="009C0D7E" w:rsidRDefault="00676A1E"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74C294D" w:rsidR="009D118E" w:rsidRDefault="00676A1E" w:rsidP="007F5780">
      <w:pPr>
        <w:jc w:val="center"/>
        <w:rPr>
          <w:rFonts w:ascii="Arial" w:hAnsi="Arial" w:cs="Arial"/>
          <w:b/>
          <w:sz w:val="28"/>
          <w:szCs w:val="28"/>
        </w:rPr>
      </w:pPr>
      <w:r w:rsidRPr="00676A1E">
        <w:rPr>
          <w:rFonts w:ascii="Arial" w:hAnsi="Arial" w:cs="Arial"/>
          <w:b/>
          <w:sz w:val="28"/>
          <w:szCs w:val="28"/>
        </w:rPr>
        <w:t>DIVISIÓN AMBIENTAL SUSPENDE OBRAS ALEDAÑAS A ARROYO EL BARRO</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0BD882F8" w:rsidR="00B07242" w:rsidRDefault="00676A1E" w:rsidP="00676A1E">
      <w:pPr>
        <w:pStyle w:val="Prrafodelista"/>
        <w:numPr>
          <w:ilvl w:val="0"/>
          <w:numId w:val="19"/>
        </w:numPr>
        <w:jc w:val="both"/>
        <w:rPr>
          <w:rFonts w:ascii="Arial" w:hAnsi="Arial" w:cs="Arial"/>
          <w:b/>
          <w:sz w:val="28"/>
          <w:szCs w:val="28"/>
        </w:rPr>
      </w:pPr>
      <w:r>
        <w:rPr>
          <w:rFonts w:ascii="Arial" w:hAnsi="Arial" w:cs="Arial"/>
          <w:i/>
          <w:sz w:val="24"/>
          <w:szCs w:val="24"/>
        </w:rPr>
        <w:t>E</w:t>
      </w:r>
      <w:r w:rsidRPr="00676A1E">
        <w:rPr>
          <w:rFonts w:ascii="Arial" w:hAnsi="Arial" w:cs="Arial"/>
          <w:i/>
          <w:sz w:val="24"/>
          <w:szCs w:val="24"/>
        </w:rPr>
        <w:t>n uno de los sitios visitados se identificó que la actividad se realizaba sin contar con la totalidad de las autorizaciones ambientales correspondientes.</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A51F681" w14:textId="0CE748FC" w:rsidR="00676A1E" w:rsidRDefault="00676A1E" w:rsidP="00676A1E">
      <w:pPr>
        <w:jc w:val="both"/>
        <w:rPr>
          <w:rFonts w:ascii="Arial" w:hAnsi="Arial" w:cs="Arial"/>
          <w:sz w:val="28"/>
          <w:szCs w:val="28"/>
        </w:rPr>
      </w:pPr>
      <w:r>
        <w:rPr>
          <w:rFonts w:ascii="Arial" w:hAnsi="Arial" w:cs="Arial"/>
          <w:b/>
          <w:sz w:val="28"/>
          <w:szCs w:val="28"/>
        </w:rPr>
        <w:t>Santiago</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676A1E">
        <w:rPr>
          <w:rFonts w:ascii="Arial" w:hAnsi="Arial" w:cs="Arial"/>
          <w:sz w:val="28"/>
          <w:szCs w:val="28"/>
        </w:rPr>
        <w:t>La División Ambiental, a través de la Secretaría de Medio Ambiente de Nuevo León y la Procuraduría Estatal de Medio Ambiente, llevó a cabo un operativo de inspección en el municipio de Santiago, derivado de diversos reportes ciudadanos relacionados con posibles afectaciones ambientales en la zona.</w:t>
      </w:r>
    </w:p>
    <w:p w14:paraId="1FE793C9" w14:textId="77777777" w:rsidR="00676A1E" w:rsidRPr="00676A1E" w:rsidRDefault="00676A1E" w:rsidP="00676A1E">
      <w:pPr>
        <w:jc w:val="both"/>
        <w:rPr>
          <w:rFonts w:ascii="Arial" w:hAnsi="Arial" w:cs="Arial"/>
          <w:sz w:val="28"/>
          <w:szCs w:val="28"/>
        </w:rPr>
      </w:pPr>
    </w:p>
    <w:p w14:paraId="256A8A62" w14:textId="77777777" w:rsidR="00676A1E" w:rsidRDefault="00676A1E" w:rsidP="00676A1E">
      <w:pPr>
        <w:jc w:val="both"/>
        <w:rPr>
          <w:rFonts w:ascii="Arial" w:hAnsi="Arial" w:cs="Arial"/>
          <w:sz w:val="28"/>
          <w:szCs w:val="28"/>
        </w:rPr>
      </w:pPr>
      <w:r w:rsidRPr="00676A1E">
        <w:rPr>
          <w:rFonts w:ascii="Arial" w:hAnsi="Arial" w:cs="Arial"/>
          <w:sz w:val="28"/>
          <w:szCs w:val="28"/>
        </w:rPr>
        <w:t>Como parte de estas acciones de vigilancia, se realizaron visitas de inspección a distintos predios con el objetivo de verificar el cumplimiento de las obligaciones establecidas en la Ley Ambiental del Estado y prevenir hechos que pudieran generar daños al medio ambiente.</w:t>
      </w:r>
    </w:p>
    <w:p w14:paraId="121D4E41" w14:textId="77777777" w:rsidR="00676A1E" w:rsidRPr="00676A1E" w:rsidRDefault="00676A1E" w:rsidP="00676A1E">
      <w:pPr>
        <w:jc w:val="both"/>
        <w:rPr>
          <w:rFonts w:ascii="Arial" w:hAnsi="Arial" w:cs="Arial"/>
          <w:sz w:val="28"/>
          <w:szCs w:val="28"/>
        </w:rPr>
      </w:pPr>
    </w:p>
    <w:p w14:paraId="094FCAFD" w14:textId="77777777" w:rsidR="00676A1E" w:rsidRDefault="00676A1E" w:rsidP="00676A1E">
      <w:pPr>
        <w:jc w:val="both"/>
        <w:rPr>
          <w:rFonts w:ascii="Arial" w:hAnsi="Arial" w:cs="Arial"/>
          <w:sz w:val="28"/>
          <w:szCs w:val="28"/>
        </w:rPr>
      </w:pPr>
      <w:r w:rsidRPr="00676A1E">
        <w:rPr>
          <w:rFonts w:ascii="Arial" w:hAnsi="Arial" w:cs="Arial"/>
          <w:sz w:val="28"/>
          <w:szCs w:val="28"/>
        </w:rPr>
        <w:t xml:space="preserve">Durante los recorridos efectuados por el personal de la División, se detectaron irregularidades ambientales, entre ellas la disposición indebida de residuos de manejo especial, los cuales se encontraban sobre suelo natural y a cielo abierto, en diversas áreas inspeccionadas. </w:t>
      </w:r>
    </w:p>
    <w:p w14:paraId="6EEA5B3F" w14:textId="77777777" w:rsidR="00676A1E" w:rsidRDefault="00676A1E" w:rsidP="00676A1E">
      <w:pPr>
        <w:jc w:val="both"/>
        <w:rPr>
          <w:rFonts w:ascii="Arial" w:hAnsi="Arial" w:cs="Arial"/>
          <w:sz w:val="28"/>
          <w:szCs w:val="28"/>
        </w:rPr>
      </w:pPr>
    </w:p>
    <w:p w14:paraId="034B8B13" w14:textId="552B084D" w:rsidR="00676A1E" w:rsidRDefault="00676A1E" w:rsidP="00676A1E">
      <w:pPr>
        <w:jc w:val="both"/>
        <w:rPr>
          <w:rFonts w:ascii="Arial" w:hAnsi="Arial" w:cs="Arial"/>
          <w:sz w:val="28"/>
          <w:szCs w:val="28"/>
        </w:rPr>
      </w:pPr>
      <w:r w:rsidRPr="00676A1E">
        <w:rPr>
          <w:rFonts w:ascii="Arial" w:hAnsi="Arial" w:cs="Arial"/>
          <w:sz w:val="28"/>
          <w:szCs w:val="28"/>
        </w:rPr>
        <w:t>Asimismo, se constató que los residuos presentaban características similares a los localizados en las inmediaciones del Arroyo El Barro.</w:t>
      </w:r>
    </w:p>
    <w:p w14:paraId="2FBB6198" w14:textId="77777777" w:rsidR="00676A1E" w:rsidRPr="00676A1E" w:rsidRDefault="00676A1E" w:rsidP="00676A1E">
      <w:pPr>
        <w:jc w:val="both"/>
        <w:rPr>
          <w:rFonts w:ascii="Arial" w:hAnsi="Arial" w:cs="Arial"/>
          <w:sz w:val="28"/>
          <w:szCs w:val="28"/>
        </w:rPr>
      </w:pPr>
    </w:p>
    <w:p w14:paraId="04231798" w14:textId="77777777" w:rsidR="00676A1E" w:rsidRPr="00676A1E" w:rsidRDefault="00676A1E" w:rsidP="00676A1E">
      <w:pPr>
        <w:jc w:val="both"/>
        <w:rPr>
          <w:rFonts w:ascii="Arial" w:hAnsi="Arial" w:cs="Arial"/>
          <w:sz w:val="28"/>
          <w:szCs w:val="28"/>
        </w:rPr>
      </w:pPr>
      <w:r w:rsidRPr="00676A1E">
        <w:rPr>
          <w:rFonts w:ascii="Arial" w:hAnsi="Arial" w:cs="Arial"/>
          <w:sz w:val="28"/>
          <w:szCs w:val="28"/>
        </w:rPr>
        <w:t>Adicionalmente, en uno de los sitios visitados se identificó que la actividad se realizaba sin contar con la totalidad de las autorizaciones ambientales correspondientes.</w:t>
      </w:r>
    </w:p>
    <w:p w14:paraId="514CE4D5" w14:textId="77777777" w:rsidR="00676A1E" w:rsidRDefault="00676A1E" w:rsidP="00676A1E">
      <w:pPr>
        <w:jc w:val="both"/>
        <w:rPr>
          <w:rFonts w:ascii="Arial" w:hAnsi="Arial" w:cs="Arial"/>
          <w:sz w:val="28"/>
          <w:szCs w:val="28"/>
        </w:rPr>
      </w:pPr>
      <w:r w:rsidRPr="00676A1E">
        <w:rPr>
          <w:rFonts w:ascii="Arial" w:hAnsi="Arial" w:cs="Arial"/>
          <w:sz w:val="28"/>
          <w:szCs w:val="28"/>
        </w:rPr>
        <w:lastRenderedPageBreak/>
        <w:t>Derivado de los hechos constatados, y en apego a la normatividad ambiental vigente, la Procuraduría Estatal de Medio Ambiente impuso como medida de seguridad precautoria la SUSPENSIÓN TEMPORAL TOTAL de las actividades.</w:t>
      </w:r>
    </w:p>
    <w:p w14:paraId="429BD8AA" w14:textId="77777777" w:rsidR="00676A1E" w:rsidRPr="00676A1E" w:rsidRDefault="00676A1E" w:rsidP="00676A1E">
      <w:pPr>
        <w:jc w:val="both"/>
        <w:rPr>
          <w:rFonts w:ascii="Arial" w:hAnsi="Arial" w:cs="Arial"/>
          <w:sz w:val="28"/>
          <w:szCs w:val="28"/>
        </w:rPr>
      </w:pPr>
    </w:p>
    <w:p w14:paraId="0DF39C36" w14:textId="77777777" w:rsidR="00676A1E" w:rsidRDefault="00676A1E" w:rsidP="00676A1E">
      <w:pPr>
        <w:jc w:val="both"/>
        <w:rPr>
          <w:rFonts w:ascii="Arial" w:hAnsi="Arial" w:cs="Arial"/>
          <w:sz w:val="28"/>
          <w:szCs w:val="28"/>
        </w:rPr>
      </w:pPr>
      <w:r w:rsidRPr="00676A1E">
        <w:rPr>
          <w:rFonts w:ascii="Arial" w:hAnsi="Arial" w:cs="Arial"/>
          <w:sz w:val="28"/>
          <w:szCs w:val="28"/>
        </w:rPr>
        <w:t>En uno de los casos, también se llevó a cabo el ASEGURAMIENTO PRECAUTORIO de una máquina tipo retroexcavadora, con la cual se realizaban movimientos de residuos en las inmediaciones del arroyo.</w:t>
      </w:r>
    </w:p>
    <w:p w14:paraId="6FD3C06E" w14:textId="77777777" w:rsidR="00676A1E" w:rsidRPr="00676A1E" w:rsidRDefault="00676A1E" w:rsidP="00676A1E">
      <w:pPr>
        <w:jc w:val="both"/>
        <w:rPr>
          <w:rFonts w:ascii="Arial" w:hAnsi="Arial" w:cs="Arial"/>
          <w:sz w:val="28"/>
          <w:szCs w:val="28"/>
        </w:rPr>
      </w:pPr>
    </w:p>
    <w:p w14:paraId="55BC69D4" w14:textId="77777777" w:rsidR="00676A1E" w:rsidRDefault="00676A1E" w:rsidP="00676A1E">
      <w:pPr>
        <w:jc w:val="both"/>
        <w:rPr>
          <w:rFonts w:ascii="Arial" w:hAnsi="Arial" w:cs="Arial"/>
          <w:sz w:val="28"/>
          <w:szCs w:val="28"/>
        </w:rPr>
      </w:pPr>
      <w:r w:rsidRPr="00676A1E">
        <w:rPr>
          <w:rFonts w:ascii="Arial" w:hAnsi="Arial" w:cs="Arial"/>
          <w:sz w:val="28"/>
          <w:szCs w:val="28"/>
        </w:rPr>
        <w:t>Asimismo, se dictaron MEDIDAS DE URGENTE APLICACIÓN, orientadas al manejo adecuado de los residuos generados en los sitios y a la limpieza de los residuos localizados en las cercanías del cauce.</w:t>
      </w:r>
    </w:p>
    <w:p w14:paraId="298A3186" w14:textId="77777777" w:rsidR="00676A1E" w:rsidRPr="00676A1E" w:rsidRDefault="00676A1E" w:rsidP="00676A1E">
      <w:pPr>
        <w:jc w:val="both"/>
        <w:rPr>
          <w:rFonts w:ascii="Arial" w:hAnsi="Arial" w:cs="Arial"/>
          <w:sz w:val="28"/>
          <w:szCs w:val="28"/>
        </w:rPr>
      </w:pPr>
    </w:p>
    <w:p w14:paraId="287728E7" w14:textId="3834DC48" w:rsidR="009D118E" w:rsidRDefault="00676A1E" w:rsidP="00676A1E">
      <w:pPr>
        <w:jc w:val="both"/>
        <w:rPr>
          <w:rFonts w:ascii="Arial" w:hAnsi="Arial" w:cs="Arial"/>
          <w:sz w:val="28"/>
          <w:szCs w:val="28"/>
        </w:rPr>
      </w:pPr>
      <w:r w:rsidRPr="00676A1E">
        <w:rPr>
          <w:rFonts w:ascii="Arial" w:hAnsi="Arial" w:cs="Arial"/>
          <w:sz w:val="28"/>
          <w:szCs w:val="28"/>
        </w:rPr>
        <w:t>La División Ambiental continuará fortaleciendo las labores de inspección, vigilancia y seguimiento en todo el territorio estatal, con el propósito de salvaguardar los recursos naturales, garantizar el cumplimiento de la legislación ambiental y proteger el bienestar de las comunidades de Nuevo León.</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970C3"/>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76A1E"/>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BE04-60E2-41B2-82D4-DAF58C9D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2026-01-28T20:02:00Z</dcterms:created>
  <dcterms:modified xsi:type="dcterms:W3CDTF">2026-01-28T20:02:00Z</dcterms:modified>
</cp:coreProperties>
</file>