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93B7751" w:rsidR="009C0D7E" w:rsidRPr="004667B8" w:rsidRDefault="00BB23D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CP/0079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3A3718B" w:rsidR="009C0D7E" w:rsidRDefault="00BB23D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1857B3E" w14:textId="61E1C03C" w:rsidR="00706691" w:rsidRDefault="00BB23D2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BB23D2">
        <w:rPr>
          <w:rFonts w:ascii="Arial" w:hAnsi="Arial" w:cs="Arial"/>
          <w:b/>
          <w:sz w:val="28"/>
          <w:szCs w:val="28"/>
        </w:rPr>
        <w:t xml:space="preserve">REALIZA DIVISIÓN AMBIENTAL OPERATIVO EN CLUB HÍPICO LA SILLA PARA GARANTIZAR MANEJO ADECUADO DE RESIDUOS  </w:t>
      </w:r>
    </w:p>
    <w:bookmarkEnd w:id="0"/>
    <w:p w14:paraId="2C98AD84" w14:textId="77777777" w:rsidR="00BB23D2" w:rsidRDefault="00BB23D2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21BC4D80" w:rsidR="00B07242" w:rsidRDefault="00BB23D2" w:rsidP="00BB23D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B23D2">
        <w:rPr>
          <w:rFonts w:ascii="Arial" w:hAnsi="Arial" w:cs="Arial"/>
          <w:i/>
          <w:sz w:val="24"/>
          <w:szCs w:val="24"/>
        </w:rPr>
        <w:t>La División Ambiental, por medio de una coordinación interinstitucional de la Secretaría de Medio Ambiente, a través de la Procuraduría Ambiental, Parques y Vida Silvestre y Fuerza Civil, ejecutó una inspección de cumplimiento normativo para prevenir la interacción peligrosa entre osos negros y residuos presuntamente mal gestionados.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10C62795" w14:textId="118718E2" w:rsidR="00BB23D2" w:rsidRPr="00BB23D2" w:rsidRDefault="000D7421" w:rsidP="00BB23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B23D2" w:rsidRPr="00BB23D2">
        <w:rPr>
          <w:rFonts w:ascii="Arial" w:hAnsi="Arial" w:cs="Arial"/>
          <w:sz w:val="28"/>
          <w:szCs w:val="28"/>
        </w:rPr>
        <w:t>Con el objetivo de salvaguardar la integridad de la fauna silvestre y la seguridad de la población, la División Ambiental llevó a cabo un operativo de inspección en las instalaciones del Club Hípico La Silla, ubicado en la zona de La Estanzuela.</w:t>
      </w:r>
    </w:p>
    <w:p w14:paraId="1CE9403E" w14:textId="77777777" w:rsidR="00BB23D2" w:rsidRP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  <w:r w:rsidRPr="00BB23D2">
        <w:rPr>
          <w:rFonts w:ascii="Arial" w:hAnsi="Arial" w:cs="Arial"/>
          <w:sz w:val="28"/>
          <w:szCs w:val="28"/>
        </w:rPr>
        <w:t xml:space="preserve"> </w:t>
      </w:r>
    </w:p>
    <w:p w14:paraId="1956C775" w14:textId="77777777" w:rsid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  <w:r w:rsidRPr="00BB23D2">
        <w:rPr>
          <w:rFonts w:ascii="Arial" w:hAnsi="Arial" w:cs="Arial"/>
          <w:sz w:val="28"/>
          <w:szCs w:val="28"/>
        </w:rPr>
        <w:t>Esta acción responde a diversos reportes ciudadanas sobre la presencia recurrente de ejemplares de oso negro, especie protegida por la ley, en las inmediaciones del club, atraídos por el manejo indebid</w:t>
      </w:r>
      <w:r>
        <w:rPr>
          <w:rFonts w:ascii="Arial" w:hAnsi="Arial" w:cs="Arial"/>
          <w:sz w:val="28"/>
          <w:szCs w:val="28"/>
        </w:rPr>
        <w:t>o de residuos sólidos urbanos.</w:t>
      </w:r>
    </w:p>
    <w:p w14:paraId="623C2E80" w14:textId="77777777" w:rsid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</w:p>
    <w:p w14:paraId="61FDFFAC" w14:textId="312E8F4C" w:rsidR="00BB23D2" w:rsidRP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  <w:r w:rsidRPr="00BB23D2">
        <w:rPr>
          <w:rFonts w:ascii="Arial" w:hAnsi="Arial" w:cs="Arial"/>
          <w:sz w:val="28"/>
          <w:szCs w:val="28"/>
        </w:rPr>
        <w:t>Esta situación representa un riesgo tanto para los animales, que pueden sufrir habituación y daños a su salud, como para las personas.</w:t>
      </w:r>
    </w:p>
    <w:p w14:paraId="68465587" w14:textId="77777777" w:rsidR="00BB23D2" w:rsidRP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  <w:r w:rsidRPr="00BB23D2">
        <w:rPr>
          <w:rFonts w:ascii="Arial" w:hAnsi="Arial" w:cs="Arial"/>
          <w:sz w:val="28"/>
          <w:szCs w:val="28"/>
        </w:rPr>
        <w:t xml:space="preserve"> </w:t>
      </w:r>
    </w:p>
    <w:p w14:paraId="6D4C1965" w14:textId="77777777" w:rsidR="00BB23D2" w:rsidRP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  <w:r w:rsidRPr="00BB23D2">
        <w:rPr>
          <w:rFonts w:ascii="Arial" w:hAnsi="Arial" w:cs="Arial"/>
          <w:sz w:val="28"/>
          <w:szCs w:val="28"/>
        </w:rPr>
        <w:t>Durante el operativo, personal especializado de las dependencias estatales realizó una verificación exhaustiva del manejo, almacenamiento y disposición final de los residuos, evaluando el cumplimiento de la normatividad ambiental aplicable en esta área colindante con la Sierra Madre Oriental, corredor biológico de vital importancia.</w:t>
      </w:r>
    </w:p>
    <w:p w14:paraId="1B77337A" w14:textId="77777777" w:rsidR="00BB23D2" w:rsidRP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  <w:r w:rsidRPr="00BB23D2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46FE857E" w14:textId="77777777" w:rsidR="00BB23D2" w:rsidRP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  <w:r w:rsidRPr="00BB23D2">
        <w:rPr>
          <w:rFonts w:ascii="Arial" w:hAnsi="Arial" w:cs="Arial"/>
          <w:sz w:val="28"/>
          <w:szCs w:val="28"/>
        </w:rPr>
        <w:t>Como resultado de la inspección, se instruyó formalmente al personal administrativo y operativo del Club Hípico La Silla, para la implementación inmediata de medidas, entre las que se destacan:</w:t>
      </w:r>
    </w:p>
    <w:p w14:paraId="2D541920" w14:textId="77777777" w:rsidR="00BB23D2" w:rsidRP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  <w:r w:rsidRPr="00BB23D2">
        <w:rPr>
          <w:rFonts w:ascii="Arial" w:hAnsi="Arial" w:cs="Arial"/>
          <w:sz w:val="28"/>
          <w:szCs w:val="28"/>
        </w:rPr>
        <w:t xml:space="preserve"> </w:t>
      </w:r>
    </w:p>
    <w:p w14:paraId="0E54BF1D" w14:textId="77777777" w:rsidR="00BB23D2" w:rsidRP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  <w:r w:rsidRPr="00BB23D2">
        <w:rPr>
          <w:rFonts w:ascii="Arial" w:hAnsi="Arial" w:cs="Arial"/>
          <w:sz w:val="28"/>
          <w:szCs w:val="28"/>
        </w:rPr>
        <w:t>• Realizar las gestiones para la recolección de los residuos almacenados en los contenedores que se encuentran en el sitio visitado, así como los esparcidos sobre dicho sitio, a través de un prestador de servicios autorizado para tal efecto por la Autoridad competente.</w:t>
      </w:r>
    </w:p>
    <w:p w14:paraId="643470E2" w14:textId="77777777" w:rsidR="00BB23D2" w:rsidRP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  <w:r w:rsidRPr="00BB23D2">
        <w:rPr>
          <w:rFonts w:ascii="Arial" w:hAnsi="Arial" w:cs="Arial"/>
          <w:sz w:val="28"/>
          <w:szCs w:val="28"/>
        </w:rPr>
        <w:t xml:space="preserve"> </w:t>
      </w:r>
    </w:p>
    <w:p w14:paraId="4ADB7487" w14:textId="77777777" w:rsidR="00BB23D2" w:rsidRP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  <w:r w:rsidRPr="00BB23D2">
        <w:rPr>
          <w:rFonts w:ascii="Arial" w:hAnsi="Arial" w:cs="Arial"/>
          <w:sz w:val="28"/>
          <w:szCs w:val="28"/>
        </w:rPr>
        <w:t>• Realizar las gestiones para sustituir los contenedores encontrados en el sitio visitado, por aquellos que reúnan las características y especificaciones señaladas en la NAE-SMA-009-2024.</w:t>
      </w:r>
    </w:p>
    <w:p w14:paraId="6012447F" w14:textId="77777777" w:rsidR="00BB23D2" w:rsidRP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  <w:r w:rsidRPr="00BB23D2">
        <w:rPr>
          <w:rFonts w:ascii="Arial" w:hAnsi="Arial" w:cs="Arial"/>
          <w:sz w:val="28"/>
          <w:szCs w:val="28"/>
        </w:rPr>
        <w:t xml:space="preserve"> </w:t>
      </w:r>
    </w:p>
    <w:p w14:paraId="443CE093" w14:textId="77777777" w:rsid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  <w:r w:rsidRPr="00BB23D2">
        <w:rPr>
          <w:rFonts w:ascii="Arial" w:hAnsi="Arial" w:cs="Arial"/>
          <w:sz w:val="28"/>
          <w:szCs w:val="28"/>
        </w:rPr>
        <w:t>Asimismo, se suspendió la actividad de disposición de residuos en el sitio, la cual perdurará hasta en tanto cuente con contendedores adecuados, que reúnan las características y especificaciones señaladas en la NAE-</w:t>
      </w:r>
      <w:r>
        <w:rPr>
          <w:rFonts w:ascii="Arial" w:hAnsi="Arial" w:cs="Arial"/>
          <w:sz w:val="28"/>
          <w:szCs w:val="28"/>
        </w:rPr>
        <w:t>SMA-009-2024.</w:t>
      </w:r>
    </w:p>
    <w:p w14:paraId="497077E7" w14:textId="77777777" w:rsid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</w:p>
    <w:p w14:paraId="57622D5F" w14:textId="6E8041FD" w:rsidR="00BB23D2" w:rsidRP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  <w:r w:rsidRPr="00BB23D2">
        <w:rPr>
          <w:rFonts w:ascii="Arial" w:hAnsi="Arial" w:cs="Arial"/>
          <w:sz w:val="28"/>
          <w:szCs w:val="28"/>
        </w:rPr>
        <w:t>Las autoridades estatales hicieron énfasis en la corresponsabilidad de establecimientos ubicados en zonas de interfaz urbano-forestal para prevenir conflictos entre la vida silvestre y los seres humanos. El incumplimiento de las disposiciones ambientales puede generar sanciones administrativas contempladas en la ley.</w:t>
      </w:r>
    </w:p>
    <w:p w14:paraId="6C737771" w14:textId="77777777" w:rsidR="00BB23D2" w:rsidRPr="00BB23D2" w:rsidRDefault="00BB23D2" w:rsidP="00BB23D2">
      <w:pPr>
        <w:jc w:val="both"/>
        <w:rPr>
          <w:rFonts w:ascii="Arial" w:hAnsi="Arial" w:cs="Arial"/>
          <w:sz w:val="28"/>
          <w:szCs w:val="28"/>
        </w:rPr>
      </w:pPr>
      <w:r w:rsidRPr="00BB23D2">
        <w:rPr>
          <w:rFonts w:ascii="Arial" w:hAnsi="Arial" w:cs="Arial"/>
          <w:sz w:val="28"/>
          <w:szCs w:val="28"/>
        </w:rPr>
        <w:t xml:space="preserve"> </w:t>
      </w:r>
    </w:p>
    <w:p w14:paraId="287728E7" w14:textId="24BA1367" w:rsidR="009D118E" w:rsidRDefault="00BB23D2" w:rsidP="00BB23D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B23D2">
        <w:rPr>
          <w:rFonts w:ascii="Arial" w:hAnsi="Arial" w:cs="Arial"/>
          <w:sz w:val="28"/>
          <w:szCs w:val="28"/>
        </w:rPr>
        <w:t>Este operativo</w:t>
      </w:r>
      <w:proofErr w:type="gramEnd"/>
      <w:r w:rsidRPr="00BB23D2">
        <w:rPr>
          <w:rFonts w:ascii="Arial" w:hAnsi="Arial" w:cs="Arial"/>
          <w:sz w:val="28"/>
          <w:szCs w:val="28"/>
        </w:rPr>
        <w:t xml:space="preserve"> forma parte de la estrategia permanente de la División Ambiental para la protección de los ecosistemas y especies de Nuevo León, fomentando la convivencia responsable y el desarrollo de actividades económicas en armonía con el entorno natural.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A5DE1" w14:textId="77777777" w:rsidR="00D82375" w:rsidRDefault="00D82375" w:rsidP="00E83348">
      <w:r>
        <w:separator/>
      </w:r>
    </w:p>
  </w:endnote>
  <w:endnote w:type="continuationSeparator" w:id="0">
    <w:p w14:paraId="190AF09C" w14:textId="77777777" w:rsidR="00D82375" w:rsidRDefault="00D8237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418ED" w14:textId="77777777" w:rsidR="00D82375" w:rsidRDefault="00D82375" w:rsidP="00E83348">
      <w:r>
        <w:separator/>
      </w:r>
    </w:p>
  </w:footnote>
  <w:footnote w:type="continuationSeparator" w:id="0">
    <w:p w14:paraId="67252FC0" w14:textId="77777777" w:rsidR="00D82375" w:rsidRDefault="00D8237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B23D2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7B1EE7-E2D5-49ED-891A-61011BAD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2026-01-20T15:10:00Z</dcterms:created>
  <dcterms:modified xsi:type="dcterms:W3CDTF">2026-01-20T15:10:00Z</dcterms:modified>
</cp:coreProperties>
</file>