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EDCCFCD" w:rsidR="00EA29FA" w:rsidRPr="00C60FD1" w:rsidRDefault="006568BD" w:rsidP="00F7608B">
      <w:pPr>
        <w:jc w:val="right"/>
        <w:rPr>
          <w:rFonts w:ascii="Arial" w:hAnsi="Arial" w:cs="Arial"/>
          <w:b/>
          <w:sz w:val="22"/>
          <w:lang w:val="es-ES"/>
        </w:rPr>
      </w:pPr>
      <w:bookmarkStart w:id="0" w:name="_GoBack"/>
      <w:bookmarkEnd w:id="0"/>
      <w:r>
        <w:rPr>
          <w:rFonts w:ascii="Arial" w:hAnsi="Arial" w:cs="Arial"/>
          <w:b/>
          <w:sz w:val="22"/>
          <w:lang w:val="es-ES"/>
        </w:rPr>
        <w:t>CP/</w:t>
      </w:r>
      <w:r w:rsidR="004A4F9B">
        <w:rPr>
          <w:rFonts w:ascii="Arial" w:hAnsi="Arial" w:cs="Arial"/>
          <w:b/>
          <w:sz w:val="22"/>
          <w:lang w:val="es-ES"/>
        </w:rPr>
        <w:t>109</w:t>
      </w:r>
      <w:r w:rsidR="00D92E46">
        <w:rPr>
          <w:rFonts w:ascii="Arial" w:hAnsi="Arial" w:cs="Arial"/>
          <w:b/>
          <w:sz w:val="22"/>
          <w:lang w:val="es-ES"/>
        </w:rPr>
        <w:t>9</w:t>
      </w:r>
      <w:r w:rsidR="00F7608B">
        <w:rPr>
          <w:rFonts w:ascii="Arial" w:hAnsi="Arial" w:cs="Arial"/>
          <w:b/>
          <w:sz w:val="22"/>
          <w:lang w:val="es-ES"/>
        </w:rPr>
        <w:t>/2025</w:t>
      </w:r>
    </w:p>
    <w:p w14:paraId="695E3F55" w14:textId="7B55B5E6" w:rsidR="00703B09" w:rsidRDefault="00555E0D" w:rsidP="00703B09">
      <w:pPr>
        <w:jc w:val="right"/>
        <w:rPr>
          <w:rFonts w:ascii="Arial" w:hAnsi="Arial" w:cs="Arial"/>
          <w:sz w:val="22"/>
          <w:lang w:val="es-ES"/>
        </w:rPr>
      </w:pPr>
      <w:r>
        <w:rPr>
          <w:rFonts w:ascii="Arial" w:hAnsi="Arial" w:cs="Arial"/>
          <w:sz w:val="22"/>
          <w:lang w:val="es-ES"/>
        </w:rPr>
        <w:t>2</w:t>
      </w:r>
      <w:r w:rsidR="00BE6086">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3158BB0" w14:textId="77777777" w:rsidR="003063A3" w:rsidRPr="003063A3" w:rsidRDefault="003063A3" w:rsidP="00D92E46">
      <w:pPr>
        <w:pStyle w:val="p1"/>
        <w:jc w:val="center"/>
        <w:rPr>
          <w:rStyle w:val="s2"/>
          <w:rFonts w:ascii="Arial" w:hAnsi="Arial" w:cs="Arial"/>
          <w:b/>
          <w:bCs/>
          <w:sz w:val="28"/>
          <w:szCs w:val="28"/>
        </w:rPr>
      </w:pPr>
      <w:r w:rsidRPr="003063A3">
        <w:rPr>
          <w:rStyle w:val="s2"/>
          <w:rFonts w:ascii="Arial" w:hAnsi="Arial" w:cs="Arial"/>
          <w:b/>
          <w:bCs/>
          <w:sz w:val="28"/>
          <w:szCs w:val="28"/>
        </w:rPr>
        <w:t>DIVISIÓN AMBIENTAL SUSPENDE ACOPIO ILEGAL DE RESIDUOS EN ESCOBEDO</w:t>
      </w:r>
    </w:p>
    <w:p w14:paraId="663F08EF" w14:textId="77777777" w:rsidR="00324DBC" w:rsidRPr="00D43C91" w:rsidRDefault="00324DBC" w:rsidP="00324DBC">
      <w:pPr>
        <w:spacing w:line="276" w:lineRule="auto"/>
        <w:jc w:val="both"/>
        <w:rPr>
          <w:rFonts w:ascii="Arial" w:hAnsi="Arial" w:cs="Arial"/>
        </w:rPr>
      </w:pPr>
    </w:p>
    <w:p w14:paraId="170DDA84" w14:textId="3B75507D" w:rsidR="00B55C5F" w:rsidRPr="00B55C5F" w:rsidRDefault="001E0133" w:rsidP="00B55C5F">
      <w:pPr>
        <w:pStyle w:val="p1"/>
        <w:numPr>
          <w:ilvl w:val="0"/>
          <w:numId w:val="26"/>
        </w:numPr>
        <w:rPr>
          <w:rStyle w:val="s2"/>
          <w:rFonts w:ascii="Arial" w:hAnsi="Arial" w:cs="Arial"/>
          <w:i/>
          <w:sz w:val="28"/>
          <w:szCs w:val="28"/>
        </w:rPr>
      </w:pPr>
      <w:r w:rsidRPr="002443BE">
        <w:rPr>
          <w:rStyle w:val="s2"/>
          <w:rFonts w:ascii="Arial" w:hAnsi="Arial" w:cs="Arial"/>
          <w:i/>
          <w:sz w:val="28"/>
          <w:szCs w:val="28"/>
        </w:rPr>
        <w:t>Al acumular</w:t>
      </w:r>
      <w:r w:rsidR="00377C23" w:rsidRPr="002443BE">
        <w:rPr>
          <w:rStyle w:val="s2"/>
          <w:rFonts w:ascii="Arial" w:hAnsi="Arial" w:cs="Arial"/>
          <w:i/>
          <w:sz w:val="28"/>
          <w:szCs w:val="28"/>
        </w:rPr>
        <w:t xml:space="preserve"> residuos de esa índole, sin observar lo establecido por la Ley, genera un riesgo potencial de incendio, debido a la composición de los materiales</w:t>
      </w:r>
      <w:r w:rsidR="00B55C5F">
        <w:rPr>
          <w:rStyle w:val="s2"/>
          <w:rFonts w:ascii="Arial" w:hAnsi="Arial" w:cs="Arial"/>
          <w:i/>
          <w:sz w:val="28"/>
          <w:szCs w:val="28"/>
        </w:rPr>
        <w:t>.</w:t>
      </w:r>
    </w:p>
    <w:p w14:paraId="7318E4C8" w14:textId="73A65C58" w:rsidR="00377C23" w:rsidRPr="002443BE" w:rsidRDefault="001E0133" w:rsidP="00B55C5F">
      <w:pPr>
        <w:pStyle w:val="p1"/>
        <w:numPr>
          <w:ilvl w:val="0"/>
          <w:numId w:val="26"/>
        </w:numPr>
        <w:rPr>
          <w:rStyle w:val="s2"/>
          <w:rFonts w:ascii="Arial" w:hAnsi="Arial" w:cs="Arial"/>
          <w:i/>
          <w:sz w:val="28"/>
          <w:szCs w:val="28"/>
        </w:rPr>
      </w:pPr>
      <w:r w:rsidRPr="002443BE">
        <w:rPr>
          <w:rStyle w:val="s2"/>
          <w:rFonts w:ascii="Arial" w:hAnsi="Arial" w:cs="Arial"/>
          <w:i/>
          <w:sz w:val="28"/>
          <w:szCs w:val="28"/>
        </w:rPr>
        <w:t xml:space="preserve"> </w:t>
      </w:r>
      <w:r w:rsidR="00B55C5F">
        <w:rPr>
          <w:rStyle w:val="s2"/>
          <w:rFonts w:ascii="Arial" w:hAnsi="Arial" w:cs="Arial"/>
          <w:i/>
          <w:sz w:val="28"/>
          <w:szCs w:val="28"/>
        </w:rPr>
        <w:t xml:space="preserve">Podría provocar </w:t>
      </w:r>
      <w:r w:rsidR="002443BE" w:rsidRPr="002443BE">
        <w:rPr>
          <w:rStyle w:val="s2"/>
          <w:rFonts w:ascii="Arial" w:hAnsi="Arial" w:cs="Arial"/>
          <w:i/>
          <w:sz w:val="28"/>
          <w:szCs w:val="28"/>
        </w:rPr>
        <w:t xml:space="preserve"> </w:t>
      </w:r>
      <w:r w:rsidR="00B55C5F">
        <w:rPr>
          <w:rStyle w:val="s2"/>
          <w:rFonts w:ascii="Arial" w:hAnsi="Arial" w:cs="Arial"/>
          <w:i/>
          <w:sz w:val="28"/>
          <w:szCs w:val="28"/>
        </w:rPr>
        <w:t xml:space="preserve">una </w:t>
      </w:r>
      <w:r w:rsidR="002443BE" w:rsidRPr="002443BE">
        <w:rPr>
          <w:rStyle w:val="s2"/>
          <w:rFonts w:ascii="Arial" w:hAnsi="Arial" w:cs="Arial"/>
          <w:i/>
          <w:sz w:val="28"/>
          <w:szCs w:val="28"/>
        </w:rPr>
        <w:t xml:space="preserve">ola </w:t>
      </w:r>
      <w:r w:rsidR="00377C23" w:rsidRPr="002443BE">
        <w:rPr>
          <w:rStyle w:val="s2"/>
          <w:rFonts w:ascii="Arial" w:hAnsi="Arial" w:cs="Arial"/>
          <w:i/>
          <w:sz w:val="28"/>
          <w:szCs w:val="28"/>
        </w:rPr>
        <w:t>la</w:t>
      </w:r>
      <w:r w:rsidRPr="002443BE">
        <w:rPr>
          <w:rStyle w:val="s2"/>
          <w:rFonts w:ascii="Arial" w:hAnsi="Arial" w:cs="Arial"/>
          <w:i/>
          <w:sz w:val="28"/>
          <w:szCs w:val="28"/>
        </w:rPr>
        <w:t xml:space="preserve"> </w:t>
      </w:r>
      <w:r w:rsidR="00377C23" w:rsidRPr="002443BE">
        <w:rPr>
          <w:rStyle w:val="s2"/>
          <w:rFonts w:ascii="Arial" w:hAnsi="Arial" w:cs="Arial"/>
          <w:i/>
          <w:sz w:val="28"/>
          <w:szCs w:val="28"/>
        </w:rPr>
        <w:t>de emisiones</w:t>
      </w:r>
      <w:r w:rsidR="00B55C5F">
        <w:rPr>
          <w:rStyle w:val="s2"/>
          <w:rFonts w:ascii="Arial" w:hAnsi="Arial" w:cs="Arial"/>
          <w:i/>
          <w:sz w:val="28"/>
          <w:szCs w:val="28"/>
        </w:rPr>
        <w:t xml:space="preserve"> </w:t>
      </w:r>
      <w:r w:rsidR="00377C23" w:rsidRPr="002443BE">
        <w:rPr>
          <w:rStyle w:val="s2"/>
          <w:rFonts w:ascii="Arial" w:hAnsi="Arial" w:cs="Arial"/>
          <w:i/>
          <w:sz w:val="28"/>
          <w:szCs w:val="28"/>
        </w:rPr>
        <w:t>contaminantes a la atmósfera, en detrimento de la calidad del aire de la ZMM.</w:t>
      </w:r>
    </w:p>
    <w:p w14:paraId="6B425574" w14:textId="1D0DCA17" w:rsidR="003063A3" w:rsidRPr="002443BE" w:rsidRDefault="003063A3" w:rsidP="002443BE">
      <w:pPr>
        <w:jc w:val="both"/>
        <w:rPr>
          <w:rFonts w:ascii="Arial" w:hAnsi="Arial" w:cs="Arial"/>
          <w:i/>
        </w:rPr>
      </w:pPr>
    </w:p>
    <w:p w14:paraId="2BB1B223" w14:textId="56A3A43C" w:rsidR="00AB1CB9" w:rsidRDefault="00AB1CB9" w:rsidP="006B6BDA">
      <w:pPr>
        <w:pStyle w:val="p1"/>
        <w:jc w:val="both"/>
        <w:divId w:val="1327442608"/>
        <w:rPr>
          <w:rStyle w:val="apple-converted-space"/>
          <w:rFonts w:ascii="Arial" w:hAnsi="Arial" w:cs="Arial"/>
          <w:sz w:val="28"/>
          <w:szCs w:val="28"/>
        </w:rPr>
      </w:pPr>
      <w:r w:rsidRPr="003063A3">
        <w:rPr>
          <w:rStyle w:val="s2"/>
          <w:rFonts w:ascii="Arial" w:hAnsi="Arial" w:cs="Arial"/>
          <w:b/>
          <w:bCs/>
          <w:sz w:val="28"/>
          <w:szCs w:val="28"/>
        </w:rPr>
        <w:t>General Escobedo, N.L.-</w:t>
      </w:r>
      <w:r w:rsidR="006B6BDA">
        <w:rPr>
          <w:rStyle w:val="s2"/>
          <w:rFonts w:ascii="Arial" w:hAnsi="Arial" w:cs="Arial"/>
          <w:b/>
          <w:bCs/>
          <w:sz w:val="28"/>
          <w:szCs w:val="28"/>
        </w:rPr>
        <w:t xml:space="preserve"> </w:t>
      </w:r>
      <w:r w:rsidRPr="0033416B">
        <w:rPr>
          <w:rStyle w:val="s2"/>
          <w:rFonts w:ascii="Arial" w:hAnsi="Arial" w:cs="Arial"/>
          <w:sz w:val="28"/>
          <w:szCs w:val="28"/>
        </w:rPr>
        <w:t>Como parte de las acciones permanentes que realiza la Nueva División Ambiental, con la finalidad de proteger el medio ambiente y prevenir hechos que pudieran afectar el equilibrio ecológico de la entidad, fue que la Secretaría de Medio Ambiente, en coordinación con la Procuraduría Ambiental, realizaron una visita de inspección a un sitio en el que se llevaba a cabo el acopio y venta de residuos en el municipio de Escobedo.</w:t>
      </w:r>
      <w:r w:rsidRPr="0033416B">
        <w:rPr>
          <w:rStyle w:val="apple-converted-space"/>
          <w:rFonts w:ascii="Arial" w:hAnsi="Arial" w:cs="Arial"/>
          <w:sz w:val="28"/>
          <w:szCs w:val="28"/>
        </w:rPr>
        <w:t> </w:t>
      </w:r>
    </w:p>
    <w:p w14:paraId="3DC605F3" w14:textId="77777777" w:rsidR="00D92E46" w:rsidRPr="0033416B" w:rsidRDefault="00D92E46" w:rsidP="006B6BDA">
      <w:pPr>
        <w:pStyle w:val="p1"/>
        <w:jc w:val="both"/>
        <w:divId w:val="1327442608"/>
        <w:rPr>
          <w:rFonts w:ascii="Arial" w:hAnsi="Arial" w:cs="Arial"/>
          <w:sz w:val="28"/>
          <w:szCs w:val="28"/>
        </w:rPr>
      </w:pPr>
    </w:p>
    <w:p w14:paraId="5B0BC374" w14:textId="39DAEA54" w:rsidR="00AB1CB9" w:rsidRDefault="00AB1CB9" w:rsidP="006B6BDA">
      <w:pPr>
        <w:pStyle w:val="p1"/>
        <w:jc w:val="both"/>
        <w:divId w:val="1327442608"/>
        <w:rPr>
          <w:rStyle w:val="apple-converted-space"/>
          <w:rFonts w:ascii="Arial" w:hAnsi="Arial" w:cs="Arial"/>
          <w:sz w:val="28"/>
          <w:szCs w:val="28"/>
        </w:rPr>
      </w:pPr>
      <w:r w:rsidRPr="0033416B">
        <w:rPr>
          <w:rStyle w:val="s2"/>
          <w:rFonts w:ascii="Arial" w:hAnsi="Arial" w:cs="Arial"/>
          <w:sz w:val="28"/>
          <w:szCs w:val="28"/>
        </w:rPr>
        <w:t xml:space="preserve">Durante el desahogo de la visita de inspección, las autoridades pudieron detectar diversas irregularidades, destacando el manejo inadecuado de residuos de manejo especial, toda vez que, dichos residuos se encontraban dispuestos de manera irregular sobre suelo natural y al cielo abierto, en un área </w:t>
      </w:r>
      <w:r w:rsidR="00D92E46">
        <w:rPr>
          <w:rStyle w:val="s2"/>
          <w:rFonts w:ascii="Arial" w:hAnsi="Arial" w:cs="Arial"/>
          <w:sz w:val="28"/>
          <w:szCs w:val="28"/>
        </w:rPr>
        <w:t>aproximada de</w:t>
      </w:r>
      <w:r w:rsidRPr="0033416B">
        <w:rPr>
          <w:rStyle w:val="s2"/>
          <w:rFonts w:ascii="Arial" w:hAnsi="Arial" w:cs="Arial"/>
          <w:sz w:val="28"/>
          <w:szCs w:val="28"/>
        </w:rPr>
        <w:t xml:space="preserve"> 5,900 metros cuadrados, ocasionando contaminación ostensible al suelo y demás afectaciones.</w:t>
      </w:r>
      <w:r w:rsidRPr="0033416B">
        <w:rPr>
          <w:rStyle w:val="apple-converted-space"/>
          <w:rFonts w:ascii="Arial" w:hAnsi="Arial" w:cs="Arial"/>
          <w:sz w:val="28"/>
          <w:szCs w:val="28"/>
        </w:rPr>
        <w:t> </w:t>
      </w:r>
    </w:p>
    <w:p w14:paraId="5C897768" w14:textId="77777777" w:rsidR="00377C23" w:rsidRPr="0033416B" w:rsidRDefault="00377C23" w:rsidP="006B6BDA">
      <w:pPr>
        <w:pStyle w:val="p1"/>
        <w:jc w:val="both"/>
        <w:divId w:val="1327442608"/>
        <w:rPr>
          <w:rFonts w:ascii="Arial" w:hAnsi="Arial" w:cs="Arial"/>
          <w:sz w:val="28"/>
          <w:szCs w:val="28"/>
        </w:rPr>
      </w:pPr>
    </w:p>
    <w:p w14:paraId="6D5611B4" w14:textId="77777777" w:rsidR="00AB1CB9" w:rsidRDefault="00AB1CB9" w:rsidP="006B6BDA">
      <w:pPr>
        <w:pStyle w:val="p1"/>
        <w:jc w:val="both"/>
        <w:divId w:val="1327442608"/>
        <w:rPr>
          <w:rStyle w:val="s2"/>
          <w:rFonts w:ascii="Arial" w:hAnsi="Arial" w:cs="Arial"/>
          <w:sz w:val="28"/>
          <w:szCs w:val="28"/>
        </w:rPr>
      </w:pPr>
      <w:r w:rsidRPr="0033416B">
        <w:rPr>
          <w:rStyle w:val="s2"/>
          <w:rFonts w:ascii="Arial" w:hAnsi="Arial" w:cs="Arial"/>
          <w:sz w:val="28"/>
          <w:szCs w:val="28"/>
        </w:rPr>
        <w:t xml:space="preserve">Lo anterior cobra relevancia, ya que llevar a cabo la acumulación de residuos de esa índole, sin observar lo establecido por la Ley, genera un riesgo potencial de incendio, debido a la composición de los materiales, los cuales podrían llegar a encenderse al contacto con una chispa o punto de calor, situación que pudiera provocar la generación </w:t>
      </w:r>
      <w:r w:rsidRPr="0033416B">
        <w:rPr>
          <w:rStyle w:val="s2"/>
          <w:rFonts w:ascii="Arial" w:hAnsi="Arial" w:cs="Arial"/>
          <w:sz w:val="28"/>
          <w:szCs w:val="28"/>
        </w:rPr>
        <w:lastRenderedPageBreak/>
        <w:t>de emisiones contaminantes a la atmósfera, en detrimento de la calidad del aire de la ZMM.</w:t>
      </w:r>
    </w:p>
    <w:p w14:paraId="1DAAA5AF" w14:textId="77777777" w:rsidR="00377C23" w:rsidRPr="0033416B" w:rsidRDefault="00377C23" w:rsidP="006B6BDA">
      <w:pPr>
        <w:pStyle w:val="p1"/>
        <w:jc w:val="both"/>
        <w:divId w:val="1327442608"/>
        <w:rPr>
          <w:rFonts w:ascii="Arial" w:hAnsi="Arial" w:cs="Arial"/>
          <w:sz w:val="28"/>
          <w:szCs w:val="28"/>
        </w:rPr>
      </w:pPr>
    </w:p>
    <w:p w14:paraId="19F21B0E" w14:textId="77777777" w:rsidR="00AB1CB9" w:rsidRDefault="00AB1CB9" w:rsidP="006B6BDA">
      <w:pPr>
        <w:pStyle w:val="p1"/>
        <w:jc w:val="both"/>
        <w:divId w:val="1327442608"/>
        <w:rPr>
          <w:rStyle w:val="apple-converted-space"/>
          <w:rFonts w:ascii="Arial" w:hAnsi="Arial" w:cs="Arial"/>
          <w:sz w:val="28"/>
          <w:szCs w:val="28"/>
        </w:rPr>
      </w:pPr>
      <w:r w:rsidRPr="0033416B">
        <w:rPr>
          <w:rStyle w:val="s2"/>
          <w:rFonts w:ascii="Arial" w:hAnsi="Arial" w:cs="Arial"/>
          <w:sz w:val="28"/>
          <w:szCs w:val="28"/>
        </w:rPr>
        <w:t>Ante estas irregularidades, se determinó imponer como medida de seguridad la Suspensión Temporal Total de Actividades de Acopio y Venta de Residuos, además, se ordenó la limpieza inmediata del sitio y la correcta disposición de los residuos, misma que deberá realizarse con prestadores de servicios debidamente autorizados.</w:t>
      </w:r>
      <w:r w:rsidRPr="0033416B">
        <w:rPr>
          <w:rStyle w:val="apple-converted-space"/>
          <w:rFonts w:ascii="Arial" w:hAnsi="Arial" w:cs="Arial"/>
          <w:sz w:val="28"/>
          <w:szCs w:val="28"/>
        </w:rPr>
        <w:t> </w:t>
      </w:r>
    </w:p>
    <w:p w14:paraId="20E58DA1" w14:textId="77777777" w:rsidR="00377C23" w:rsidRPr="0033416B" w:rsidRDefault="00377C23" w:rsidP="006B6BDA">
      <w:pPr>
        <w:pStyle w:val="p1"/>
        <w:jc w:val="both"/>
        <w:divId w:val="1327442608"/>
        <w:rPr>
          <w:rFonts w:ascii="Arial" w:hAnsi="Arial" w:cs="Arial"/>
          <w:sz w:val="28"/>
          <w:szCs w:val="28"/>
        </w:rPr>
      </w:pPr>
    </w:p>
    <w:p w14:paraId="7804BAE1" w14:textId="77777777" w:rsidR="00AB1CB9" w:rsidRPr="0033416B" w:rsidRDefault="00AB1CB9" w:rsidP="006B6BDA">
      <w:pPr>
        <w:pStyle w:val="p1"/>
        <w:jc w:val="both"/>
        <w:divId w:val="1327442608"/>
        <w:rPr>
          <w:rFonts w:ascii="Arial" w:hAnsi="Arial" w:cs="Arial"/>
          <w:sz w:val="28"/>
          <w:szCs w:val="28"/>
        </w:rPr>
      </w:pPr>
      <w:r w:rsidRPr="0033416B">
        <w:rPr>
          <w:rStyle w:val="s2"/>
          <w:rFonts w:ascii="Arial" w:hAnsi="Arial" w:cs="Arial"/>
          <w:sz w:val="28"/>
          <w:szCs w:val="28"/>
        </w:rPr>
        <w:t>Con estas acciones, la nueva División Ambiental refrenda su compromiso de vigilar el cumplimiento de la Ley Ambiental del Estado y prevenir hechos que representen un riesgo para el entorno, trabajando de manera firme y coordinada para proteger el medio ambiente y la salud de las familias de Nuevo León.</w:t>
      </w:r>
    </w:p>
    <w:p w14:paraId="6637BED0" w14:textId="77777777" w:rsidR="00BE70C6" w:rsidRPr="0033416B" w:rsidRDefault="00BE70C6" w:rsidP="006B6BDA">
      <w:pPr>
        <w:jc w:val="both"/>
        <w:rPr>
          <w:rFonts w:ascii="Arial" w:hAnsi="Arial" w:cs="Arial"/>
          <w:sz w:val="28"/>
          <w:szCs w:val="28"/>
        </w:rPr>
      </w:pPr>
    </w:p>
    <w:p w14:paraId="011B9C08" w14:textId="77777777" w:rsidR="00BE70C6" w:rsidRPr="0033416B" w:rsidRDefault="00BE70C6" w:rsidP="00BE70C6">
      <w:pPr>
        <w:jc w:val="both"/>
        <w:rPr>
          <w:rFonts w:ascii="Arial" w:hAnsi="Arial" w:cs="Arial"/>
          <w:sz w:val="28"/>
          <w:szCs w:val="28"/>
        </w:rPr>
      </w:pPr>
    </w:p>
    <w:p w14:paraId="1C2666F9" w14:textId="4D6E08E3" w:rsidR="00621889" w:rsidRPr="0033416B" w:rsidRDefault="00621889" w:rsidP="00816D92">
      <w:pPr>
        <w:jc w:val="both"/>
        <w:rPr>
          <w:rFonts w:ascii="Arial" w:hAnsi="Arial" w:cs="Arial"/>
          <w:bCs/>
          <w:sz w:val="28"/>
          <w:szCs w:val="28"/>
        </w:rPr>
      </w:pPr>
    </w:p>
    <w:sectPr w:rsidR="00621889" w:rsidRPr="0033416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33629" w14:textId="77777777" w:rsidR="00290C66" w:rsidRDefault="00290C66" w:rsidP="00E83348">
      <w:r>
        <w:separator/>
      </w:r>
    </w:p>
  </w:endnote>
  <w:endnote w:type="continuationSeparator" w:id="0">
    <w:p w14:paraId="1286C4EE" w14:textId="77777777" w:rsidR="00290C66" w:rsidRDefault="00290C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A171B" w14:textId="77777777" w:rsidR="00290C66" w:rsidRDefault="00290C66" w:rsidP="00E83348">
      <w:r>
        <w:separator/>
      </w:r>
    </w:p>
  </w:footnote>
  <w:footnote w:type="continuationSeparator" w:id="0">
    <w:p w14:paraId="30E8831B" w14:textId="77777777" w:rsidR="00290C66" w:rsidRDefault="00290C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62931F7"/>
    <w:multiLevelType w:val="hybridMultilevel"/>
    <w:tmpl w:val="D57236C0"/>
    <w:lvl w:ilvl="0" w:tplc="FFFFFFFF">
      <w:numFmt w:val="bullet"/>
      <w:lvlText w:val="•"/>
      <w:lvlJc w:val="left"/>
      <w:pPr>
        <w:ind w:left="720" w:hanging="360"/>
      </w:pPr>
      <w:rPr>
        <w:rFonts w:ascii="Arial" w:eastAsiaTheme="minorEastAsia" w:hAnsi="Aria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51D2A8A"/>
    <w:multiLevelType w:val="hybridMultilevel"/>
    <w:tmpl w:val="600E8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9A2B97"/>
    <w:multiLevelType w:val="multilevel"/>
    <w:tmpl w:val="D4E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FE474A1"/>
    <w:multiLevelType w:val="hybridMultilevel"/>
    <w:tmpl w:val="42C25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8"/>
  </w:num>
  <w:num w:numId="4">
    <w:abstractNumId w:val="4"/>
  </w:num>
  <w:num w:numId="5">
    <w:abstractNumId w:val="9"/>
  </w:num>
  <w:num w:numId="6">
    <w:abstractNumId w:val="23"/>
  </w:num>
  <w:num w:numId="7">
    <w:abstractNumId w:val="14"/>
  </w:num>
  <w:num w:numId="8">
    <w:abstractNumId w:val="18"/>
  </w:num>
  <w:num w:numId="9">
    <w:abstractNumId w:val="20"/>
  </w:num>
  <w:num w:numId="10">
    <w:abstractNumId w:val="7"/>
  </w:num>
  <w:num w:numId="11">
    <w:abstractNumId w:val="13"/>
  </w:num>
  <w:num w:numId="12">
    <w:abstractNumId w:val="0"/>
  </w:num>
  <w:num w:numId="13">
    <w:abstractNumId w:val="10"/>
  </w:num>
  <w:num w:numId="14">
    <w:abstractNumId w:val="22"/>
  </w:num>
  <w:num w:numId="15">
    <w:abstractNumId w:val="21"/>
  </w:num>
  <w:num w:numId="16">
    <w:abstractNumId w:val="24"/>
  </w:num>
  <w:num w:numId="17">
    <w:abstractNumId w:val="6"/>
  </w:num>
  <w:num w:numId="18">
    <w:abstractNumId w:val="16"/>
  </w:num>
  <w:num w:numId="19">
    <w:abstractNumId w:val="1"/>
  </w:num>
  <w:num w:numId="20">
    <w:abstractNumId w:val="15"/>
  </w:num>
  <w:num w:numId="21">
    <w:abstractNumId w:val="25"/>
  </w:num>
  <w:num w:numId="22">
    <w:abstractNumId w:val="2"/>
  </w:num>
  <w:num w:numId="23">
    <w:abstractNumId w:val="12"/>
  </w:num>
  <w:num w:numId="24">
    <w:abstractNumId w:val="17"/>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B4ABA"/>
    <w:rsid w:val="000D643B"/>
    <w:rsid w:val="000E599E"/>
    <w:rsid w:val="000E5CA5"/>
    <w:rsid w:val="000E5F86"/>
    <w:rsid w:val="000E75FC"/>
    <w:rsid w:val="000E7FE2"/>
    <w:rsid w:val="000F0305"/>
    <w:rsid w:val="000F2A3A"/>
    <w:rsid w:val="000F2EAD"/>
    <w:rsid w:val="0010008A"/>
    <w:rsid w:val="001117EE"/>
    <w:rsid w:val="00112E63"/>
    <w:rsid w:val="00115911"/>
    <w:rsid w:val="0013386D"/>
    <w:rsid w:val="00136A02"/>
    <w:rsid w:val="001464B2"/>
    <w:rsid w:val="001545DF"/>
    <w:rsid w:val="0015532D"/>
    <w:rsid w:val="001565CE"/>
    <w:rsid w:val="00160274"/>
    <w:rsid w:val="00162279"/>
    <w:rsid w:val="00163D0D"/>
    <w:rsid w:val="00166902"/>
    <w:rsid w:val="00172991"/>
    <w:rsid w:val="00177D5C"/>
    <w:rsid w:val="001869DA"/>
    <w:rsid w:val="001927DB"/>
    <w:rsid w:val="00192BC9"/>
    <w:rsid w:val="001961EB"/>
    <w:rsid w:val="001A405E"/>
    <w:rsid w:val="001B58B0"/>
    <w:rsid w:val="001C09B3"/>
    <w:rsid w:val="001D42EA"/>
    <w:rsid w:val="001D763A"/>
    <w:rsid w:val="001E0133"/>
    <w:rsid w:val="001E5D02"/>
    <w:rsid w:val="001E6056"/>
    <w:rsid w:val="001E6B57"/>
    <w:rsid w:val="001F5807"/>
    <w:rsid w:val="001F610B"/>
    <w:rsid w:val="001F7033"/>
    <w:rsid w:val="00203802"/>
    <w:rsid w:val="00204A4A"/>
    <w:rsid w:val="00213DE8"/>
    <w:rsid w:val="00217F02"/>
    <w:rsid w:val="002209CA"/>
    <w:rsid w:val="00221F80"/>
    <w:rsid w:val="00223741"/>
    <w:rsid w:val="002443BE"/>
    <w:rsid w:val="0024607F"/>
    <w:rsid w:val="00246CC5"/>
    <w:rsid w:val="002543DD"/>
    <w:rsid w:val="0025561A"/>
    <w:rsid w:val="00257952"/>
    <w:rsid w:val="00262F33"/>
    <w:rsid w:val="00290C66"/>
    <w:rsid w:val="00290F5E"/>
    <w:rsid w:val="00295CEA"/>
    <w:rsid w:val="00297EA9"/>
    <w:rsid w:val="002A0171"/>
    <w:rsid w:val="002A60F8"/>
    <w:rsid w:val="002B15A0"/>
    <w:rsid w:val="002C5C37"/>
    <w:rsid w:val="002C6B37"/>
    <w:rsid w:val="002D17BB"/>
    <w:rsid w:val="002D2A54"/>
    <w:rsid w:val="002E5D52"/>
    <w:rsid w:val="002F14B9"/>
    <w:rsid w:val="002F2006"/>
    <w:rsid w:val="00302722"/>
    <w:rsid w:val="003063A3"/>
    <w:rsid w:val="0030738E"/>
    <w:rsid w:val="0031081E"/>
    <w:rsid w:val="00324DBC"/>
    <w:rsid w:val="003336A3"/>
    <w:rsid w:val="0033416B"/>
    <w:rsid w:val="003501A5"/>
    <w:rsid w:val="00350507"/>
    <w:rsid w:val="00351898"/>
    <w:rsid w:val="00365F40"/>
    <w:rsid w:val="0037731A"/>
    <w:rsid w:val="00377C23"/>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A4F9B"/>
    <w:rsid w:val="004B100E"/>
    <w:rsid w:val="004C3EBD"/>
    <w:rsid w:val="004C6B3C"/>
    <w:rsid w:val="004F09AE"/>
    <w:rsid w:val="004F52E5"/>
    <w:rsid w:val="005141F7"/>
    <w:rsid w:val="00524D74"/>
    <w:rsid w:val="00530E91"/>
    <w:rsid w:val="005418C6"/>
    <w:rsid w:val="00545740"/>
    <w:rsid w:val="00555E0D"/>
    <w:rsid w:val="00561A6A"/>
    <w:rsid w:val="005634BE"/>
    <w:rsid w:val="00566B14"/>
    <w:rsid w:val="00577AE1"/>
    <w:rsid w:val="00580ABF"/>
    <w:rsid w:val="00580E7B"/>
    <w:rsid w:val="00582ACA"/>
    <w:rsid w:val="005855E2"/>
    <w:rsid w:val="00592F61"/>
    <w:rsid w:val="00595AA0"/>
    <w:rsid w:val="005A6904"/>
    <w:rsid w:val="005B246F"/>
    <w:rsid w:val="005C1539"/>
    <w:rsid w:val="005C4837"/>
    <w:rsid w:val="005D5D21"/>
    <w:rsid w:val="005E0077"/>
    <w:rsid w:val="006152C6"/>
    <w:rsid w:val="00621889"/>
    <w:rsid w:val="00625AAC"/>
    <w:rsid w:val="006273DD"/>
    <w:rsid w:val="00632A06"/>
    <w:rsid w:val="00635D12"/>
    <w:rsid w:val="00637B54"/>
    <w:rsid w:val="006426DD"/>
    <w:rsid w:val="0064521D"/>
    <w:rsid w:val="006512FD"/>
    <w:rsid w:val="006519A8"/>
    <w:rsid w:val="00653915"/>
    <w:rsid w:val="006568BD"/>
    <w:rsid w:val="00670EB3"/>
    <w:rsid w:val="0068304E"/>
    <w:rsid w:val="00684E23"/>
    <w:rsid w:val="006955DB"/>
    <w:rsid w:val="006B4960"/>
    <w:rsid w:val="006B5051"/>
    <w:rsid w:val="006B6BDA"/>
    <w:rsid w:val="006C139B"/>
    <w:rsid w:val="006C4920"/>
    <w:rsid w:val="006E21DF"/>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E1D76"/>
    <w:rsid w:val="007F0B73"/>
    <w:rsid w:val="007F0E45"/>
    <w:rsid w:val="007F5A7D"/>
    <w:rsid w:val="00801152"/>
    <w:rsid w:val="0080172F"/>
    <w:rsid w:val="00803A16"/>
    <w:rsid w:val="008047D2"/>
    <w:rsid w:val="00816D9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314FB"/>
    <w:rsid w:val="0094024B"/>
    <w:rsid w:val="00941A7D"/>
    <w:rsid w:val="00942455"/>
    <w:rsid w:val="009560EB"/>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4C5A"/>
    <w:rsid w:val="00A87621"/>
    <w:rsid w:val="00A92247"/>
    <w:rsid w:val="00AA6D55"/>
    <w:rsid w:val="00AB1CB9"/>
    <w:rsid w:val="00AD06C4"/>
    <w:rsid w:val="00AF03DD"/>
    <w:rsid w:val="00AF3636"/>
    <w:rsid w:val="00AF6875"/>
    <w:rsid w:val="00B01173"/>
    <w:rsid w:val="00B06482"/>
    <w:rsid w:val="00B0766E"/>
    <w:rsid w:val="00B16EC6"/>
    <w:rsid w:val="00B20134"/>
    <w:rsid w:val="00B4275A"/>
    <w:rsid w:val="00B55C5F"/>
    <w:rsid w:val="00B717D0"/>
    <w:rsid w:val="00B72928"/>
    <w:rsid w:val="00B860A4"/>
    <w:rsid w:val="00BA2CCA"/>
    <w:rsid w:val="00BA575F"/>
    <w:rsid w:val="00BC1011"/>
    <w:rsid w:val="00BC31AB"/>
    <w:rsid w:val="00BD39CA"/>
    <w:rsid w:val="00BD4455"/>
    <w:rsid w:val="00BD53A6"/>
    <w:rsid w:val="00BE252C"/>
    <w:rsid w:val="00BE6086"/>
    <w:rsid w:val="00BE70C6"/>
    <w:rsid w:val="00C04E44"/>
    <w:rsid w:val="00C076B0"/>
    <w:rsid w:val="00C10575"/>
    <w:rsid w:val="00C147D7"/>
    <w:rsid w:val="00C1599E"/>
    <w:rsid w:val="00C402FB"/>
    <w:rsid w:val="00C44009"/>
    <w:rsid w:val="00C443E3"/>
    <w:rsid w:val="00C44E98"/>
    <w:rsid w:val="00C6155A"/>
    <w:rsid w:val="00C61FC4"/>
    <w:rsid w:val="00C639F7"/>
    <w:rsid w:val="00C7217F"/>
    <w:rsid w:val="00C730BD"/>
    <w:rsid w:val="00C87AD4"/>
    <w:rsid w:val="00C90637"/>
    <w:rsid w:val="00C955EB"/>
    <w:rsid w:val="00CA29D0"/>
    <w:rsid w:val="00CA7B6D"/>
    <w:rsid w:val="00CB116B"/>
    <w:rsid w:val="00CD5526"/>
    <w:rsid w:val="00CF3696"/>
    <w:rsid w:val="00CF44B7"/>
    <w:rsid w:val="00CF4CDF"/>
    <w:rsid w:val="00D07965"/>
    <w:rsid w:val="00D10FF3"/>
    <w:rsid w:val="00D123A7"/>
    <w:rsid w:val="00D20E56"/>
    <w:rsid w:val="00D24196"/>
    <w:rsid w:val="00D30B6F"/>
    <w:rsid w:val="00D30C10"/>
    <w:rsid w:val="00D40304"/>
    <w:rsid w:val="00D44F64"/>
    <w:rsid w:val="00D45A8D"/>
    <w:rsid w:val="00D55BB8"/>
    <w:rsid w:val="00D562B6"/>
    <w:rsid w:val="00D66BFF"/>
    <w:rsid w:val="00D73C4C"/>
    <w:rsid w:val="00D80702"/>
    <w:rsid w:val="00D84456"/>
    <w:rsid w:val="00D85430"/>
    <w:rsid w:val="00D92E46"/>
    <w:rsid w:val="00D9312F"/>
    <w:rsid w:val="00D931E0"/>
    <w:rsid w:val="00D9492A"/>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2FA3"/>
    <w:rsid w:val="00F5143F"/>
    <w:rsid w:val="00F57F4B"/>
    <w:rsid w:val="00F7066A"/>
    <w:rsid w:val="00F70DFF"/>
    <w:rsid w:val="00F72017"/>
    <w:rsid w:val="00F75DE7"/>
    <w:rsid w:val="00F7608B"/>
    <w:rsid w:val="00F92A2B"/>
    <w:rsid w:val="00F97C2A"/>
    <w:rsid w:val="00FA078D"/>
    <w:rsid w:val="00FA13EB"/>
    <w:rsid w:val="00FB2045"/>
    <w:rsid w:val="00FC06A1"/>
    <w:rsid w:val="00FD001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C1599E"/>
  </w:style>
  <w:style w:type="paragraph" w:customStyle="1" w:styleId="ds-markdown-paragraph">
    <w:name w:val="ds-markdown-paragraph"/>
    <w:basedOn w:val="Normal"/>
    <w:rsid w:val="00324DBC"/>
    <w:pPr>
      <w:spacing w:before="100" w:beforeAutospacing="1" w:after="100" w:afterAutospacing="1"/>
    </w:pPr>
    <w:rPr>
      <w:rFonts w:ascii="Times New Roman" w:eastAsia="Times New Roman" w:hAnsi="Times New Roman" w:cs="Times New Roman"/>
      <w:lang w:eastAsia="es-MX"/>
    </w:rPr>
  </w:style>
  <w:style w:type="paragraph" w:customStyle="1" w:styleId="p1">
    <w:name w:val="p1"/>
    <w:basedOn w:val="Normal"/>
    <w:rsid w:val="00AB1CB9"/>
    <w:rPr>
      <w:rFonts w:ascii=".SF UI" w:hAnsi=".SF UI" w:cs="Times New Roman"/>
      <w:sz w:val="18"/>
      <w:szCs w:val="18"/>
      <w:lang w:eastAsia="es-MX"/>
    </w:rPr>
  </w:style>
  <w:style w:type="paragraph" w:customStyle="1" w:styleId="p2">
    <w:name w:val="p2"/>
    <w:basedOn w:val="Normal"/>
    <w:rsid w:val="00AB1CB9"/>
    <w:rPr>
      <w:rFonts w:ascii=".SF UI" w:hAnsi=".SF UI" w:cs="Times New Roman"/>
      <w:sz w:val="18"/>
      <w:szCs w:val="18"/>
      <w:lang w:eastAsia="es-MX"/>
    </w:rPr>
  </w:style>
  <w:style w:type="character" w:customStyle="1" w:styleId="s1">
    <w:name w:val="s1"/>
    <w:basedOn w:val="Fuentedeprrafopredeter"/>
    <w:rsid w:val="00AB1CB9"/>
    <w:rPr>
      <w:rFonts w:ascii=".SFUI-Semibold" w:hAnsi=".SFUI-Semibold" w:hint="default"/>
      <w:b/>
      <w:bCs/>
      <w:i w:val="0"/>
      <w:iCs w:val="0"/>
      <w:sz w:val="18"/>
      <w:szCs w:val="18"/>
    </w:rPr>
  </w:style>
  <w:style w:type="character" w:customStyle="1" w:styleId="s2">
    <w:name w:val="s2"/>
    <w:basedOn w:val="Fuentedeprrafopredeter"/>
    <w:rsid w:val="00AB1CB9"/>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AB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44260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6318-2533-46C9-952A-C5851432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2025-08-24T14:41:00Z</dcterms:created>
  <dcterms:modified xsi:type="dcterms:W3CDTF">2025-08-24T14:41:00Z</dcterms:modified>
</cp:coreProperties>
</file>