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4AE19137" w:rsidR="004667B8" w:rsidRPr="004667B8" w:rsidRDefault="00A21775" w:rsidP="00703B09">
      <w:pPr>
        <w:jc w:val="right"/>
        <w:rPr>
          <w:rFonts w:ascii="Arial" w:hAnsi="Arial" w:cs="Arial"/>
          <w:b/>
          <w:sz w:val="22"/>
          <w:lang w:val="es-ES"/>
        </w:rPr>
      </w:pPr>
      <w:r>
        <w:rPr>
          <w:rFonts w:ascii="Arial" w:hAnsi="Arial" w:cs="Arial"/>
          <w:b/>
          <w:sz w:val="22"/>
          <w:lang w:val="es-ES"/>
        </w:rPr>
        <w:t>CP/097</w:t>
      </w:r>
      <w:r w:rsidR="00D35B5F">
        <w:rPr>
          <w:rFonts w:ascii="Arial" w:hAnsi="Arial" w:cs="Arial"/>
          <w:b/>
          <w:sz w:val="22"/>
          <w:lang w:val="es-ES"/>
        </w:rPr>
        <w:t>3</w:t>
      </w:r>
      <w:r w:rsidR="004667B8">
        <w:rPr>
          <w:rFonts w:ascii="Arial" w:hAnsi="Arial" w:cs="Arial"/>
          <w:b/>
          <w:sz w:val="22"/>
          <w:lang w:val="es-ES"/>
        </w:rPr>
        <w:t>/2025</w:t>
      </w:r>
    </w:p>
    <w:p w14:paraId="695E3F55" w14:textId="061B3EE4" w:rsidR="00703B09" w:rsidRDefault="00A21775" w:rsidP="00703B09">
      <w:pPr>
        <w:jc w:val="right"/>
        <w:rPr>
          <w:rFonts w:ascii="Arial" w:hAnsi="Arial" w:cs="Arial"/>
          <w:sz w:val="22"/>
          <w:lang w:val="es-ES"/>
        </w:rPr>
      </w:pPr>
      <w:r>
        <w:rPr>
          <w:rFonts w:ascii="Arial" w:hAnsi="Arial" w:cs="Arial"/>
          <w:sz w:val="22"/>
          <w:lang w:val="es-ES"/>
        </w:rPr>
        <w:t>31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D46ACB4" w14:textId="3434C765" w:rsidR="00073A65" w:rsidRPr="00D35B5F" w:rsidRDefault="001B79D9" w:rsidP="00073A65">
      <w:pPr>
        <w:autoSpaceDE w:val="0"/>
        <w:autoSpaceDN w:val="0"/>
        <w:adjustRightInd w:val="0"/>
        <w:spacing w:after="40"/>
        <w:jc w:val="center"/>
        <w:rPr>
          <w:rFonts w:ascii="Arial" w:hAnsi="Arial" w:cs="Arial"/>
          <w:b/>
          <w:bCs/>
          <w:sz w:val="28"/>
          <w:szCs w:val="28"/>
          <w:lang w:val="es-ES"/>
        </w:rPr>
      </w:pPr>
      <w:r>
        <w:rPr>
          <w:rFonts w:ascii="Arial" w:hAnsi="Arial" w:cs="Arial"/>
          <w:b/>
          <w:bCs/>
          <w:sz w:val="28"/>
          <w:szCs w:val="28"/>
          <w:lang w:val="es-ES"/>
        </w:rPr>
        <w:t xml:space="preserve">SUSPENDE </w:t>
      </w:r>
      <w:r w:rsidR="00073A65" w:rsidRPr="00D35B5F">
        <w:rPr>
          <w:rFonts w:ascii="Arial" w:hAnsi="Arial" w:cs="Arial"/>
          <w:b/>
          <w:bCs/>
          <w:sz w:val="28"/>
          <w:szCs w:val="28"/>
          <w:lang w:val="es-ES"/>
        </w:rPr>
        <w:t xml:space="preserve">SECRETARÍA DE MEDIO AMBIENTE </w:t>
      </w:r>
      <w:r>
        <w:rPr>
          <w:rFonts w:ascii="Arial" w:hAnsi="Arial" w:cs="Arial"/>
          <w:b/>
          <w:bCs/>
          <w:sz w:val="28"/>
          <w:szCs w:val="28"/>
          <w:lang w:val="es-ES"/>
        </w:rPr>
        <w:t xml:space="preserve">DESMONTE DE ESPECIES NATIVAS EN PREDIO </w:t>
      </w:r>
      <w:r w:rsidR="00E06737">
        <w:rPr>
          <w:rFonts w:ascii="Arial" w:hAnsi="Arial" w:cs="Arial"/>
          <w:b/>
          <w:bCs/>
          <w:sz w:val="28"/>
          <w:szCs w:val="28"/>
          <w:lang w:val="es-ES"/>
        </w:rPr>
        <w:t xml:space="preserve">DE </w:t>
      </w:r>
      <w:r w:rsidR="00073A65" w:rsidRPr="00D35B5F">
        <w:rPr>
          <w:rFonts w:ascii="Arial" w:hAnsi="Arial" w:cs="Arial"/>
          <w:b/>
          <w:bCs/>
          <w:sz w:val="28"/>
          <w:szCs w:val="28"/>
          <w:lang w:val="es-ES"/>
        </w:rPr>
        <w:t>SALINAS VICTORIA</w:t>
      </w:r>
    </w:p>
    <w:p w14:paraId="1B5C633D" w14:textId="77777777" w:rsidR="00073A65" w:rsidRPr="00D35B5F" w:rsidRDefault="00073A65" w:rsidP="00073A65">
      <w:pPr>
        <w:autoSpaceDE w:val="0"/>
        <w:autoSpaceDN w:val="0"/>
        <w:adjustRightInd w:val="0"/>
        <w:spacing w:after="40"/>
        <w:jc w:val="center"/>
        <w:rPr>
          <w:rFonts w:ascii="Arial" w:hAnsi="Arial" w:cs="Arial"/>
          <w:b/>
          <w:bCs/>
          <w:sz w:val="23"/>
          <w:szCs w:val="23"/>
          <w:lang w:val="es-ES"/>
        </w:rPr>
      </w:pPr>
    </w:p>
    <w:p w14:paraId="1FEE41F1" w14:textId="22556ACC" w:rsidR="001B79D9" w:rsidRDefault="001B79D9" w:rsidP="001B79D9">
      <w:pPr>
        <w:pStyle w:val="Prrafodelista"/>
        <w:numPr>
          <w:ilvl w:val="0"/>
          <w:numId w:val="22"/>
        </w:numPr>
        <w:autoSpaceDE w:val="0"/>
        <w:autoSpaceDN w:val="0"/>
        <w:adjustRightInd w:val="0"/>
        <w:jc w:val="both"/>
        <w:rPr>
          <w:rFonts w:ascii="Arial" w:hAnsi="Arial" w:cs="Arial"/>
          <w:i/>
          <w:lang w:val="es-ES"/>
        </w:rPr>
      </w:pPr>
      <w:r w:rsidRPr="001B79D9">
        <w:rPr>
          <w:rFonts w:ascii="Arial" w:hAnsi="Arial" w:cs="Arial"/>
          <w:i/>
          <w:lang w:val="es-ES"/>
        </w:rPr>
        <w:t>Detectan afectaciones al entorno ecológico en actividades de desmonte que se hacían en esa zona donde se realizarían obras de construcción de un inmueble.</w:t>
      </w:r>
    </w:p>
    <w:p w14:paraId="1B5D3E8B" w14:textId="069F2D09" w:rsidR="001B79D9" w:rsidRPr="001B79D9" w:rsidRDefault="001B79D9" w:rsidP="001B79D9">
      <w:pPr>
        <w:pStyle w:val="Prrafodelista"/>
        <w:numPr>
          <w:ilvl w:val="0"/>
          <w:numId w:val="22"/>
        </w:numPr>
        <w:autoSpaceDE w:val="0"/>
        <w:autoSpaceDN w:val="0"/>
        <w:adjustRightInd w:val="0"/>
        <w:jc w:val="both"/>
        <w:rPr>
          <w:rFonts w:ascii="Arial" w:hAnsi="Arial" w:cs="Arial"/>
          <w:i/>
          <w:lang w:val="es-ES"/>
        </w:rPr>
      </w:pPr>
      <w:r>
        <w:rPr>
          <w:rFonts w:ascii="Arial" w:hAnsi="Arial" w:cs="Arial"/>
          <w:i/>
          <w:lang w:val="es-ES"/>
        </w:rPr>
        <w:t>Habrían sido afectadas especies nativas como mezquite, huizache, anacahuita, entre otras.</w:t>
      </w:r>
    </w:p>
    <w:p w14:paraId="785D0804" w14:textId="77777777" w:rsidR="001B79D9" w:rsidRDefault="00073A65" w:rsidP="001B79D9">
      <w:pPr>
        <w:autoSpaceDE w:val="0"/>
        <w:autoSpaceDN w:val="0"/>
        <w:adjustRightInd w:val="0"/>
        <w:jc w:val="both"/>
        <w:rPr>
          <w:rFonts w:ascii="Arial" w:hAnsi="Arial" w:cs="Arial"/>
          <w:sz w:val="28"/>
          <w:szCs w:val="28"/>
          <w:lang w:val="es-ES"/>
        </w:rPr>
      </w:pPr>
      <w:r w:rsidRPr="00D35B5F">
        <w:rPr>
          <w:rFonts w:ascii="Arial" w:hAnsi="Arial" w:cs="Arial"/>
          <w:b/>
          <w:sz w:val="28"/>
          <w:szCs w:val="28"/>
          <w:lang w:val="es-ES"/>
        </w:rPr>
        <w:t>Salinas Victoria, Nuevo León</w:t>
      </w:r>
      <w:r w:rsidR="00D35B5F" w:rsidRPr="00D35B5F">
        <w:rPr>
          <w:rFonts w:ascii="Arial" w:hAnsi="Arial" w:cs="Arial"/>
          <w:b/>
          <w:sz w:val="28"/>
          <w:szCs w:val="28"/>
          <w:lang w:val="es-ES"/>
        </w:rPr>
        <w:t>.-</w:t>
      </w:r>
      <w:r w:rsidR="00D35B5F">
        <w:rPr>
          <w:rFonts w:ascii="Arial" w:hAnsi="Arial" w:cs="Arial"/>
          <w:sz w:val="28"/>
          <w:szCs w:val="28"/>
          <w:lang w:val="es-ES"/>
        </w:rPr>
        <w:t xml:space="preserve"> </w:t>
      </w:r>
      <w:r w:rsidRPr="00D35B5F">
        <w:rPr>
          <w:rFonts w:ascii="Arial" w:hAnsi="Arial" w:cs="Arial"/>
          <w:sz w:val="28"/>
          <w:szCs w:val="28"/>
          <w:lang w:val="es-ES"/>
        </w:rPr>
        <w:t>E</w:t>
      </w:r>
      <w:r w:rsidR="001B79D9">
        <w:rPr>
          <w:rFonts w:ascii="Arial" w:hAnsi="Arial" w:cs="Arial"/>
          <w:sz w:val="28"/>
          <w:szCs w:val="28"/>
          <w:lang w:val="es-ES"/>
        </w:rPr>
        <w:t xml:space="preserve">L Secretario del Medio Ambiente, Raúl Lozano Caballero y personal de la </w:t>
      </w:r>
      <w:r w:rsidRPr="00D35B5F">
        <w:rPr>
          <w:rFonts w:ascii="Arial" w:hAnsi="Arial" w:cs="Arial"/>
          <w:sz w:val="28"/>
          <w:szCs w:val="28"/>
          <w:lang w:val="es-ES"/>
        </w:rPr>
        <w:t xml:space="preserve">Procuraduría Ambiental, </w:t>
      </w:r>
      <w:r w:rsidR="001B79D9">
        <w:rPr>
          <w:rFonts w:ascii="Arial" w:hAnsi="Arial" w:cs="Arial"/>
          <w:sz w:val="28"/>
          <w:szCs w:val="28"/>
          <w:lang w:val="es-ES"/>
        </w:rPr>
        <w:t xml:space="preserve">suspendieron labores de desmonte que se llevaban a cabo en un </w:t>
      </w:r>
      <w:r w:rsidRPr="00D35B5F">
        <w:rPr>
          <w:rFonts w:ascii="Arial" w:hAnsi="Arial" w:cs="Arial"/>
          <w:sz w:val="28"/>
          <w:szCs w:val="28"/>
          <w:lang w:val="es-ES"/>
        </w:rPr>
        <w:t xml:space="preserve">predio ubicado en el municipio de Salinas Victoria, </w:t>
      </w:r>
      <w:r w:rsidR="001B79D9">
        <w:rPr>
          <w:rFonts w:ascii="Arial" w:hAnsi="Arial" w:cs="Arial"/>
          <w:sz w:val="28"/>
          <w:szCs w:val="28"/>
          <w:lang w:val="es-ES"/>
        </w:rPr>
        <w:t xml:space="preserve">al constatarse </w:t>
      </w:r>
      <w:r w:rsidR="001B79D9" w:rsidRPr="00D35B5F">
        <w:rPr>
          <w:rFonts w:ascii="Arial" w:hAnsi="Arial" w:cs="Arial"/>
          <w:sz w:val="28"/>
          <w:szCs w:val="28"/>
          <w:lang w:val="es-ES"/>
        </w:rPr>
        <w:t xml:space="preserve">diversas irregularidades, así como graves afectaciones al </w:t>
      </w:r>
      <w:r w:rsidR="001B79D9">
        <w:rPr>
          <w:rFonts w:ascii="Arial" w:hAnsi="Arial" w:cs="Arial"/>
          <w:sz w:val="28"/>
          <w:szCs w:val="28"/>
          <w:lang w:val="es-ES"/>
        </w:rPr>
        <w:t>entorno ecológico.</w:t>
      </w:r>
    </w:p>
    <w:p w14:paraId="1B30223F" w14:textId="77777777" w:rsidR="001B79D9" w:rsidRDefault="001B79D9" w:rsidP="001B79D9">
      <w:pPr>
        <w:autoSpaceDE w:val="0"/>
        <w:autoSpaceDN w:val="0"/>
        <w:adjustRightInd w:val="0"/>
        <w:jc w:val="both"/>
        <w:rPr>
          <w:rFonts w:ascii="Arial" w:hAnsi="Arial" w:cs="Arial"/>
          <w:sz w:val="28"/>
          <w:szCs w:val="28"/>
          <w:lang w:val="es-ES"/>
        </w:rPr>
      </w:pPr>
    </w:p>
    <w:p w14:paraId="513BC885" w14:textId="082EDE1F" w:rsidR="001B79D9" w:rsidRDefault="001B79D9" w:rsidP="001B79D9">
      <w:pPr>
        <w:autoSpaceDE w:val="0"/>
        <w:autoSpaceDN w:val="0"/>
        <w:adjustRightInd w:val="0"/>
        <w:jc w:val="both"/>
        <w:rPr>
          <w:rFonts w:ascii="Arial" w:hAnsi="Arial" w:cs="Arial"/>
          <w:sz w:val="28"/>
          <w:szCs w:val="28"/>
          <w:lang w:val="es-ES"/>
        </w:rPr>
      </w:pPr>
      <w:r w:rsidRPr="00D35B5F">
        <w:rPr>
          <w:rFonts w:ascii="Arial" w:hAnsi="Arial" w:cs="Arial"/>
          <w:sz w:val="28"/>
          <w:szCs w:val="28"/>
          <w:lang w:val="es-ES"/>
        </w:rPr>
        <w:t xml:space="preserve">“Como autoridad, detectamos que en el sitio se llevaban a cabo actividades de desmonte, sin contar con las autorizaciones ambientales necesarias para ello, por lo que procedimos de manera inmediata en aras de evitar un daño ambiental mayor” declaró Lozano Caballero. </w:t>
      </w:r>
    </w:p>
    <w:p w14:paraId="090BF1B4" w14:textId="77777777" w:rsidR="001B79D9" w:rsidRPr="00D35B5F" w:rsidRDefault="001B79D9" w:rsidP="001B79D9">
      <w:pPr>
        <w:autoSpaceDE w:val="0"/>
        <w:autoSpaceDN w:val="0"/>
        <w:adjustRightInd w:val="0"/>
        <w:jc w:val="both"/>
        <w:rPr>
          <w:rFonts w:ascii="Arial" w:hAnsi="Arial" w:cs="Arial"/>
          <w:sz w:val="28"/>
          <w:szCs w:val="28"/>
          <w:lang w:val="es-ES"/>
        </w:rPr>
      </w:pPr>
    </w:p>
    <w:p w14:paraId="7454CB9B" w14:textId="77777777" w:rsidR="001B79D9" w:rsidRDefault="001B79D9" w:rsidP="00D35B5F">
      <w:pPr>
        <w:autoSpaceDE w:val="0"/>
        <w:autoSpaceDN w:val="0"/>
        <w:adjustRightInd w:val="0"/>
        <w:jc w:val="both"/>
        <w:rPr>
          <w:rFonts w:ascii="Arial" w:hAnsi="Arial" w:cs="Arial"/>
          <w:sz w:val="28"/>
          <w:szCs w:val="28"/>
          <w:lang w:val="es-ES"/>
        </w:rPr>
      </w:pPr>
      <w:r>
        <w:rPr>
          <w:rFonts w:ascii="Arial" w:hAnsi="Arial" w:cs="Arial"/>
          <w:sz w:val="28"/>
          <w:szCs w:val="28"/>
          <w:lang w:val="es-ES"/>
        </w:rPr>
        <w:t xml:space="preserve">Agregó que la diligencia en ese terreno en donde se </w:t>
      </w:r>
      <w:r w:rsidR="00073A65" w:rsidRPr="00D35B5F">
        <w:rPr>
          <w:rFonts w:ascii="Arial" w:hAnsi="Arial" w:cs="Arial"/>
          <w:sz w:val="28"/>
          <w:szCs w:val="28"/>
          <w:lang w:val="es-ES"/>
        </w:rPr>
        <w:t>realizaban actividades de desmonte para llevar a cabo una construcción</w:t>
      </w:r>
      <w:r>
        <w:rPr>
          <w:rFonts w:ascii="Arial" w:hAnsi="Arial" w:cs="Arial"/>
          <w:sz w:val="28"/>
          <w:szCs w:val="28"/>
          <w:lang w:val="es-ES"/>
        </w:rPr>
        <w:t xml:space="preserve"> tuvo como objetivo </w:t>
      </w:r>
      <w:r w:rsidR="00073A65" w:rsidRPr="00D35B5F">
        <w:rPr>
          <w:rFonts w:ascii="Arial" w:hAnsi="Arial" w:cs="Arial"/>
          <w:sz w:val="28"/>
          <w:szCs w:val="28"/>
          <w:lang w:val="es-ES"/>
        </w:rPr>
        <w:t>verificar el cumplimiento a la Ley Ambiental del Estado, así como atender un Oficio emitido por parte de la Fiscalía General de Justicia del Estado</w:t>
      </w:r>
      <w:r>
        <w:rPr>
          <w:rFonts w:ascii="Arial" w:hAnsi="Arial" w:cs="Arial"/>
          <w:sz w:val="28"/>
          <w:szCs w:val="28"/>
          <w:lang w:val="es-ES"/>
        </w:rPr>
        <w:t>.</w:t>
      </w:r>
    </w:p>
    <w:p w14:paraId="3C18D69E" w14:textId="77777777" w:rsidR="001B79D9" w:rsidRDefault="001B79D9" w:rsidP="00D35B5F">
      <w:pPr>
        <w:autoSpaceDE w:val="0"/>
        <w:autoSpaceDN w:val="0"/>
        <w:adjustRightInd w:val="0"/>
        <w:jc w:val="both"/>
        <w:rPr>
          <w:rFonts w:ascii="Arial" w:hAnsi="Arial" w:cs="Arial"/>
          <w:sz w:val="28"/>
          <w:szCs w:val="28"/>
          <w:lang w:val="es-ES"/>
        </w:rPr>
      </w:pPr>
    </w:p>
    <w:p w14:paraId="61041962" w14:textId="77777777" w:rsidR="00073A65" w:rsidRPr="00D35B5F" w:rsidRDefault="00073A65" w:rsidP="00D35B5F">
      <w:pPr>
        <w:autoSpaceDE w:val="0"/>
        <w:autoSpaceDN w:val="0"/>
        <w:adjustRightInd w:val="0"/>
        <w:jc w:val="both"/>
        <w:rPr>
          <w:rFonts w:ascii="Arial" w:hAnsi="Arial" w:cs="Arial"/>
          <w:sz w:val="28"/>
          <w:szCs w:val="28"/>
          <w:lang w:val="es-ES"/>
        </w:rPr>
      </w:pPr>
      <w:r w:rsidRPr="00D35B5F">
        <w:rPr>
          <w:rFonts w:ascii="Arial" w:hAnsi="Arial" w:cs="Arial"/>
          <w:sz w:val="28"/>
          <w:szCs w:val="28"/>
          <w:lang w:val="es-ES"/>
        </w:rPr>
        <w:t xml:space="preserve">Durante el desahogo de la visita, se constató que, en un área de aproximadamente 3,000 metros cuadrados se llevaron a cabo actividades de desmonte y despalme de vegetación nativa, y entre las especies afectadas se encuentran ejemplares de mezquite, huizache, </w:t>
      </w:r>
      <w:r w:rsidRPr="00D35B5F">
        <w:rPr>
          <w:rFonts w:ascii="Arial" w:hAnsi="Arial" w:cs="Arial"/>
          <w:sz w:val="28"/>
          <w:szCs w:val="28"/>
          <w:lang w:val="es-ES"/>
        </w:rPr>
        <w:lastRenderedPageBreak/>
        <w:t xml:space="preserve">anacahuita, chaparro prieto, cenizo, ébano y </w:t>
      </w:r>
      <w:proofErr w:type="spellStart"/>
      <w:r w:rsidRPr="00D35B5F">
        <w:rPr>
          <w:rFonts w:ascii="Arial" w:hAnsi="Arial" w:cs="Arial"/>
          <w:sz w:val="28"/>
          <w:szCs w:val="28"/>
          <w:lang w:val="es-ES"/>
        </w:rPr>
        <w:t>granjeno</w:t>
      </w:r>
      <w:proofErr w:type="spellEnd"/>
      <w:r w:rsidRPr="00D35B5F">
        <w:rPr>
          <w:rFonts w:ascii="Arial" w:hAnsi="Arial" w:cs="Arial"/>
          <w:sz w:val="28"/>
          <w:szCs w:val="28"/>
          <w:lang w:val="es-ES"/>
        </w:rPr>
        <w:t xml:space="preserve">, lo que representa un impacto significativo a la flora local. </w:t>
      </w:r>
    </w:p>
    <w:p w14:paraId="754EA40F" w14:textId="77777777" w:rsidR="00073A65" w:rsidRPr="00D35B5F" w:rsidRDefault="00073A65" w:rsidP="00D35B5F">
      <w:pPr>
        <w:autoSpaceDE w:val="0"/>
        <w:autoSpaceDN w:val="0"/>
        <w:adjustRightInd w:val="0"/>
        <w:jc w:val="both"/>
        <w:rPr>
          <w:rFonts w:ascii="Arial" w:hAnsi="Arial" w:cs="Arial"/>
          <w:sz w:val="28"/>
          <w:szCs w:val="28"/>
          <w:lang w:val="es-ES"/>
        </w:rPr>
      </w:pPr>
    </w:p>
    <w:p w14:paraId="64F8BD05" w14:textId="77777777" w:rsidR="00073A65" w:rsidRPr="00D35B5F" w:rsidRDefault="00073A65" w:rsidP="00D35B5F">
      <w:pPr>
        <w:autoSpaceDE w:val="0"/>
        <w:autoSpaceDN w:val="0"/>
        <w:adjustRightInd w:val="0"/>
        <w:jc w:val="both"/>
        <w:rPr>
          <w:rFonts w:ascii="Arial" w:hAnsi="Arial" w:cs="Arial"/>
          <w:sz w:val="28"/>
          <w:szCs w:val="28"/>
          <w:lang w:val="es-ES"/>
        </w:rPr>
      </w:pPr>
      <w:r w:rsidRPr="00D35B5F">
        <w:rPr>
          <w:rFonts w:ascii="Arial" w:hAnsi="Arial" w:cs="Arial"/>
          <w:sz w:val="28"/>
          <w:szCs w:val="28"/>
          <w:lang w:val="es-ES"/>
        </w:rPr>
        <w:t xml:space="preserve">Asimismo, se detectó la presencia de montículos de residuos de manejo especial dispuestos sobre suelo natural y a cielo abierto, tales como: escombro, </w:t>
      </w:r>
      <w:proofErr w:type="spellStart"/>
      <w:r w:rsidRPr="00D35B5F">
        <w:rPr>
          <w:rFonts w:ascii="Arial" w:hAnsi="Arial" w:cs="Arial"/>
          <w:sz w:val="28"/>
          <w:szCs w:val="28"/>
          <w:lang w:val="es-ES"/>
        </w:rPr>
        <w:t>pedacería</w:t>
      </w:r>
      <w:proofErr w:type="spellEnd"/>
      <w:r w:rsidRPr="00D35B5F">
        <w:rPr>
          <w:rFonts w:ascii="Arial" w:hAnsi="Arial" w:cs="Arial"/>
          <w:sz w:val="28"/>
          <w:szCs w:val="28"/>
          <w:lang w:val="es-ES"/>
        </w:rPr>
        <w:t xml:space="preserve"> plástica, llantas usadas, madera, papel acartonado, entre otros, encontrando también la presencia de dichos residuos dentro del cauce de agua natural que atraviesa el predio, provocando de esta manera una contaminación ostensible al lecho del afluente. </w:t>
      </w:r>
    </w:p>
    <w:p w14:paraId="35786679" w14:textId="77777777" w:rsidR="00073A65" w:rsidRPr="00D35B5F" w:rsidRDefault="00073A65" w:rsidP="00D35B5F">
      <w:pPr>
        <w:autoSpaceDE w:val="0"/>
        <w:autoSpaceDN w:val="0"/>
        <w:adjustRightInd w:val="0"/>
        <w:jc w:val="both"/>
        <w:rPr>
          <w:rFonts w:ascii="Arial" w:hAnsi="Arial" w:cs="Arial"/>
          <w:sz w:val="28"/>
          <w:szCs w:val="28"/>
          <w:lang w:val="es-ES"/>
        </w:rPr>
      </w:pPr>
    </w:p>
    <w:p w14:paraId="66FFFAE2" w14:textId="77777777" w:rsidR="00073A65" w:rsidRPr="00D35B5F" w:rsidRDefault="00073A65" w:rsidP="00D35B5F">
      <w:pPr>
        <w:autoSpaceDE w:val="0"/>
        <w:autoSpaceDN w:val="0"/>
        <w:adjustRightInd w:val="0"/>
        <w:jc w:val="both"/>
        <w:rPr>
          <w:rFonts w:ascii="Arial" w:hAnsi="Arial" w:cs="Arial"/>
          <w:sz w:val="28"/>
          <w:szCs w:val="28"/>
          <w:lang w:val="es-ES"/>
        </w:rPr>
      </w:pPr>
      <w:r w:rsidRPr="00D35B5F">
        <w:rPr>
          <w:rFonts w:ascii="Arial" w:hAnsi="Arial" w:cs="Arial"/>
          <w:sz w:val="28"/>
          <w:szCs w:val="28"/>
          <w:lang w:val="es-ES"/>
        </w:rPr>
        <w:t xml:space="preserve">Ante tales afectaciones y la carencia de las autorizaciones ambientales aplicables, la Procuraduría impuso la Suspensión Temporal Total de Actividades en el sitio y, de manera paralela, la Fiscalía determinó el aseguramiento del inmueble. </w:t>
      </w:r>
    </w:p>
    <w:p w14:paraId="0548A285" w14:textId="77777777" w:rsidR="00073A65" w:rsidRPr="00D35B5F" w:rsidRDefault="00073A65" w:rsidP="00D35B5F">
      <w:pPr>
        <w:autoSpaceDE w:val="0"/>
        <w:autoSpaceDN w:val="0"/>
        <w:adjustRightInd w:val="0"/>
        <w:jc w:val="both"/>
        <w:rPr>
          <w:rFonts w:ascii="Arial" w:hAnsi="Arial" w:cs="Arial"/>
          <w:sz w:val="28"/>
          <w:szCs w:val="28"/>
          <w:lang w:val="es-ES"/>
        </w:rPr>
      </w:pPr>
    </w:p>
    <w:p w14:paraId="53C5F7D0" w14:textId="77777777" w:rsidR="00073A65" w:rsidRPr="00D35B5F" w:rsidRDefault="00073A65" w:rsidP="00D35B5F">
      <w:pPr>
        <w:autoSpaceDE w:val="0"/>
        <w:autoSpaceDN w:val="0"/>
        <w:adjustRightInd w:val="0"/>
        <w:jc w:val="both"/>
        <w:rPr>
          <w:rFonts w:ascii="Arial" w:hAnsi="Arial" w:cs="Arial"/>
          <w:sz w:val="28"/>
          <w:szCs w:val="28"/>
          <w:lang w:val="es-ES"/>
        </w:rPr>
      </w:pPr>
      <w:r w:rsidRPr="00D35B5F">
        <w:rPr>
          <w:rFonts w:ascii="Arial" w:hAnsi="Arial" w:cs="Arial"/>
          <w:sz w:val="28"/>
          <w:szCs w:val="28"/>
          <w:lang w:val="es-ES"/>
        </w:rPr>
        <w:t xml:space="preserve">En ese sentido, la Procuraduría Ambiental presentará la querella correspondiente para los efectos de que se proceda penalmente contra los presuntos responsables de los daños ambientales causados, refrendando el compromiso del Gobierno del Estado de Nuevo León en mantener de manera permanente las acciones necesarias para el cuidado y protección del medio ambiente de Nuevo León. </w:t>
      </w:r>
    </w:p>
    <w:p w14:paraId="6CC0D47B" w14:textId="77777777" w:rsidR="00073A65" w:rsidRPr="00D35B5F" w:rsidRDefault="00073A65" w:rsidP="00D35B5F">
      <w:pPr>
        <w:jc w:val="both"/>
        <w:rPr>
          <w:rFonts w:ascii="Arial" w:hAnsi="Arial" w:cs="Arial"/>
          <w:kern w:val="2"/>
          <w:sz w:val="28"/>
          <w:szCs w:val="28"/>
          <w:lang w:val="es-ES"/>
        </w:rPr>
      </w:pPr>
    </w:p>
    <w:p w14:paraId="08C78399" w14:textId="77777777" w:rsidR="00073A65" w:rsidRDefault="00073A65" w:rsidP="00385000">
      <w:pPr>
        <w:spacing w:before="240" w:after="240"/>
        <w:jc w:val="both"/>
        <w:rPr>
          <w:rFonts w:ascii="Arial" w:eastAsia="Arial" w:hAnsi="Arial" w:cs="Arial"/>
          <w:color w:val="000000"/>
          <w:sz w:val="28"/>
          <w:szCs w:val="28"/>
        </w:rPr>
      </w:pPr>
      <w:bookmarkStart w:id="0" w:name="_GoBack"/>
      <w:bookmarkEnd w:id="0"/>
    </w:p>
    <w:p w14:paraId="69102BB1" w14:textId="77777777" w:rsidR="00073A65" w:rsidRDefault="00073A65" w:rsidP="00385000">
      <w:pPr>
        <w:spacing w:before="240" w:after="240"/>
        <w:jc w:val="both"/>
        <w:rPr>
          <w:rFonts w:ascii="Arial" w:eastAsia="Arial" w:hAnsi="Arial" w:cs="Arial"/>
          <w:color w:val="000000"/>
          <w:sz w:val="28"/>
          <w:szCs w:val="28"/>
        </w:rPr>
      </w:pPr>
    </w:p>
    <w:sectPr w:rsidR="00073A6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ECE04A6"/>
    <w:multiLevelType w:val="hybridMultilevel"/>
    <w:tmpl w:val="0726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3E511E"/>
    <w:multiLevelType w:val="hybridMultilevel"/>
    <w:tmpl w:val="4E1E3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F17A03"/>
    <w:multiLevelType w:val="multilevel"/>
    <w:tmpl w:val="2DEC09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2"/>
  </w:num>
  <w:num w:numId="3">
    <w:abstractNumId w:val="6"/>
  </w:num>
  <w:num w:numId="4">
    <w:abstractNumId w:val="3"/>
  </w:num>
  <w:num w:numId="5">
    <w:abstractNumId w:val="7"/>
  </w:num>
  <w:num w:numId="6">
    <w:abstractNumId w:val="19"/>
  </w:num>
  <w:num w:numId="7">
    <w:abstractNumId w:val="11"/>
  </w:num>
  <w:num w:numId="8">
    <w:abstractNumId w:val="13"/>
  </w:num>
  <w:num w:numId="9">
    <w:abstractNumId w:val="16"/>
  </w:num>
  <w:num w:numId="10">
    <w:abstractNumId w:val="5"/>
  </w:num>
  <w:num w:numId="11">
    <w:abstractNumId w:val="10"/>
  </w:num>
  <w:num w:numId="12">
    <w:abstractNumId w:val="0"/>
  </w:num>
  <w:num w:numId="13">
    <w:abstractNumId w:val="8"/>
  </w:num>
  <w:num w:numId="14">
    <w:abstractNumId w:val="18"/>
  </w:num>
  <w:num w:numId="15">
    <w:abstractNumId w:val="17"/>
  </w:num>
  <w:num w:numId="16">
    <w:abstractNumId w:val="20"/>
  </w:num>
  <w:num w:numId="17">
    <w:abstractNumId w:val="4"/>
  </w:num>
  <w:num w:numId="18">
    <w:abstractNumId w:val="12"/>
  </w:num>
  <w:num w:numId="19">
    <w:abstractNumId w:val="1"/>
  </w:num>
  <w:num w:numId="20">
    <w:abstractNumId w:val="21"/>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2DD5"/>
    <w:rsid w:val="00021D24"/>
    <w:rsid w:val="00025FC4"/>
    <w:rsid w:val="00027E9E"/>
    <w:rsid w:val="00027F11"/>
    <w:rsid w:val="0003107D"/>
    <w:rsid w:val="00034ED5"/>
    <w:rsid w:val="00036E66"/>
    <w:rsid w:val="0004426E"/>
    <w:rsid w:val="000607E0"/>
    <w:rsid w:val="000648AE"/>
    <w:rsid w:val="00066CFC"/>
    <w:rsid w:val="00067260"/>
    <w:rsid w:val="00070D09"/>
    <w:rsid w:val="00073A65"/>
    <w:rsid w:val="00097883"/>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0E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B79D9"/>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85000"/>
    <w:rsid w:val="003A33FB"/>
    <w:rsid w:val="003A62D0"/>
    <w:rsid w:val="003B12B6"/>
    <w:rsid w:val="003B7C6F"/>
    <w:rsid w:val="003C65BA"/>
    <w:rsid w:val="003E3485"/>
    <w:rsid w:val="003F00B9"/>
    <w:rsid w:val="003F11AF"/>
    <w:rsid w:val="003F50E0"/>
    <w:rsid w:val="003F6D38"/>
    <w:rsid w:val="00402F55"/>
    <w:rsid w:val="0042214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C4B8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1775"/>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35B5F"/>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737"/>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0AB4"/>
    <w:rsid w:val="00ED11F7"/>
    <w:rsid w:val="00ED67A4"/>
    <w:rsid w:val="00EE125E"/>
    <w:rsid w:val="00EF0F4A"/>
    <w:rsid w:val="00F23455"/>
    <w:rsid w:val="00F27183"/>
    <w:rsid w:val="00F4034B"/>
    <w:rsid w:val="00F5143F"/>
    <w:rsid w:val="00F57F4B"/>
    <w:rsid w:val="00F674A6"/>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3744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250AF-D573-43A8-8C64-6531839E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2025-08-01T01:55:00Z</dcterms:created>
  <dcterms:modified xsi:type="dcterms:W3CDTF">2025-08-01T01:55:00Z</dcterms:modified>
</cp:coreProperties>
</file>