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4348600C" w:rsidR="00680CB6" w:rsidRDefault="00270C56" w:rsidP="00680CB6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CP/08</w:t>
      </w:r>
      <w:r w:rsidR="00CE157D">
        <w:rPr>
          <w:rFonts w:ascii="Arial" w:hAnsi="Arial" w:cs="Arial"/>
          <w:b/>
          <w:sz w:val="22"/>
          <w:lang w:val="es-ES"/>
        </w:rPr>
        <w:t>7</w:t>
      </w:r>
      <w:r w:rsidR="007F55AD">
        <w:rPr>
          <w:rFonts w:ascii="Arial" w:hAnsi="Arial" w:cs="Arial"/>
          <w:b/>
          <w:sz w:val="22"/>
          <w:lang w:val="es-ES"/>
        </w:rPr>
        <w:t>3/</w:t>
      </w:r>
      <w:r w:rsidR="00EA29FA">
        <w:rPr>
          <w:rFonts w:ascii="Arial" w:hAnsi="Arial" w:cs="Arial"/>
          <w:b/>
          <w:sz w:val="22"/>
          <w:lang w:val="es-ES"/>
        </w:rPr>
        <w:t>2025</w:t>
      </w:r>
    </w:p>
    <w:p w14:paraId="1464C98A" w14:textId="7E176BB2" w:rsidR="00703B09" w:rsidRPr="00AC3319" w:rsidRDefault="00270C56" w:rsidP="00AC331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7F55AD">
        <w:rPr>
          <w:rFonts w:ascii="Arial" w:hAnsi="Arial" w:cs="Arial"/>
          <w:sz w:val="22"/>
          <w:lang w:val="es-ES"/>
        </w:rPr>
        <w:t>1</w:t>
      </w:r>
      <w:r w:rsidR="0025020C">
        <w:rPr>
          <w:rFonts w:ascii="Arial" w:hAnsi="Arial" w:cs="Arial"/>
          <w:sz w:val="22"/>
          <w:lang w:val="es-ES"/>
        </w:rPr>
        <w:t xml:space="preserve"> de julio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48F78D45" w14:textId="77777777" w:rsidR="00020A74" w:rsidRPr="00AC3319" w:rsidRDefault="00020A74" w:rsidP="00AC3319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35EAEFC1" w14:textId="20031D23" w:rsidR="00684D0A" w:rsidRDefault="00A10484" w:rsidP="00A10484">
      <w:pPr>
        <w:pStyle w:val="Sinespaciado"/>
        <w:jc w:val="center"/>
        <w:divId w:val="737482033"/>
        <w:rPr>
          <w:rStyle w:val="bumpedfont15"/>
          <w:rFonts w:ascii="Arial" w:hAnsi="Arial" w:cs="Arial"/>
          <w:b/>
          <w:bCs/>
          <w:color w:val="000000"/>
          <w:sz w:val="28"/>
          <w:szCs w:val="28"/>
        </w:rPr>
      </w:pPr>
      <w:r w:rsidRPr="00A10484">
        <w:rPr>
          <w:rStyle w:val="bumpedfont15"/>
          <w:rFonts w:ascii="Arial" w:hAnsi="Arial" w:cs="Arial"/>
          <w:b/>
          <w:bCs/>
          <w:color w:val="000000"/>
          <w:sz w:val="28"/>
          <w:szCs w:val="28"/>
        </w:rPr>
        <w:t>SECRETARÍA DE MEDIO AMBIENTE DE NUEVO LEÓN RESPALDA CLAUSURA DE ZINC NACIONAL</w:t>
      </w:r>
    </w:p>
    <w:p w14:paraId="12884B51" w14:textId="77777777" w:rsidR="004C1716" w:rsidRDefault="004C1716" w:rsidP="00A10484">
      <w:pPr>
        <w:pStyle w:val="Sinespaciado"/>
        <w:jc w:val="center"/>
        <w:divId w:val="737482033"/>
        <w:rPr>
          <w:rStyle w:val="bumpedfont15"/>
          <w:rFonts w:ascii="Arial" w:hAnsi="Arial" w:cs="Arial"/>
          <w:b/>
          <w:bCs/>
          <w:color w:val="000000"/>
          <w:sz w:val="28"/>
          <w:szCs w:val="28"/>
        </w:rPr>
      </w:pPr>
    </w:p>
    <w:p w14:paraId="42BD2337" w14:textId="6CFCB9FD" w:rsidR="004C1716" w:rsidRPr="007F55AD" w:rsidRDefault="004C1716" w:rsidP="004C1716">
      <w:pPr>
        <w:pStyle w:val="Sinespaciado"/>
        <w:numPr>
          <w:ilvl w:val="0"/>
          <w:numId w:val="20"/>
        </w:numPr>
        <w:jc w:val="both"/>
        <w:divId w:val="737482033"/>
        <w:rPr>
          <w:rStyle w:val="apple-converted-space"/>
          <w:rFonts w:ascii="Arial" w:hAnsi="Arial" w:cs="Arial"/>
          <w:b/>
          <w:bCs/>
          <w:i/>
          <w:iCs/>
          <w:color w:val="000000"/>
        </w:rPr>
      </w:pPr>
      <w:r w:rsidRPr="007F55AD">
        <w:rPr>
          <w:rFonts w:ascii="Arial" w:hAnsi="Arial" w:cs="Arial"/>
          <w:i/>
          <w:iCs/>
        </w:rPr>
        <w:t>La clausura es resultado de un minucioso trabajo de coordinación entre autoridades estatales y federales.</w:t>
      </w:r>
    </w:p>
    <w:p w14:paraId="06F94A4C" w14:textId="77777777" w:rsidR="00A10484" w:rsidRPr="00A10484" w:rsidRDefault="00A10484" w:rsidP="00A10484">
      <w:pPr>
        <w:pStyle w:val="Sinespaciado"/>
        <w:jc w:val="both"/>
        <w:divId w:val="737482033"/>
        <w:rPr>
          <w:rFonts w:ascii="Arial" w:hAnsi="Arial" w:cs="Arial"/>
          <w:sz w:val="28"/>
          <w:szCs w:val="28"/>
        </w:rPr>
      </w:pPr>
    </w:p>
    <w:p w14:paraId="493ECEEC" w14:textId="77777777" w:rsidR="00D53835" w:rsidRDefault="00684D0A" w:rsidP="00A10484">
      <w:pPr>
        <w:pStyle w:val="Sinespaciado"/>
        <w:jc w:val="both"/>
        <w:divId w:val="737482033"/>
        <w:rPr>
          <w:rFonts w:ascii="Arial" w:hAnsi="Arial" w:cs="Arial"/>
          <w:sz w:val="28"/>
          <w:szCs w:val="28"/>
        </w:rPr>
      </w:pPr>
      <w:r w:rsidRPr="00A10484">
        <w:rPr>
          <w:rStyle w:val="s4"/>
          <w:rFonts w:ascii="Arial" w:hAnsi="Arial" w:cs="Arial"/>
          <w:b/>
          <w:bCs/>
          <w:color w:val="000000"/>
          <w:sz w:val="28"/>
          <w:szCs w:val="28"/>
        </w:rPr>
        <w:t>Monterrey, Nuevo León</w:t>
      </w:r>
      <w:r w:rsidR="00D53835">
        <w:rPr>
          <w:rStyle w:val="s4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A10484">
        <w:rPr>
          <w:rFonts w:ascii="Arial" w:hAnsi="Arial" w:cs="Arial"/>
          <w:sz w:val="28"/>
          <w:szCs w:val="28"/>
        </w:rPr>
        <w:t xml:space="preserve">– El Gobierno de Nuevo León, a través de la Secretaría de Medio Ambiente del estado, expresa su total respaldo a la medida de clausura total de la empresa Zinc Nacional, implementada por la Procuraduría Federal de Protección al Ambiente (PROFEPA). </w:t>
      </w:r>
    </w:p>
    <w:p w14:paraId="36BACC20" w14:textId="77777777" w:rsidR="00D53835" w:rsidRDefault="00D53835" w:rsidP="00A10484">
      <w:pPr>
        <w:pStyle w:val="Sinespaciado"/>
        <w:jc w:val="both"/>
        <w:divId w:val="737482033"/>
        <w:rPr>
          <w:rFonts w:ascii="Arial" w:hAnsi="Arial" w:cs="Arial"/>
          <w:sz w:val="28"/>
          <w:szCs w:val="28"/>
        </w:rPr>
      </w:pPr>
    </w:p>
    <w:p w14:paraId="10FC8300" w14:textId="09951106" w:rsidR="00684D0A" w:rsidRDefault="00684D0A" w:rsidP="00A10484">
      <w:pPr>
        <w:pStyle w:val="Sinespaciado"/>
        <w:jc w:val="both"/>
        <w:divId w:val="737482033"/>
        <w:rPr>
          <w:rFonts w:ascii="Arial" w:hAnsi="Arial" w:cs="Arial"/>
          <w:sz w:val="28"/>
          <w:szCs w:val="28"/>
        </w:rPr>
      </w:pPr>
      <w:r w:rsidRPr="00A10484">
        <w:rPr>
          <w:rFonts w:ascii="Arial" w:hAnsi="Arial" w:cs="Arial"/>
          <w:sz w:val="28"/>
          <w:szCs w:val="28"/>
        </w:rPr>
        <w:t>Esta acción decisiva se toma</w:t>
      </w:r>
      <w:r w:rsidRPr="00A1048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A10484">
        <w:rPr>
          <w:rStyle w:val="bumpedfont15"/>
          <w:rFonts w:ascii="Arial" w:hAnsi="Arial" w:cs="Arial"/>
          <w:color w:val="000000"/>
          <w:sz w:val="28"/>
          <w:szCs w:val="28"/>
        </w:rPr>
        <w:t>tras detectarse niveles superiores a la norma de contaminantes</w:t>
      </w:r>
      <w:r w:rsidRPr="00A1048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A10484">
        <w:rPr>
          <w:rFonts w:ascii="Arial" w:hAnsi="Arial" w:cs="Arial"/>
          <w:sz w:val="28"/>
          <w:szCs w:val="28"/>
        </w:rPr>
        <w:t>que representan un riesgo inminente para la salud pública y el equilibrio ecológico en la región.</w:t>
      </w:r>
    </w:p>
    <w:p w14:paraId="2490C0CD" w14:textId="77777777" w:rsidR="00D53835" w:rsidRPr="00A10484" w:rsidRDefault="00D53835" w:rsidP="00A10484">
      <w:pPr>
        <w:pStyle w:val="Sinespaciado"/>
        <w:jc w:val="both"/>
        <w:divId w:val="737482033"/>
        <w:rPr>
          <w:rFonts w:ascii="Arial" w:hAnsi="Arial" w:cs="Arial"/>
          <w:sz w:val="28"/>
          <w:szCs w:val="28"/>
        </w:rPr>
      </w:pPr>
    </w:p>
    <w:p w14:paraId="4EF54B96" w14:textId="77777777" w:rsidR="00EC6C60" w:rsidRDefault="00684D0A" w:rsidP="00A10484">
      <w:pPr>
        <w:pStyle w:val="Sinespaciado"/>
        <w:jc w:val="both"/>
        <w:divId w:val="737482033"/>
        <w:rPr>
          <w:rFonts w:ascii="Arial" w:hAnsi="Arial" w:cs="Arial"/>
          <w:sz w:val="28"/>
          <w:szCs w:val="28"/>
        </w:rPr>
      </w:pPr>
      <w:r w:rsidRPr="00A10484">
        <w:rPr>
          <w:rFonts w:ascii="Arial" w:hAnsi="Arial" w:cs="Arial"/>
          <w:sz w:val="28"/>
          <w:szCs w:val="28"/>
        </w:rPr>
        <w:t xml:space="preserve">"Desde el Gobierno de Nuevo León celebramos y agradecemos la pronta y contundente respuesta de la Secretaría de Medio Ambiente y Recursos Naturales (SEMARNAT), PROFEPA e INECC", declaró Raúl Lozano Caballero  Secretario de Medio Ambiente de Nuevo León. </w:t>
      </w:r>
    </w:p>
    <w:p w14:paraId="44EA4CAF" w14:textId="77777777" w:rsidR="00EC6C60" w:rsidRDefault="00EC6C60" w:rsidP="00A10484">
      <w:pPr>
        <w:pStyle w:val="Sinespaciado"/>
        <w:jc w:val="both"/>
        <w:divId w:val="737482033"/>
        <w:rPr>
          <w:rFonts w:ascii="Arial" w:hAnsi="Arial" w:cs="Arial"/>
          <w:sz w:val="28"/>
          <w:szCs w:val="28"/>
        </w:rPr>
      </w:pPr>
    </w:p>
    <w:p w14:paraId="423A6035" w14:textId="3361AB02" w:rsidR="00684D0A" w:rsidRDefault="00684D0A" w:rsidP="00A10484">
      <w:pPr>
        <w:pStyle w:val="Sinespaciado"/>
        <w:jc w:val="both"/>
        <w:divId w:val="737482033"/>
        <w:rPr>
          <w:rFonts w:ascii="Arial" w:hAnsi="Arial" w:cs="Arial"/>
          <w:sz w:val="28"/>
          <w:szCs w:val="28"/>
        </w:rPr>
      </w:pPr>
      <w:r w:rsidRPr="00A10484">
        <w:rPr>
          <w:rFonts w:ascii="Arial" w:hAnsi="Arial" w:cs="Arial"/>
          <w:sz w:val="28"/>
          <w:szCs w:val="28"/>
        </w:rPr>
        <w:t>"Estas acciones demuestran el compromiso de nuestras autoridades con la protección del medio ambiente y la salud de los ciudadanos. Cuente el Gobierno de Nuevo León con nuestra disposición total para seguir trabajando de manera estrecha y coordinada en favor del bienestar de nuestro estado."</w:t>
      </w:r>
    </w:p>
    <w:p w14:paraId="0F718456" w14:textId="77777777" w:rsidR="00EC6C60" w:rsidRPr="00A10484" w:rsidRDefault="00EC6C60" w:rsidP="00A10484">
      <w:pPr>
        <w:pStyle w:val="Sinespaciado"/>
        <w:jc w:val="both"/>
        <w:divId w:val="737482033"/>
        <w:rPr>
          <w:rFonts w:ascii="Arial" w:hAnsi="Arial" w:cs="Arial"/>
          <w:sz w:val="28"/>
          <w:szCs w:val="28"/>
        </w:rPr>
      </w:pPr>
    </w:p>
    <w:p w14:paraId="5489967D" w14:textId="77777777" w:rsidR="00684D0A" w:rsidRDefault="00684D0A" w:rsidP="00A10484">
      <w:pPr>
        <w:pStyle w:val="Sinespaciado"/>
        <w:jc w:val="both"/>
        <w:divId w:val="737482033"/>
        <w:rPr>
          <w:rFonts w:ascii="Arial" w:hAnsi="Arial" w:cs="Arial"/>
          <w:sz w:val="28"/>
          <w:szCs w:val="28"/>
        </w:rPr>
      </w:pPr>
      <w:r w:rsidRPr="00A10484">
        <w:rPr>
          <w:rFonts w:ascii="Arial" w:hAnsi="Arial" w:cs="Arial"/>
          <w:sz w:val="28"/>
          <w:szCs w:val="28"/>
        </w:rPr>
        <w:t xml:space="preserve">La clausura es resultado de un minucioso trabajo de coordinación entre autoridades estatales y federales. Los días 7 y 8 de febrero de 2025, PROFEPA y el Instituto Nacional de Ecología y Cambio </w:t>
      </w:r>
      <w:r w:rsidRPr="00A10484">
        <w:rPr>
          <w:rFonts w:ascii="Arial" w:hAnsi="Arial" w:cs="Arial"/>
          <w:sz w:val="28"/>
          <w:szCs w:val="28"/>
        </w:rPr>
        <w:lastRenderedPageBreak/>
        <w:t>Climático (INECC) realizaron una visita de verificación a las instalaciones de Zinc Nacional en Monterrey. Durante esta inspección, se tomaron muestras de suelo y ambiente, cuyos resultados arrojaron hallazgos sumamente preocupantes.</w:t>
      </w:r>
    </w:p>
    <w:p w14:paraId="2DE45D22" w14:textId="77777777" w:rsidR="00EC6C60" w:rsidRPr="00A10484" w:rsidRDefault="00EC6C60" w:rsidP="00A10484">
      <w:pPr>
        <w:pStyle w:val="Sinespaciado"/>
        <w:jc w:val="both"/>
        <w:divId w:val="737482033"/>
        <w:rPr>
          <w:rFonts w:ascii="Arial" w:hAnsi="Arial" w:cs="Arial"/>
          <w:sz w:val="28"/>
          <w:szCs w:val="28"/>
        </w:rPr>
      </w:pPr>
    </w:p>
    <w:p w14:paraId="3D5F0CF5" w14:textId="77777777" w:rsidR="00684D0A" w:rsidRPr="00A10484" w:rsidRDefault="00684D0A" w:rsidP="00A10484">
      <w:pPr>
        <w:pStyle w:val="Sinespaciado"/>
        <w:jc w:val="both"/>
        <w:divId w:val="737482033"/>
        <w:rPr>
          <w:rFonts w:ascii="Arial" w:hAnsi="Arial" w:cs="Arial"/>
          <w:sz w:val="28"/>
          <w:szCs w:val="28"/>
        </w:rPr>
      </w:pPr>
      <w:r w:rsidRPr="00A10484">
        <w:rPr>
          <w:rFonts w:ascii="Arial" w:hAnsi="Arial" w:cs="Arial"/>
          <w:sz w:val="28"/>
          <w:szCs w:val="28"/>
        </w:rPr>
        <w:t>Los estudios revelaron la presencia de cadmio, plomo y partículas PM2.5 en concentraciones muy superiores a los límites establecidos por la normativa mexicana.</w:t>
      </w:r>
    </w:p>
    <w:p w14:paraId="78763BE5" w14:textId="5089820C" w:rsidR="00EA29FA" w:rsidRPr="00A10484" w:rsidRDefault="00EA29FA" w:rsidP="00A10484">
      <w:pPr>
        <w:pStyle w:val="Sinespaciado"/>
        <w:jc w:val="both"/>
        <w:divId w:val="490296222"/>
        <w:rPr>
          <w:rFonts w:ascii="Arial" w:hAnsi="Arial" w:cs="Arial"/>
          <w:sz w:val="28"/>
          <w:szCs w:val="28"/>
        </w:rPr>
      </w:pPr>
    </w:p>
    <w:sectPr w:rsidR="00EA29FA" w:rsidRPr="00A1048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FDC4C" w14:textId="77777777" w:rsidR="00AC112F" w:rsidRDefault="00AC112F" w:rsidP="00E83348">
      <w:r>
        <w:separator/>
      </w:r>
    </w:p>
  </w:endnote>
  <w:endnote w:type="continuationSeparator" w:id="0">
    <w:p w14:paraId="44C54AAC" w14:textId="77777777" w:rsidR="00AC112F" w:rsidRDefault="00AC112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B5DB2" w14:textId="77777777" w:rsidR="00AC112F" w:rsidRDefault="00AC112F" w:rsidP="00E83348">
      <w:r>
        <w:separator/>
      </w:r>
    </w:p>
  </w:footnote>
  <w:footnote w:type="continuationSeparator" w:id="0">
    <w:p w14:paraId="2A026FF8" w14:textId="77777777" w:rsidR="00AC112F" w:rsidRDefault="00AC112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9648B4"/>
    <w:multiLevelType w:val="hybridMultilevel"/>
    <w:tmpl w:val="BE846D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7923C9"/>
    <w:multiLevelType w:val="hybridMultilevel"/>
    <w:tmpl w:val="05FC0F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8"/>
  </w:num>
  <w:num w:numId="7">
    <w:abstractNumId w:val="10"/>
  </w:num>
  <w:num w:numId="8">
    <w:abstractNumId w:val="12"/>
  </w:num>
  <w:num w:numId="9">
    <w:abstractNumId w:val="15"/>
  </w:num>
  <w:num w:numId="10">
    <w:abstractNumId w:val="4"/>
  </w:num>
  <w:num w:numId="11">
    <w:abstractNumId w:val="9"/>
  </w:num>
  <w:num w:numId="12">
    <w:abstractNumId w:val="0"/>
  </w:num>
  <w:num w:numId="13">
    <w:abstractNumId w:val="7"/>
  </w:num>
  <w:num w:numId="14">
    <w:abstractNumId w:val="17"/>
  </w:num>
  <w:num w:numId="15">
    <w:abstractNumId w:val="16"/>
  </w:num>
  <w:num w:numId="16">
    <w:abstractNumId w:val="19"/>
  </w:num>
  <w:num w:numId="17">
    <w:abstractNumId w:val="3"/>
  </w:num>
  <w:num w:numId="18">
    <w:abstractNumId w:val="11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4E8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70C5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D28AD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1716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7310A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84D0A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BCC"/>
    <w:rsid w:val="007F0E45"/>
    <w:rsid w:val="007F55AD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0484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7317D"/>
    <w:rsid w:val="00A8033B"/>
    <w:rsid w:val="00A87621"/>
    <w:rsid w:val="00AA6D55"/>
    <w:rsid w:val="00AC112F"/>
    <w:rsid w:val="00AC3319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1883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E157D"/>
    <w:rsid w:val="00CF3696"/>
    <w:rsid w:val="00CF44B7"/>
    <w:rsid w:val="00CF7C0F"/>
    <w:rsid w:val="00D07965"/>
    <w:rsid w:val="00D10FF3"/>
    <w:rsid w:val="00D143B9"/>
    <w:rsid w:val="00D24196"/>
    <w:rsid w:val="00D30B6F"/>
    <w:rsid w:val="00D30C10"/>
    <w:rsid w:val="00D44F64"/>
    <w:rsid w:val="00D45A8D"/>
    <w:rsid w:val="00D53835"/>
    <w:rsid w:val="00D55BB8"/>
    <w:rsid w:val="00D562B6"/>
    <w:rsid w:val="00D57FFA"/>
    <w:rsid w:val="00D66BFF"/>
    <w:rsid w:val="00D73C4C"/>
    <w:rsid w:val="00D80702"/>
    <w:rsid w:val="00D84456"/>
    <w:rsid w:val="00D85430"/>
    <w:rsid w:val="00D9312F"/>
    <w:rsid w:val="00D931E0"/>
    <w:rsid w:val="00D939AB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299F"/>
    <w:rsid w:val="00E6407D"/>
    <w:rsid w:val="00E71944"/>
    <w:rsid w:val="00E83348"/>
    <w:rsid w:val="00E9212A"/>
    <w:rsid w:val="00E92581"/>
    <w:rsid w:val="00E93E9E"/>
    <w:rsid w:val="00E96236"/>
    <w:rsid w:val="00EA29FA"/>
    <w:rsid w:val="00EA49EE"/>
    <w:rsid w:val="00EC6C60"/>
    <w:rsid w:val="00EC762B"/>
    <w:rsid w:val="00ED11F7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AC3319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AC3319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AC3319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AC3319"/>
  </w:style>
  <w:style w:type="paragraph" w:styleId="Sinespaciado">
    <w:name w:val="No Spacing"/>
    <w:uiPriority w:val="1"/>
    <w:qFormat/>
    <w:rsid w:val="00AC3319"/>
    <w:rPr>
      <w:lang w:val="es-MX"/>
    </w:rPr>
  </w:style>
  <w:style w:type="paragraph" w:customStyle="1" w:styleId="s3">
    <w:name w:val="s3"/>
    <w:basedOn w:val="Normal"/>
    <w:rsid w:val="00684D0A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684D0A"/>
  </w:style>
  <w:style w:type="paragraph" w:customStyle="1" w:styleId="s6">
    <w:name w:val="s6"/>
    <w:basedOn w:val="Normal"/>
    <w:rsid w:val="00684D0A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4">
    <w:name w:val="s4"/>
    <w:basedOn w:val="Fuentedeprrafopredeter"/>
    <w:rsid w:val="00684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69252-308B-4CB9-9AD9-CFAAAAEB2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2025-07-11T15:14:00Z</dcterms:created>
  <dcterms:modified xsi:type="dcterms:W3CDTF">2025-07-11T15:14:00Z</dcterms:modified>
</cp:coreProperties>
</file>