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4D7618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7D1915">
        <w:rPr>
          <w:rFonts w:ascii="Arial" w:hAnsi="Arial" w:cs="Arial"/>
          <w:b/>
          <w:sz w:val="22"/>
          <w:lang w:val="es-ES"/>
        </w:rPr>
        <w:t>50</w:t>
      </w:r>
      <w:r w:rsidR="004D4186">
        <w:rPr>
          <w:rFonts w:ascii="Arial" w:hAnsi="Arial" w:cs="Arial"/>
          <w:b/>
          <w:sz w:val="22"/>
          <w:lang w:val="es-ES"/>
        </w:rPr>
        <w:t>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1023811" w:rsidR="00703B09" w:rsidRDefault="004D418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4406B2"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698121E0" w14:textId="77777777" w:rsidR="00DA5F34" w:rsidRDefault="00DA5F34" w:rsidP="00DD5C71">
      <w:pPr>
        <w:pStyle w:val="p1"/>
        <w:jc w:val="center"/>
        <w:divId w:val="198667139"/>
        <w:rPr>
          <w:rStyle w:val="s1"/>
          <w:rFonts w:ascii="Arial" w:hAnsi="Arial" w:cs="Arial"/>
          <w:b/>
          <w:bCs/>
          <w:sz w:val="32"/>
          <w:szCs w:val="32"/>
        </w:rPr>
      </w:pPr>
    </w:p>
    <w:p w14:paraId="19567BE1" w14:textId="77777777" w:rsidR="00E3027B" w:rsidRPr="00E3027B" w:rsidRDefault="00E3027B" w:rsidP="00E3027B">
      <w:pPr>
        <w:pStyle w:val="Sinespaciado"/>
        <w:jc w:val="center"/>
        <w:divId w:val="880287723"/>
        <w:rPr>
          <w:rFonts w:ascii="Arial" w:hAnsi="Arial" w:cs="Arial"/>
          <w:b/>
          <w:sz w:val="32"/>
          <w:szCs w:val="32"/>
          <w:lang w:eastAsia="es-MX"/>
        </w:rPr>
      </w:pPr>
      <w:r w:rsidRPr="00E3027B">
        <w:rPr>
          <w:rFonts w:ascii="Arial" w:hAnsi="Arial" w:cs="Arial"/>
          <w:b/>
          <w:sz w:val="32"/>
          <w:szCs w:val="32"/>
          <w:lang w:eastAsia="es-MX"/>
        </w:rPr>
        <w:t>COMBATIRÁN AUTORIDADES INCENDIOS DE LOTES BALDÍOS EN ÁREA METROPOLITANA</w:t>
      </w:r>
    </w:p>
    <w:p w14:paraId="25DB18DE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6155C3FA" w14:textId="391D4B7B" w:rsidR="00E3027B" w:rsidRPr="00E3027B" w:rsidRDefault="00E3027B" w:rsidP="00E3027B">
      <w:pPr>
        <w:pStyle w:val="Sinespaciado"/>
        <w:numPr>
          <w:ilvl w:val="0"/>
          <w:numId w:val="37"/>
        </w:numPr>
        <w:jc w:val="both"/>
        <w:divId w:val="880287723"/>
        <w:rPr>
          <w:rFonts w:ascii="Arial" w:hAnsi="Arial" w:cs="Arial"/>
          <w:i/>
          <w:lang w:eastAsia="es-MX"/>
        </w:rPr>
      </w:pPr>
      <w:r w:rsidRPr="00E3027B">
        <w:rPr>
          <w:rFonts w:ascii="Arial" w:hAnsi="Arial" w:cs="Arial"/>
          <w:i/>
          <w:lang w:eastAsia="es-MX"/>
        </w:rPr>
        <w:t>Piden autoridades estatales en reunión de la Comisión Ambiental Metropolitana fortalecer prevención de incendios en lotes baldíos y evitar contaminación en ríos, entre otras cosas.</w:t>
      </w:r>
    </w:p>
    <w:p w14:paraId="324C4B07" w14:textId="07731285" w:rsidR="00E3027B" w:rsidRPr="00E3027B" w:rsidRDefault="00E3027B" w:rsidP="00E3027B">
      <w:pPr>
        <w:pStyle w:val="Sinespaciado"/>
        <w:numPr>
          <w:ilvl w:val="0"/>
          <w:numId w:val="37"/>
        </w:numPr>
        <w:jc w:val="both"/>
        <w:divId w:val="880287723"/>
        <w:rPr>
          <w:rFonts w:ascii="Arial" w:hAnsi="Arial" w:cs="Arial"/>
          <w:i/>
          <w:lang w:eastAsia="es-MX"/>
        </w:rPr>
      </w:pPr>
      <w:r w:rsidRPr="00E3027B">
        <w:rPr>
          <w:rFonts w:ascii="Arial" w:hAnsi="Arial" w:cs="Arial"/>
          <w:i/>
          <w:lang w:eastAsia="es-MX"/>
        </w:rPr>
        <w:t xml:space="preserve">Evitan </w:t>
      </w:r>
      <w:proofErr w:type="gramStart"/>
      <w:r w:rsidRPr="00E3027B">
        <w:rPr>
          <w:rFonts w:ascii="Arial" w:hAnsi="Arial" w:cs="Arial"/>
          <w:i/>
          <w:lang w:eastAsia="es-MX"/>
        </w:rPr>
        <w:t>lluvias entrada</w:t>
      </w:r>
      <w:proofErr w:type="gramEnd"/>
      <w:r w:rsidRPr="00E3027B">
        <w:rPr>
          <w:rFonts w:ascii="Arial" w:hAnsi="Arial" w:cs="Arial"/>
          <w:i/>
          <w:lang w:eastAsia="es-MX"/>
        </w:rPr>
        <w:t xml:space="preserve"> de polvo proveniente de Texas y zonas desérticas ayudando a condiciones ecológicas, confirma Agencia de Calidad del Aire del estado.</w:t>
      </w:r>
    </w:p>
    <w:p w14:paraId="380FFB85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42D1B1F5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b/>
          <w:sz w:val="28"/>
          <w:szCs w:val="28"/>
          <w:lang w:eastAsia="es-MX"/>
        </w:rPr>
        <w:t xml:space="preserve">Monterrey, Nuevo León.- </w:t>
      </w:r>
      <w:r w:rsidRPr="00E3027B">
        <w:rPr>
          <w:rFonts w:ascii="Arial" w:hAnsi="Arial" w:cs="Arial"/>
          <w:sz w:val="28"/>
          <w:szCs w:val="28"/>
          <w:lang w:eastAsia="es-MX"/>
        </w:rPr>
        <w:t>Con el fin de preservar la buena calidad del aire afectada, entre otras cosas, por el incendio en lotes baldíos, autoridades estatales y municipales emprenderán una estrategia de prevención que busca evitar ese tipo de siniestros en el área metropolitana.</w:t>
      </w:r>
    </w:p>
    <w:p w14:paraId="01A4E99C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2EA2C4D6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 xml:space="preserve">Al encabezar el Nuevo León Informa, el Secretario de Medio Ambiente, Alfonso Martínez Muñoz, acompañado por la Directora de la Agencia de Calidad del Aire de Nuevo León, </w:t>
      </w:r>
      <w:proofErr w:type="spellStart"/>
      <w:r w:rsidRPr="00E3027B">
        <w:rPr>
          <w:rFonts w:ascii="Arial" w:hAnsi="Arial" w:cs="Arial"/>
          <w:sz w:val="28"/>
          <w:szCs w:val="28"/>
          <w:lang w:eastAsia="es-MX"/>
        </w:rPr>
        <w:t>Armandina</w:t>
      </w:r>
      <w:proofErr w:type="spellEnd"/>
      <w:r w:rsidRPr="00E3027B">
        <w:rPr>
          <w:rFonts w:ascii="Arial" w:hAnsi="Arial" w:cs="Arial"/>
          <w:sz w:val="28"/>
          <w:szCs w:val="28"/>
          <w:lang w:eastAsia="es-MX"/>
        </w:rPr>
        <w:t xml:space="preserve"> Valdez Cavazos, dio a conocer los avances alcanzados en la sesión de la Comisión Ambiental Metropolitana, </w:t>
      </w:r>
      <w:proofErr w:type="spellStart"/>
      <w:r w:rsidRPr="00E3027B">
        <w:rPr>
          <w:rFonts w:ascii="Arial" w:hAnsi="Arial" w:cs="Arial"/>
          <w:sz w:val="28"/>
          <w:szCs w:val="28"/>
          <w:lang w:eastAsia="es-MX"/>
        </w:rPr>
        <w:t>CAMe</w:t>
      </w:r>
      <w:proofErr w:type="spellEnd"/>
      <w:r w:rsidRPr="00E3027B">
        <w:rPr>
          <w:rFonts w:ascii="Arial" w:hAnsi="Arial" w:cs="Arial"/>
          <w:sz w:val="28"/>
          <w:szCs w:val="28"/>
          <w:lang w:eastAsia="es-MX"/>
        </w:rPr>
        <w:t>.</w:t>
      </w:r>
    </w:p>
    <w:p w14:paraId="5830E0D3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3566244E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>Destacó la homologación de los indicadores del estado, de la Federación y de los municipios así como la integración del Consejo Nuevo León a la Comisión.</w:t>
      </w:r>
    </w:p>
    <w:p w14:paraId="662DF1BD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2A8B8C28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 xml:space="preserve">Martínez Muñoz enfatizó que con los municipios se busca fortalecer la coordinación en el combate a incendios en los lotes baldíos, que de enero a abril rebasaron los mil 260, así como la detección de tiraderos clandestinos de basura y limpieza de ríos. </w:t>
      </w:r>
    </w:p>
    <w:p w14:paraId="468CA529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1CA8EC70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lastRenderedPageBreak/>
        <w:t>“Tuvimos muchísimos incendios en el mes de abril, 9 mil 603 incendios de enero a abril. Obviamente las condiciones meteorológicas de esta temporada, los vientos, la sequía, la baja humedad relativa en el ambiente, provocaron estos incendios y estamos poniendo especial atención a los terrenos baldíos porque el 77% de estos incendios se originan en terrenos baldíos”, aseveró el funcionario estatal.</w:t>
      </w:r>
    </w:p>
    <w:p w14:paraId="0B9FDFDE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178356A9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>“Terrenos baldíos que están a los lados de empresas donde se inicia el incendio, posteriormente pasa a las empresas que están contiguas y luego obviamente se vuelve un incendio más complicado de controlar. Hubo mil 266 de enero a abril en lotes baldíos… Por eso ayer en la Comisión Ambiental Metropolitana, en la reunión, pusimos especial énfasis en cómo reducir la frecuencia de esos incendios”.</w:t>
      </w:r>
    </w:p>
    <w:p w14:paraId="0F5BF2F6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24A0604C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>Detalló que la dependencia, en coordinación con Protección Civil trabajará en una propuesta de colaboración entre los municipios metropolitanos y el estado para detectar y evitar descargas de aguas contaminantes en el área metropolitana de Monterrey.</w:t>
      </w:r>
    </w:p>
    <w:p w14:paraId="55847A64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379B015A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>Martínez Muñoz reportó que en los últimos quince días se realizaron 46 visitas de inspección, 13 suspensiones, una clausura y resaltó que el 10 de abril se estableció una medida de suspensión de siete  hornos de la empresa Zinc Nacional.</w:t>
      </w:r>
    </w:p>
    <w:p w14:paraId="565842EA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508FA6F2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 xml:space="preserve">En su intervención, la Directora de la Agencia de Calidad del Aire de Nuevo León, </w:t>
      </w:r>
      <w:proofErr w:type="spellStart"/>
      <w:r w:rsidRPr="00E3027B">
        <w:rPr>
          <w:rFonts w:ascii="Arial" w:hAnsi="Arial" w:cs="Arial"/>
          <w:sz w:val="28"/>
          <w:szCs w:val="28"/>
          <w:lang w:eastAsia="es-MX"/>
        </w:rPr>
        <w:t>Armandina</w:t>
      </w:r>
      <w:proofErr w:type="spellEnd"/>
      <w:r w:rsidRPr="00E3027B">
        <w:rPr>
          <w:rFonts w:ascii="Arial" w:hAnsi="Arial" w:cs="Arial"/>
          <w:sz w:val="28"/>
          <w:szCs w:val="28"/>
          <w:lang w:eastAsia="es-MX"/>
        </w:rPr>
        <w:t xml:space="preserve"> Valdez Cavazos, confirmó que existen buenas condiciones climatológicas pues las lluvias y chubascos han evitado la entrada de polvo proveniente de Texas, que pudiera afectar la calidad del aire que respiramos los neoleoneses.</w:t>
      </w:r>
    </w:p>
    <w:p w14:paraId="130BFD20" w14:textId="77777777" w:rsidR="00E3027B" w:rsidRP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70362ACE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r w:rsidRPr="00E3027B">
        <w:rPr>
          <w:rFonts w:ascii="Arial" w:hAnsi="Arial" w:cs="Arial"/>
          <w:sz w:val="28"/>
          <w:szCs w:val="28"/>
          <w:lang w:eastAsia="es-MX"/>
        </w:rPr>
        <w:t xml:space="preserve">“El domingo tuvimos una situación de viento y entrada de polvo de Texas y de las zonas desérticas del noroeste del país, pero gracias a estas condiciones que se están presentando, cielo nublado,  cielo gris que se debe precisamente a estas nubes que estamos teniendo estas </w:t>
      </w:r>
      <w:r w:rsidRPr="00E3027B">
        <w:rPr>
          <w:rFonts w:ascii="Arial" w:hAnsi="Arial" w:cs="Arial"/>
          <w:sz w:val="28"/>
          <w:szCs w:val="28"/>
          <w:lang w:eastAsia="es-MX"/>
        </w:rPr>
        <w:lastRenderedPageBreak/>
        <w:t>condiciones. Entonces, tenemos actualmente condiciones buenas”, explicó la titular de la Agencia.</w:t>
      </w:r>
    </w:p>
    <w:p w14:paraId="6AF4AA8D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7C446F7A" w14:textId="77777777" w:rsidR="00FE483E" w:rsidRDefault="00FE483E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</w:p>
    <w:p w14:paraId="473FDE8E" w14:textId="77777777" w:rsidR="00E3027B" w:rsidRDefault="00E3027B" w:rsidP="00E3027B">
      <w:pPr>
        <w:pStyle w:val="Sinespaciado"/>
        <w:jc w:val="both"/>
        <w:divId w:val="880287723"/>
        <w:rPr>
          <w:rFonts w:ascii="Arial" w:hAnsi="Arial" w:cs="Arial"/>
          <w:sz w:val="28"/>
          <w:szCs w:val="28"/>
          <w:lang w:eastAsia="es-MX"/>
        </w:rPr>
      </w:pPr>
      <w:bookmarkStart w:id="0" w:name="_GoBack"/>
      <w:bookmarkEnd w:id="0"/>
    </w:p>
    <w:sectPr w:rsidR="00E3027B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B2B59" w14:textId="77777777" w:rsidR="00E16D65" w:rsidRDefault="00E16D65" w:rsidP="00E83348">
      <w:r>
        <w:separator/>
      </w:r>
    </w:p>
  </w:endnote>
  <w:endnote w:type="continuationSeparator" w:id="0">
    <w:p w14:paraId="7EA430C5" w14:textId="77777777" w:rsidR="00E16D65" w:rsidRDefault="00E16D6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63752" w14:textId="77777777" w:rsidR="00E16D65" w:rsidRDefault="00E16D65" w:rsidP="00E83348">
      <w:r>
        <w:separator/>
      </w:r>
    </w:p>
  </w:footnote>
  <w:footnote w:type="continuationSeparator" w:id="0">
    <w:p w14:paraId="6E8777B7" w14:textId="77777777" w:rsidR="00E16D65" w:rsidRDefault="00E16D6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60FDC"/>
    <w:multiLevelType w:val="hybridMultilevel"/>
    <w:tmpl w:val="307A0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5"/>
  </w:num>
  <w:num w:numId="4">
    <w:abstractNumId w:val="10"/>
  </w:num>
  <w:num w:numId="5">
    <w:abstractNumId w:val="16"/>
  </w:num>
  <w:num w:numId="6">
    <w:abstractNumId w:val="32"/>
  </w:num>
  <w:num w:numId="7">
    <w:abstractNumId w:val="22"/>
  </w:num>
  <w:num w:numId="8">
    <w:abstractNumId w:val="27"/>
  </w:num>
  <w:num w:numId="9">
    <w:abstractNumId w:val="29"/>
  </w:num>
  <w:num w:numId="10">
    <w:abstractNumId w:val="14"/>
  </w:num>
  <w:num w:numId="11">
    <w:abstractNumId w:val="21"/>
  </w:num>
  <w:num w:numId="12">
    <w:abstractNumId w:val="4"/>
  </w:num>
  <w:num w:numId="13">
    <w:abstractNumId w:val="17"/>
  </w:num>
  <w:num w:numId="14">
    <w:abstractNumId w:val="31"/>
  </w:num>
  <w:num w:numId="15">
    <w:abstractNumId w:val="30"/>
  </w:num>
  <w:num w:numId="16">
    <w:abstractNumId w:val="34"/>
  </w:num>
  <w:num w:numId="17">
    <w:abstractNumId w:val="13"/>
  </w:num>
  <w:num w:numId="18">
    <w:abstractNumId w:val="24"/>
  </w:num>
  <w:num w:numId="19">
    <w:abstractNumId w:val="5"/>
  </w:num>
  <w:num w:numId="20">
    <w:abstractNumId w:val="23"/>
  </w:num>
  <w:num w:numId="21">
    <w:abstractNumId w:val="36"/>
  </w:num>
  <w:num w:numId="22">
    <w:abstractNumId w:val="6"/>
  </w:num>
  <w:num w:numId="23">
    <w:abstractNumId w:val="20"/>
  </w:num>
  <w:num w:numId="24">
    <w:abstractNumId w:val="2"/>
  </w:num>
  <w:num w:numId="25">
    <w:abstractNumId w:val="26"/>
  </w:num>
  <w:num w:numId="26">
    <w:abstractNumId w:val="7"/>
  </w:num>
  <w:num w:numId="27">
    <w:abstractNumId w:val="12"/>
  </w:num>
  <w:num w:numId="28">
    <w:abstractNumId w:val="1"/>
  </w:num>
  <w:num w:numId="29">
    <w:abstractNumId w:val="11"/>
  </w:num>
  <w:num w:numId="30">
    <w:abstractNumId w:val="18"/>
  </w:num>
  <w:num w:numId="31">
    <w:abstractNumId w:val="35"/>
  </w:num>
  <w:num w:numId="32">
    <w:abstractNumId w:val="3"/>
  </w:num>
  <w:num w:numId="33">
    <w:abstractNumId w:val="33"/>
  </w:num>
  <w:num w:numId="34">
    <w:abstractNumId w:val="0"/>
  </w:num>
  <w:num w:numId="35">
    <w:abstractNumId w:val="8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1D8F"/>
    <w:rsid w:val="00025FC4"/>
    <w:rsid w:val="00027E9E"/>
    <w:rsid w:val="00027F11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A00B6"/>
    <w:rsid w:val="000A1946"/>
    <w:rsid w:val="000B2F61"/>
    <w:rsid w:val="000D643B"/>
    <w:rsid w:val="000D7DF0"/>
    <w:rsid w:val="000E599E"/>
    <w:rsid w:val="000E5F86"/>
    <w:rsid w:val="000E75FC"/>
    <w:rsid w:val="000E7FE2"/>
    <w:rsid w:val="000F2A3A"/>
    <w:rsid w:val="000F2EAD"/>
    <w:rsid w:val="000F71A0"/>
    <w:rsid w:val="0010008A"/>
    <w:rsid w:val="001117EE"/>
    <w:rsid w:val="00115911"/>
    <w:rsid w:val="00117B89"/>
    <w:rsid w:val="00121E9C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6216"/>
    <w:rsid w:val="001869DA"/>
    <w:rsid w:val="001927DB"/>
    <w:rsid w:val="00192BC9"/>
    <w:rsid w:val="0019325E"/>
    <w:rsid w:val="001961EB"/>
    <w:rsid w:val="001976F7"/>
    <w:rsid w:val="001A2B23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559F"/>
    <w:rsid w:val="00295CEA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738E"/>
    <w:rsid w:val="003126C0"/>
    <w:rsid w:val="00317F16"/>
    <w:rsid w:val="0032290D"/>
    <w:rsid w:val="003336A3"/>
    <w:rsid w:val="00335A83"/>
    <w:rsid w:val="003501A5"/>
    <w:rsid w:val="00351898"/>
    <w:rsid w:val="00363199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3EBD"/>
    <w:rsid w:val="004C6B3C"/>
    <w:rsid w:val="004D4186"/>
    <w:rsid w:val="004F09AE"/>
    <w:rsid w:val="004F3198"/>
    <w:rsid w:val="004F52E5"/>
    <w:rsid w:val="00503D45"/>
    <w:rsid w:val="005141F7"/>
    <w:rsid w:val="00524C86"/>
    <w:rsid w:val="00524D74"/>
    <w:rsid w:val="00530E91"/>
    <w:rsid w:val="005345CA"/>
    <w:rsid w:val="005418C6"/>
    <w:rsid w:val="00545740"/>
    <w:rsid w:val="00561A6A"/>
    <w:rsid w:val="005634BE"/>
    <w:rsid w:val="00566B14"/>
    <w:rsid w:val="00575F66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C5C4C"/>
    <w:rsid w:val="005C75BD"/>
    <w:rsid w:val="005D5D21"/>
    <w:rsid w:val="005D6E26"/>
    <w:rsid w:val="005E0077"/>
    <w:rsid w:val="005E297A"/>
    <w:rsid w:val="00610E7A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960"/>
    <w:rsid w:val="006B5051"/>
    <w:rsid w:val="006B74D4"/>
    <w:rsid w:val="006C139B"/>
    <w:rsid w:val="006C4920"/>
    <w:rsid w:val="006C5DF1"/>
    <w:rsid w:val="006F5044"/>
    <w:rsid w:val="006F7468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0C9F"/>
    <w:rsid w:val="007D1915"/>
    <w:rsid w:val="007D317F"/>
    <w:rsid w:val="007D5100"/>
    <w:rsid w:val="007D5786"/>
    <w:rsid w:val="007F0B73"/>
    <w:rsid w:val="007F0E45"/>
    <w:rsid w:val="007F67AA"/>
    <w:rsid w:val="0080172F"/>
    <w:rsid w:val="00803A16"/>
    <w:rsid w:val="008047D2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5007"/>
    <w:rsid w:val="00887A07"/>
    <w:rsid w:val="008916A8"/>
    <w:rsid w:val="008927AA"/>
    <w:rsid w:val="00896E98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14C55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9D775E"/>
    <w:rsid w:val="009E55B9"/>
    <w:rsid w:val="00A04CDB"/>
    <w:rsid w:val="00A05501"/>
    <w:rsid w:val="00A06CDB"/>
    <w:rsid w:val="00A108A6"/>
    <w:rsid w:val="00A16AFD"/>
    <w:rsid w:val="00A21B84"/>
    <w:rsid w:val="00A22E89"/>
    <w:rsid w:val="00A23A57"/>
    <w:rsid w:val="00A36D7B"/>
    <w:rsid w:val="00A6713F"/>
    <w:rsid w:val="00A67C2C"/>
    <w:rsid w:val="00A705CA"/>
    <w:rsid w:val="00A70F16"/>
    <w:rsid w:val="00A8033B"/>
    <w:rsid w:val="00A87621"/>
    <w:rsid w:val="00A96625"/>
    <w:rsid w:val="00AA6D55"/>
    <w:rsid w:val="00AC01BF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4275A"/>
    <w:rsid w:val="00B45BFB"/>
    <w:rsid w:val="00B65474"/>
    <w:rsid w:val="00B717D0"/>
    <w:rsid w:val="00B72928"/>
    <w:rsid w:val="00B7577C"/>
    <w:rsid w:val="00BA2CCA"/>
    <w:rsid w:val="00BA575F"/>
    <w:rsid w:val="00BC1011"/>
    <w:rsid w:val="00BC31AB"/>
    <w:rsid w:val="00BD4455"/>
    <w:rsid w:val="00BD4A86"/>
    <w:rsid w:val="00BD53A6"/>
    <w:rsid w:val="00BE252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F369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3755C"/>
    <w:rsid w:val="00D44F64"/>
    <w:rsid w:val="00D45A8D"/>
    <w:rsid w:val="00D52040"/>
    <w:rsid w:val="00D55BB8"/>
    <w:rsid w:val="00D562B6"/>
    <w:rsid w:val="00D66BFF"/>
    <w:rsid w:val="00D70768"/>
    <w:rsid w:val="00D73C4C"/>
    <w:rsid w:val="00D80702"/>
    <w:rsid w:val="00D84456"/>
    <w:rsid w:val="00D85430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16D65"/>
    <w:rsid w:val="00E215A1"/>
    <w:rsid w:val="00E27024"/>
    <w:rsid w:val="00E3027B"/>
    <w:rsid w:val="00E3081F"/>
    <w:rsid w:val="00E3316A"/>
    <w:rsid w:val="00E4053E"/>
    <w:rsid w:val="00E545C2"/>
    <w:rsid w:val="00E623AB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F0276"/>
    <w:rsid w:val="00EF0679"/>
    <w:rsid w:val="00EF0DAB"/>
    <w:rsid w:val="00EF0F4A"/>
    <w:rsid w:val="00EF69F5"/>
    <w:rsid w:val="00F15F01"/>
    <w:rsid w:val="00F16971"/>
    <w:rsid w:val="00F34858"/>
    <w:rsid w:val="00F505D9"/>
    <w:rsid w:val="00F5143F"/>
    <w:rsid w:val="00F57654"/>
    <w:rsid w:val="00F57F4B"/>
    <w:rsid w:val="00F7066A"/>
    <w:rsid w:val="00F70DFF"/>
    <w:rsid w:val="00F757D9"/>
    <w:rsid w:val="00F75DE7"/>
    <w:rsid w:val="00F7608B"/>
    <w:rsid w:val="00F97C2A"/>
    <w:rsid w:val="00FA078D"/>
    <w:rsid w:val="00FA13EB"/>
    <w:rsid w:val="00FB2045"/>
    <w:rsid w:val="00FC06A1"/>
    <w:rsid w:val="00FC1761"/>
    <w:rsid w:val="00FD1703"/>
    <w:rsid w:val="00FE483E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vlaz4d">
    <w:name w:val="vlaz4d"/>
    <w:basedOn w:val="Normal"/>
    <w:rsid w:val="00EF06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F9323-D189-46E7-B037-66BD8664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2025-04-22T18:43:00Z</dcterms:created>
  <dcterms:modified xsi:type="dcterms:W3CDTF">2025-04-22T18:43:00Z</dcterms:modified>
</cp:coreProperties>
</file>