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6D3DB57" w:rsidR="00EA29FA" w:rsidRPr="00C60FD1" w:rsidRDefault="000A356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CP/0298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2A31819" w:rsidR="00703B09" w:rsidRDefault="0029674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5402BAE" w14:textId="1215E70F" w:rsidR="00143F61" w:rsidRDefault="00296743" w:rsidP="0029674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FORTALECE MEDIO AMBIENTE ACCIONES PARA MEJORAR CALIDAD DEL AIRE EN NUEVO LEÓN</w:t>
      </w:r>
    </w:p>
    <w:p w14:paraId="0B398EBE" w14:textId="77777777" w:rsidR="00263655" w:rsidRDefault="00263655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203B428" w14:textId="2732C187" w:rsidR="001D3BFC" w:rsidRPr="00FC67AB" w:rsidRDefault="00FC67AB" w:rsidP="00FC67A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67AB">
        <w:rPr>
          <w:rFonts w:ascii="Arial" w:hAnsi="Arial" w:cs="Arial"/>
          <w:i/>
          <w:sz w:val="24"/>
          <w:szCs w:val="24"/>
        </w:rPr>
        <w:t xml:space="preserve">Suspende Procuraduría Estatal de Medio Ambiente construcción, empresa de materiales y una </w:t>
      </w:r>
      <w:proofErr w:type="spellStart"/>
      <w:r w:rsidRPr="00FC67AB">
        <w:rPr>
          <w:rFonts w:ascii="Arial" w:hAnsi="Arial" w:cs="Arial"/>
          <w:i/>
          <w:sz w:val="24"/>
          <w:szCs w:val="24"/>
        </w:rPr>
        <w:t>asfaltera</w:t>
      </w:r>
      <w:proofErr w:type="spellEnd"/>
      <w:r w:rsidRPr="00FC67AB">
        <w:rPr>
          <w:rFonts w:ascii="Arial" w:hAnsi="Arial" w:cs="Arial"/>
          <w:i/>
          <w:sz w:val="24"/>
          <w:szCs w:val="24"/>
        </w:rPr>
        <w:t>.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4A7A609A" w14:textId="25E07257" w:rsidR="00D21DD3" w:rsidRDefault="00EA29FA" w:rsidP="003E3946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FC67AB">
        <w:rPr>
          <w:rFonts w:ascii="Arial" w:hAnsi="Arial" w:cs="Arial"/>
          <w:sz w:val="28"/>
          <w:szCs w:val="28"/>
        </w:rPr>
        <w:t>La Procuraduría Estatal de Medio Ambiente reforzó sus acciones encaminadas a mejorar la calidad del aire en Nuevo León, al proceder a la</w:t>
      </w:r>
      <w:r w:rsidR="00FC67AB" w:rsidRPr="00FC67AB">
        <w:rPr>
          <w:rFonts w:ascii="Arial" w:hAnsi="Arial" w:cs="Arial"/>
          <w:sz w:val="28"/>
          <w:szCs w:val="28"/>
        </w:rPr>
        <w:t xml:space="preserve"> suspensión total de actividades de una construcción a cargo de FRACCIÓN INMOBILIARIA S. A. DE C.</w:t>
      </w:r>
      <w:r w:rsidR="00FC67AB">
        <w:rPr>
          <w:rFonts w:ascii="Arial" w:hAnsi="Arial" w:cs="Arial"/>
          <w:sz w:val="28"/>
          <w:szCs w:val="28"/>
        </w:rPr>
        <w:t xml:space="preserve"> V. en el municipio de Santiago, </w:t>
      </w:r>
      <w:r w:rsidR="00FC67AB" w:rsidRPr="00FC67AB">
        <w:rPr>
          <w:rFonts w:ascii="Arial" w:hAnsi="Arial" w:cs="Arial"/>
          <w:sz w:val="28"/>
          <w:szCs w:val="28"/>
        </w:rPr>
        <w:t xml:space="preserve">debido a </w:t>
      </w:r>
      <w:r w:rsidR="00296743">
        <w:rPr>
          <w:rFonts w:ascii="Arial" w:hAnsi="Arial" w:cs="Arial"/>
          <w:sz w:val="28"/>
          <w:szCs w:val="28"/>
        </w:rPr>
        <w:t>e</w:t>
      </w:r>
      <w:r w:rsidR="00FC67AB" w:rsidRPr="00FC67AB">
        <w:rPr>
          <w:rFonts w:ascii="Arial" w:hAnsi="Arial" w:cs="Arial"/>
          <w:sz w:val="28"/>
          <w:szCs w:val="28"/>
        </w:rPr>
        <w:t>misiones contaminantes detectadas en la atmósfera causadas por el tránsito de vehíc</w:t>
      </w:r>
      <w:r w:rsidR="00FC67AB">
        <w:rPr>
          <w:rFonts w:ascii="Arial" w:hAnsi="Arial" w:cs="Arial"/>
          <w:sz w:val="28"/>
          <w:szCs w:val="28"/>
        </w:rPr>
        <w:t>ulos de carga dentro del predio.</w:t>
      </w:r>
    </w:p>
    <w:p w14:paraId="7680B65A" w14:textId="77777777" w:rsidR="00FC67AB" w:rsidRDefault="00FC67AB" w:rsidP="003E3946">
      <w:pPr>
        <w:jc w:val="both"/>
        <w:rPr>
          <w:rFonts w:ascii="Arial" w:hAnsi="Arial" w:cs="Arial"/>
          <w:sz w:val="28"/>
          <w:szCs w:val="28"/>
        </w:rPr>
      </w:pPr>
    </w:p>
    <w:p w14:paraId="3B1F5845" w14:textId="72005914" w:rsidR="00FC67AB" w:rsidRPr="00263655" w:rsidRDefault="00FC67AB" w:rsidP="003E3946">
      <w:pPr>
        <w:jc w:val="both"/>
        <w:rPr>
          <w:rFonts w:ascii="Arial" w:hAnsi="Arial" w:cs="Arial"/>
          <w:bCs/>
          <w:color w:val="323E4F"/>
        </w:rPr>
      </w:pPr>
      <w:r>
        <w:rPr>
          <w:rFonts w:ascii="Arial" w:hAnsi="Arial" w:cs="Arial"/>
          <w:sz w:val="28"/>
          <w:szCs w:val="28"/>
        </w:rPr>
        <w:t>Además, se procedió a la</w:t>
      </w:r>
      <w:r w:rsidRPr="00FC67AB">
        <w:rPr>
          <w:rFonts w:ascii="Arial" w:hAnsi="Arial" w:cs="Arial"/>
          <w:sz w:val="28"/>
          <w:szCs w:val="28"/>
        </w:rPr>
        <w:t xml:space="preserve"> suspensión total de actividades en las instalaciones de ESFERA MATERIALS SCIENCE S.A. DE C.V., ubicada en Santa Catarina, por no contar con los permisos estatales requeridos para su operación.</w:t>
      </w:r>
    </w:p>
    <w:p w14:paraId="78763BE5" w14:textId="6166B364" w:rsid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p w14:paraId="0BAD5C3F" w14:textId="77777777" w:rsidR="00FC67AB" w:rsidRPr="00FC67AB" w:rsidRDefault="00FC67AB" w:rsidP="00FC67AB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FC67AB">
        <w:rPr>
          <w:rFonts w:ascii="Arial" w:hAnsi="Arial" w:cs="Arial"/>
          <w:bCs/>
          <w:color w:val="323E4F"/>
          <w:sz w:val="28"/>
          <w:szCs w:val="28"/>
        </w:rPr>
        <w:t xml:space="preserve">También se llevó a cabo la suspensión total de actividades de </w:t>
      </w:r>
      <w:proofErr w:type="spellStart"/>
      <w:r w:rsidRPr="00FC67AB">
        <w:rPr>
          <w:rFonts w:ascii="Arial" w:hAnsi="Arial" w:cs="Arial"/>
          <w:bCs/>
          <w:color w:val="323E4F"/>
          <w:sz w:val="28"/>
          <w:szCs w:val="28"/>
        </w:rPr>
        <w:t>Interasfaltos</w:t>
      </w:r>
      <w:proofErr w:type="spellEnd"/>
      <w:r w:rsidRPr="00FC67AB">
        <w:rPr>
          <w:rFonts w:ascii="Arial" w:hAnsi="Arial" w:cs="Arial"/>
          <w:bCs/>
          <w:color w:val="323E4F"/>
          <w:sz w:val="28"/>
          <w:szCs w:val="28"/>
        </w:rPr>
        <w:t>, S.A. DE C.V. en el municipio de Cadereyta, por emisiones contaminantes sostenidas a la atmósfera durante el proceso de carga de materia prima.</w:t>
      </w:r>
    </w:p>
    <w:p w14:paraId="0898252D" w14:textId="77777777" w:rsidR="00FC67AB" w:rsidRPr="00FC67AB" w:rsidRDefault="00FC67AB" w:rsidP="00FC67AB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E36ABEA" w14:textId="4972CD68" w:rsidR="00FC67AB" w:rsidRPr="00FC67AB" w:rsidRDefault="00FC67AB" w:rsidP="00FC67AB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FC67AB">
        <w:rPr>
          <w:rFonts w:ascii="Arial" w:hAnsi="Arial" w:cs="Arial"/>
          <w:bCs/>
          <w:color w:val="323E4F"/>
          <w:sz w:val="28"/>
          <w:szCs w:val="28"/>
        </w:rPr>
        <w:t>De igual forma,  se realizó una inspección a CONCRETOS TEPEYAC, SA DE CV, para verificar la operación en apego a las disposiciones de la legislación ambiental estatal</w:t>
      </w:r>
      <w:r w:rsidR="00296743">
        <w:rPr>
          <w:rFonts w:ascii="Arial" w:hAnsi="Arial" w:cs="Arial"/>
          <w:bCs/>
          <w:color w:val="323E4F"/>
          <w:sz w:val="28"/>
          <w:szCs w:val="28"/>
        </w:rPr>
        <w:t>,</w:t>
      </w:r>
      <w:r w:rsidRPr="00FC67AB">
        <w:rPr>
          <w:rFonts w:ascii="Arial" w:hAnsi="Arial" w:cs="Arial"/>
          <w:bCs/>
          <w:color w:val="323E4F"/>
          <w:sz w:val="28"/>
          <w:szCs w:val="28"/>
        </w:rPr>
        <w:t xml:space="preserve"> y </w:t>
      </w:r>
      <w:r w:rsidR="00296743">
        <w:rPr>
          <w:rFonts w:ascii="Arial" w:hAnsi="Arial" w:cs="Arial"/>
          <w:bCs/>
          <w:color w:val="323E4F"/>
          <w:sz w:val="28"/>
          <w:szCs w:val="28"/>
        </w:rPr>
        <w:t xml:space="preserve">se llevan a cabo </w:t>
      </w:r>
      <w:r w:rsidRPr="00FC67AB">
        <w:rPr>
          <w:rFonts w:ascii="Arial" w:hAnsi="Arial" w:cs="Arial"/>
          <w:bCs/>
          <w:color w:val="323E4F"/>
          <w:sz w:val="28"/>
          <w:szCs w:val="28"/>
        </w:rPr>
        <w:t>recorridos nocturnos en General Escobedo, Apodaca, Juárez y Cadereyta.</w:t>
      </w:r>
    </w:p>
    <w:p w14:paraId="626DE4AE" w14:textId="77777777" w:rsidR="00FC67AB" w:rsidRPr="00FC67AB" w:rsidRDefault="00FC67AB" w:rsidP="00FC67AB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FC67AB">
        <w:rPr>
          <w:rFonts w:ascii="Arial" w:hAnsi="Arial" w:cs="Arial"/>
          <w:bCs/>
          <w:color w:val="323E4F"/>
          <w:sz w:val="28"/>
          <w:szCs w:val="28"/>
        </w:rPr>
        <w:t xml:space="preserve"> </w:t>
      </w:r>
    </w:p>
    <w:p w14:paraId="589957D2" w14:textId="229D952D" w:rsidR="00FC67AB" w:rsidRPr="00FC67AB" w:rsidRDefault="00FC67AB" w:rsidP="00FC67AB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FC67AB">
        <w:rPr>
          <w:rFonts w:ascii="Arial" w:hAnsi="Arial" w:cs="Arial"/>
          <w:bCs/>
          <w:color w:val="323E4F"/>
          <w:sz w:val="28"/>
          <w:szCs w:val="28"/>
        </w:rPr>
        <w:t>La Procuraduría Estatal de Medio Ambiente monitorea la calidad del aire 24/7 para detectar incendios y fuentes contaminantes que puedan afectar a nuestra comunidad.</w:t>
      </w:r>
    </w:p>
    <w:sectPr w:rsidR="00FC67AB" w:rsidRPr="00FC67A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A3565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6743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136A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67AB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000AF9-3285-4F50-934F-86A854FE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2025-03-11T18:03:00Z</dcterms:created>
  <dcterms:modified xsi:type="dcterms:W3CDTF">2025-03-11T18:38:00Z</dcterms:modified>
</cp:coreProperties>
</file>