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1A03F2CD" w:rsidR="00C60FD1" w:rsidRPr="00C60FD1" w:rsidRDefault="005D12C9" w:rsidP="00F01EF7">
      <w:pPr>
        <w:jc w:val="right"/>
        <w:rPr>
          <w:rFonts w:ascii="Arial" w:hAnsi="Arial" w:cs="Arial"/>
          <w:b/>
          <w:sz w:val="22"/>
          <w:lang w:val="es-ES"/>
        </w:rPr>
      </w:pPr>
      <w:r>
        <w:rPr>
          <w:rFonts w:ascii="Arial" w:hAnsi="Arial" w:cs="Arial"/>
          <w:b/>
          <w:sz w:val="22"/>
          <w:lang w:val="es-ES"/>
        </w:rPr>
        <w:t>CP/</w:t>
      </w:r>
      <w:r w:rsidR="00F01EF7">
        <w:rPr>
          <w:rFonts w:ascii="Arial" w:hAnsi="Arial" w:cs="Arial"/>
          <w:b/>
          <w:sz w:val="22"/>
        </w:rPr>
        <w:t>2740</w:t>
      </w:r>
      <w:r w:rsidR="009304B8">
        <w:rPr>
          <w:rFonts w:ascii="Arial" w:hAnsi="Arial" w:cs="Arial"/>
          <w:b/>
          <w:sz w:val="22"/>
          <w:lang w:val="es-ES"/>
        </w:rPr>
        <w:t>/2024</w:t>
      </w:r>
    </w:p>
    <w:p w14:paraId="2205E6E4" w14:textId="448C14B7" w:rsidR="00710292" w:rsidRDefault="00F01EF7" w:rsidP="00710292">
      <w:pPr>
        <w:jc w:val="right"/>
        <w:rPr>
          <w:rFonts w:ascii="Arial" w:hAnsi="Arial" w:cs="Arial"/>
          <w:sz w:val="22"/>
          <w:lang w:val="es-ES"/>
        </w:rPr>
      </w:pPr>
      <w:r>
        <w:rPr>
          <w:rFonts w:ascii="Arial" w:hAnsi="Arial" w:cs="Arial"/>
          <w:sz w:val="22"/>
          <w:lang w:val="es-ES"/>
        </w:rPr>
        <w:t>14 de diciembre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62235E0" w14:textId="7DAB5F95" w:rsidR="00D52E68" w:rsidRPr="00F01EF7" w:rsidRDefault="00F01EF7" w:rsidP="00F01EF7">
      <w:pPr>
        <w:jc w:val="center"/>
        <w:rPr>
          <w:rFonts w:ascii="Arial" w:hAnsi="Arial" w:cs="Arial"/>
          <w:b/>
          <w:sz w:val="28"/>
          <w:lang w:val="es-ES"/>
        </w:rPr>
      </w:pPr>
      <w:r w:rsidRPr="00F01EF7">
        <w:rPr>
          <w:rFonts w:ascii="Arial" w:hAnsi="Arial" w:cs="Arial"/>
          <w:b/>
          <w:sz w:val="28"/>
          <w:lang w:val="es-ES"/>
        </w:rPr>
        <w:t>PUBLICA ESTADO DECRETO PARA PROHIBIR P</w:t>
      </w:r>
      <w:r w:rsidR="0057659D">
        <w:rPr>
          <w:rFonts w:ascii="Arial" w:hAnsi="Arial" w:cs="Arial"/>
          <w:b/>
          <w:sz w:val="28"/>
          <w:lang w:val="es-ES"/>
        </w:rPr>
        <w:t xml:space="preserve">IROTECNIA EN EVENTOS PÚBLICOS, </w:t>
      </w:r>
      <w:r w:rsidRPr="00F01EF7">
        <w:rPr>
          <w:rFonts w:ascii="Arial" w:hAnsi="Arial" w:cs="Arial"/>
          <w:b/>
          <w:sz w:val="28"/>
          <w:lang w:val="es-ES"/>
        </w:rPr>
        <w:t>PRIVADOS Y EN ESPACIOS RECREATIVOS</w:t>
      </w:r>
    </w:p>
    <w:p w14:paraId="663DF1D4" w14:textId="77777777" w:rsidR="00F01EF7" w:rsidRDefault="00F01EF7" w:rsidP="00F01EF7">
      <w:pPr>
        <w:rPr>
          <w:rFonts w:ascii="Arial" w:hAnsi="Arial" w:cs="Arial"/>
          <w:i/>
          <w:lang w:val="es-ES"/>
        </w:rPr>
      </w:pPr>
    </w:p>
    <w:p w14:paraId="00C57051" w14:textId="77777777" w:rsidR="00F01EF7" w:rsidRPr="00F01EF7" w:rsidRDefault="00F01EF7" w:rsidP="00F01EF7">
      <w:pPr>
        <w:pStyle w:val="Prrafodelista"/>
        <w:numPr>
          <w:ilvl w:val="0"/>
          <w:numId w:val="3"/>
        </w:numPr>
        <w:rPr>
          <w:rFonts w:ascii="Arial" w:hAnsi="Arial" w:cs="Arial"/>
          <w:i/>
          <w:lang w:val="es-ES"/>
        </w:rPr>
      </w:pPr>
      <w:r w:rsidRPr="00F01EF7">
        <w:rPr>
          <w:rFonts w:ascii="Arial" w:hAnsi="Arial" w:cs="Arial"/>
          <w:i/>
          <w:lang w:val="es-ES"/>
        </w:rPr>
        <w:t>El Gobierno del Estado, a través de la Secretaría de Medio Ambiente prohíbe el uso de este tipo de fuegos artificiales en eventos públicos.</w:t>
      </w:r>
      <w:r w:rsidRPr="00F01EF7">
        <w:t xml:space="preserve"> </w:t>
      </w:r>
    </w:p>
    <w:p w14:paraId="212707D9" w14:textId="492B71A0" w:rsidR="00D52E68" w:rsidRPr="00F01EF7" w:rsidRDefault="00F01EF7" w:rsidP="00F01EF7">
      <w:pPr>
        <w:pStyle w:val="Prrafodelista"/>
        <w:numPr>
          <w:ilvl w:val="0"/>
          <w:numId w:val="3"/>
        </w:numPr>
        <w:rPr>
          <w:rFonts w:ascii="Arial" w:hAnsi="Arial" w:cs="Arial"/>
          <w:i/>
          <w:lang w:val="es-ES"/>
        </w:rPr>
      </w:pPr>
      <w:r w:rsidRPr="00F01EF7">
        <w:rPr>
          <w:rFonts w:ascii="Arial" w:hAnsi="Arial" w:cs="Arial"/>
          <w:i/>
          <w:lang w:val="es-ES"/>
        </w:rPr>
        <w:t xml:space="preserve">Con la publicación de este decreto también se llama a los municipios </w:t>
      </w:r>
      <w:r w:rsidR="0057659D">
        <w:rPr>
          <w:rFonts w:ascii="Arial" w:hAnsi="Arial" w:cs="Arial"/>
          <w:i/>
          <w:lang w:val="es-ES"/>
        </w:rPr>
        <w:t xml:space="preserve">a </w:t>
      </w:r>
      <w:r w:rsidRPr="00F01EF7">
        <w:rPr>
          <w:rFonts w:ascii="Arial" w:hAnsi="Arial" w:cs="Arial"/>
          <w:i/>
          <w:lang w:val="es-ES"/>
        </w:rPr>
        <w:t>negar cualquier tipo de solicitud, autorización o permiso para la instalación de ferias del cuete y se llama a evitar el uso de artificios pirotécnicos en eventos públicos del gobierno estatal o municipal, contratados por cualquiera de sus dependencias.</w:t>
      </w:r>
    </w:p>
    <w:p w14:paraId="256C0011" w14:textId="77777777" w:rsidR="005D12C9" w:rsidRPr="005D12C9" w:rsidRDefault="005D12C9" w:rsidP="005D12C9">
      <w:pPr>
        <w:jc w:val="both"/>
        <w:rPr>
          <w:rFonts w:ascii="Arial" w:hAnsi="Arial" w:cs="Arial"/>
          <w:sz w:val="28"/>
          <w:szCs w:val="28"/>
        </w:rPr>
      </w:pPr>
    </w:p>
    <w:p w14:paraId="1B33E84D" w14:textId="22B2E563" w:rsidR="00F01EF7" w:rsidRPr="00F01EF7" w:rsidRDefault="00D52E68" w:rsidP="00F01EF7">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bookmarkStart w:id="0" w:name="_GoBack"/>
      <w:r w:rsidR="00F01EF7" w:rsidRPr="00F01EF7">
        <w:rPr>
          <w:rFonts w:ascii="Arial" w:hAnsi="Arial" w:cs="Arial"/>
          <w:sz w:val="28"/>
          <w:szCs w:val="28"/>
        </w:rPr>
        <w:t>En vísperas de la temporada navideña, donde suele</w:t>
      </w:r>
      <w:r w:rsidR="0057659D">
        <w:rPr>
          <w:rFonts w:ascii="Arial" w:hAnsi="Arial" w:cs="Arial"/>
          <w:sz w:val="28"/>
          <w:szCs w:val="28"/>
        </w:rPr>
        <w:t>n</w:t>
      </w:r>
      <w:r w:rsidR="00F01EF7" w:rsidRPr="00F01EF7">
        <w:rPr>
          <w:rFonts w:ascii="Arial" w:hAnsi="Arial" w:cs="Arial"/>
          <w:sz w:val="28"/>
          <w:szCs w:val="28"/>
        </w:rPr>
        <w:t xml:space="preserve"> utilizarse más los fuegos pirotécnicos, el Gobierno de Nuevo León publicó un decreto en el que se establecen medidas para evitar el uso de pirotecnia en el Estado, agregando la prohibición de estos en eventos públicos y privados, así como en espacios públicos recreativos.</w:t>
      </w:r>
    </w:p>
    <w:p w14:paraId="31638659" w14:textId="77777777" w:rsidR="00F01EF7" w:rsidRPr="00F01EF7" w:rsidRDefault="00F01EF7" w:rsidP="00F01EF7">
      <w:pPr>
        <w:jc w:val="both"/>
        <w:rPr>
          <w:rFonts w:ascii="Arial" w:hAnsi="Arial" w:cs="Arial"/>
          <w:sz w:val="28"/>
          <w:szCs w:val="28"/>
        </w:rPr>
      </w:pPr>
    </w:p>
    <w:p w14:paraId="5225DCE6" w14:textId="77777777" w:rsidR="00F01EF7" w:rsidRPr="00F01EF7" w:rsidRDefault="00F01EF7" w:rsidP="00F01EF7">
      <w:pPr>
        <w:jc w:val="both"/>
        <w:rPr>
          <w:rFonts w:ascii="Arial" w:hAnsi="Arial" w:cs="Arial"/>
          <w:sz w:val="28"/>
          <w:szCs w:val="28"/>
        </w:rPr>
      </w:pPr>
      <w:r w:rsidRPr="00F01EF7">
        <w:rPr>
          <w:rFonts w:ascii="Arial" w:hAnsi="Arial" w:cs="Arial"/>
          <w:sz w:val="28"/>
          <w:szCs w:val="28"/>
        </w:rPr>
        <w:t>En el decreto publicado este mes de diciembre y firmado por el Gobernador de Nuevo León, Samuel Alejandro García Sepúlveda; el Secretario General de Gobierno, Javier Navarro Velasco; y el Secretario de Medio Ambiente, Alfonso Martínez Muñoz; se establece que no se autorizará la realización de actividades de compraventa de pirotecnia.</w:t>
      </w:r>
    </w:p>
    <w:p w14:paraId="119831DC" w14:textId="77777777" w:rsidR="00F01EF7" w:rsidRPr="00F01EF7" w:rsidRDefault="00F01EF7" w:rsidP="00F01EF7">
      <w:pPr>
        <w:jc w:val="both"/>
        <w:rPr>
          <w:rFonts w:ascii="Arial" w:hAnsi="Arial" w:cs="Arial"/>
          <w:sz w:val="28"/>
          <w:szCs w:val="28"/>
        </w:rPr>
      </w:pPr>
    </w:p>
    <w:p w14:paraId="16BD7148" w14:textId="77777777" w:rsidR="00F01EF7" w:rsidRPr="00F01EF7" w:rsidRDefault="00F01EF7" w:rsidP="00F01EF7">
      <w:pPr>
        <w:jc w:val="both"/>
        <w:rPr>
          <w:rFonts w:ascii="Arial" w:hAnsi="Arial" w:cs="Arial"/>
          <w:sz w:val="28"/>
          <w:szCs w:val="28"/>
        </w:rPr>
      </w:pPr>
      <w:r w:rsidRPr="00F01EF7">
        <w:rPr>
          <w:rFonts w:ascii="Arial" w:hAnsi="Arial" w:cs="Arial"/>
          <w:sz w:val="28"/>
          <w:szCs w:val="28"/>
        </w:rPr>
        <w:t>Además, se prohíbe el uso de este tipo de fuegos artificiales en eventos públicos organizados por cualquier dependencia o entidad de la Administración Pública del Estado de Nuevo León.</w:t>
      </w:r>
    </w:p>
    <w:p w14:paraId="7CAF9F02" w14:textId="77777777" w:rsidR="00F01EF7" w:rsidRPr="00F01EF7" w:rsidRDefault="00F01EF7" w:rsidP="00F01EF7">
      <w:pPr>
        <w:jc w:val="both"/>
        <w:rPr>
          <w:rFonts w:ascii="Arial" w:hAnsi="Arial" w:cs="Arial"/>
          <w:sz w:val="28"/>
          <w:szCs w:val="28"/>
        </w:rPr>
      </w:pPr>
    </w:p>
    <w:p w14:paraId="78741758" w14:textId="77777777" w:rsidR="00F01EF7" w:rsidRPr="00F01EF7" w:rsidRDefault="00F01EF7" w:rsidP="00F01EF7">
      <w:pPr>
        <w:jc w:val="both"/>
        <w:rPr>
          <w:rFonts w:ascii="Arial" w:hAnsi="Arial" w:cs="Arial"/>
          <w:sz w:val="28"/>
          <w:szCs w:val="28"/>
        </w:rPr>
      </w:pPr>
      <w:r w:rsidRPr="00F01EF7">
        <w:rPr>
          <w:rFonts w:ascii="Arial" w:hAnsi="Arial" w:cs="Arial"/>
          <w:sz w:val="28"/>
          <w:szCs w:val="28"/>
        </w:rPr>
        <w:t xml:space="preserve">“Las personas físicas o morales que pretendan realizar cualquier tipo de evento en bienes del Gobierno del Estado de Nuevo León, como plazas, parques, explanadas, entre otros, no podrán utilizar artificios </w:t>
      </w:r>
      <w:r w:rsidRPr="00F01EF7">
        <w:rPr>
          <w:rFonts w:ascii="Arial" w:hAnsi="Arial" w:cs="Arial"/>
          <w:sz w:val="28"/>
          <w:szCs w:val="28"/>
        </w:rPr>
        <w:lastRenderedPageBreak/>
        <w:t>pirotécnicos. Para tal efecto, las dependencias o entidades de la Administración Pública Estatal encargadas de la administración y vigilancia de dichas áreas, deberán establecer como condicionante en los contratos o autorizaciones del evento la no utilización de artificios pirotécnicos.</w:t>
      </w:r>
    </w:p>
    <w:p w14:paraId="18B0827B" w14:textId="77777777" w:rsidR="00F01EF7" w:rsidRPr="00F01EF7" w:rsidRDefault="00F01EF7" w:rsidP="00F01EF7">
      <w:pPr>
        <w:jc w:val="both"/>
        <w:rPr>
          <w:rFonts w:ascii="Arial" w:hAnsi="Arial" w:cs="Arial"/>
          <w:sz w:val="28"/>
          <w:szCs w:val="28"/>
        </w:rPr>
      </w:pPr>
    </w:p>
    <w:p w14:paraId="468A77BC" w14:textId="77777777" w:rsidR="00F01EF7" w:rsidRPr="00F01EF7" w:rsidRDefault="00F01EF7" w:rsidP="00F01EF7">
      <w:pPr>
        <w:jc w:val="both"/>
        <w:rPr>
          <w:rFonts w:ascii="Arial" w:hAnsi="Arial" w:cs="Arial"/>
          <w:sz w:val="28"/>
          <w:szCs w:val="28"/>
        </w:rPr>
      </w:pPr>
      <w:r w:rsidRPr="00F01EF7">
        <w:rPr>
          <w:rFonts w:ascii="Arial" w:hAnsi="Arial" w:cs="Arial"/>
          <w:sz w:val="28"/>
          <w:szCs w:val="28"/>
        </w:rPr>
        <w:t>“Asimismo y en términos de lo dispuesto en el artículo 133 Bis de la Ley Ambiental del Estado de Nuevo León, y con el fin de reducir las emisiones contaminantes a la atmósfera, se exhorta a los Municipios de esta entidad federativa evitar el uso de artificios pirotécnicos en todo evento público municipal y en eventos privados, cuando exista contingencia ambiental declarada por la Secretaria de Medio Ambiente”, se lee en el comunicado.</w:t>
      </w:r>
    </w:p>
    <w:p w14:paraId="492032F9" w14:textId="77777777" w:rsidR="00F01EF7" w:rsidRPr="00F01EF7" w:rsidRDefault="00F01EF7" w:rsidP="00F01EF7">
      <w:pPr>
        <w:jc w:val="both"/>
        <w:rPr>
          <w:rFonts w:ascii="Arial" w:hAnsi="Arial" w:cs="Arial"/>
          <w:sz w:val="28"/>
          <w:szCs w:val="28"/>
        </w:rPr>
      </w:pPr>
    </w:p>
    <w:p w14:paraId="735065D4" w14:textId="77777777" w:rsidR="00F01EF7" w:rsidRPr="00F01EF7" w:rsidRDefault="00F01EF7" w:rsidP="00F01EF7">
      <w:pPr>
        <w:jc w:val="both"/>
        <w:rPr>
          <w:rFonts w:ascii="Arial" w:hAnsi="Arial" w:cs="Arial"/>
          <w:sz w:val="28"/>
          <w:szCs w:val="28"/>
        </w:rPr>
      </w:pPr>
      <w:r w:rsidRPr="00F01EF7">
        <w:rPr>
          <w:rFonts w:ascii="Arial" w:hAnsi="Arial" w:cs="Arial"/>
          <w:sz w:val="28"/>
          <w:szCs w:val="28"/>
        </w:rPr>
        <w:t>En el decreto también se instruye a la Secretaría de Medio Ambiente llevar a cabo acciones que le competan a fin de reducir las emisiones contaminantes provocadas por el uso de artificios pirotécnicos; a la Dirección de Protección Civil de la Secretaria General de Gobierno evitar otorgar el certificado de seguridad para la realización de actividades de compraventa de artificios pirotécnicos.</w:t>
      </w:r>
    </w:p>
    <w:p w14:paraId="6E5F5B04" w14:textId="77777777" w:rsidR="00F01EF7" w:rsidRPr="00F01EF7" w:rsidRDefault="00F01EF7" w:rsidP="00F01EF7">
      <w:pPr>
        <w:jc w:val="both"/>
        <w:rPr>
          <w:rFonts w:ascii="Arial" w:hAnsi="Arial" w:cs="Arial"/>
          <w:sz w:val="28"/>
          <w:szCs w:val="28"/>
        </w:rPr>
      </w:pPr>
    </w:p>
    <w:p w14:paraId="7164CEFE" w14:textId="5B33A2F6" w:rsidR="00D52E68" w:rsidRPr="00FF7AF6" w:rsidRDefault="00F01EF7" w:rsidP="00F01EF7">
      <w:pPr>
        <w:jc w:val="both"/>
        <w:rPr>
          <w:lang w:val="es-ES"/>
        </w:rPr>
      </w:pPr>
      <w:r w:rsidRPr="00F01EF7">
        <w:rPr>
          <w:rFonts w:ascii="Arial" w:hAnsi="Arial" w:cs="Arial"/>
          <w:sz w:val="28"/>
          <w:szCs w:val="28"/>
        </w:rPr>
        <w:t>Además se exhorta a los municipios negar cualquier tipo de solicitud, autorización o permiso, temporales o permanentes para la instalación de mercados, ferias, puestos o establecimientos de compraventa de pirotecnia; evitar el uso de artificios pirotécnicos en eventos públicos del gobierno municipal, o contratados por cualquiera de sus dependencias o entidades administrativas, aún y cuando no se haya declarado alguna contingencia ambiental; y sancionar por alteración del orden público a aquellas personas que realicen el uso o la quema de fuegos pirotécnicos en vía pública.</w:t>
      </w:r>
    </w:p>
    <w:bookmarkEnd w:id="0"/>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A35E9" w14:textId="77777777" w:rsidR="00572809" w:rsidRDefault="00572809" w:rsidP="00FF7AF6">
      <w:r>
        <w:separator/>
      </w:r>
    </w:p>
  </w:endnote>
  <w:endnote w:type="continuationSeparator" w:id="0">
    <w:p w14:paraId="00211578" w14:textId="77777777" w:rsidR="00572809" w:rsidRDefault="00572809"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48CB3" w14:textId="77777777" w:rsidR="00572809" w:rsidRDefault="00572809" w:rsidP="00FF7AF6">
      <w:r>
        <w:separator/>
      </w:r>
    </w:p>
  </w:footnote>
  <w:footnote w:type="continuationSeparator" w:id="0">
    <w:p w14:paraId="03F0BF9E" w14:textId="77777777" w:rsidR="00572809" w:rsidRDefault="00572809"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1726F33"/>
    <w:multiLevelType w:val="hybridMultilevel"/>
    <w:tmpl w:val="9B80E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049E"/>
    <w:rsid w:val="00502BCF"/>
    <w:rsid w:val="005269D2"/>
    <w:rsid w:val="005550C6"/>
    <w:rsid w:val="00561910"/>
    <w:rsid w:val="00572809"/>
    <w:rsid w:val="0057659D"/>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01EF7"/>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2872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2024-12-14T22:08:00Z</dcterms:created>
  <dcterms:modified xsi:type="dcterms:W3CDTF">2024-12-14T22:08:00Z</dcterms:modified>
</cp:coreProperties>
</file>