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D6F01D3" w:rsidR="009C0D7E" w:rsidRPr="004667B8" w:rsidRDefault="00393E46" w:rsidP="009C0D7E">
      <w:pPr>
        <w:jc w:val="right"/>
        <w:rPr>
          <w:rFonts w:ascii="Arial" w:hAnsi="Arial" w:cs="Arial"/>
          <w:b/>
          <w:sz w:val="22"/>
          <w:lang w:val="es-ES"/>
        </w:rPr>
      </w:pPr>
      <w:r>
        <w:rPr>
          <w:rFonts w:ascii="Arial" w:hAnsi="Arial" w:cs="Arial"/>
          <w:b/>
          <w:sz w:val="22"/>
          <w:lang w:val="es-ES"/>
        </w:rPr>
        <w:t>CP/1619</w:t>
      </w:r>
      <w:bookmarkStart w:id="0" w:name="_GoBack"/>
      <w:bookmarkEnd w:id="0"/>
      <w:r w:rsidR="009C0D7E">
        <w:rPr>
          <w:rFonts w:ascii="Arial" w:hAnsi="Arial" w:cs="Arial"/>
          <w:b/>
          <w:sz w:val="22"/>
          <w:lang w:val="es-ES"/>
        </w:rPr>
        <w:t>/2025</w:t>
      </w:r>
    </w:p>
    <w:p w14:paraId="3F7360A1" w14:textId="17759524" w:rsidR="009C0D7E" w:rsidRDefault="00DE7143" w:rsidP="009C0D7E">
      <w:pPr>
        <w:jc w:val="right"/>
        <w:rPr>
          <w:rFonts w:ascii="Arial" w:hAnsi="Arial" w:cs="Arial"/>
          <w:sz w:val="22"/>
          <w:lang w:val="es-ES"/>
        </w:rPr>
      </w:pPr>
      <w:r>
        <w:rPr>
          <w:rFonts w:ascii="Arial" w:hAnsi="Arial" w:cs="Arial"/>
          <w:sz w:val="22"/>
          <w:lang w:val="es-ES"/>
        </w:rPr>
        <w:t>24</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787D95E1" w:rsidR="009D118E" w:rsidRDefault="001C31F1" w:rsidP="007F5780">
      <w:pPr>
        <w:jc w:val="center"/>
        <w:rPr>
          <w:rFonts w:ascii="Arial" w:hAnsi="Arial" w:cs="Arial"/>
          <w:b/>
          <w:sz w:val="28"/>
          <w:szCs w:val="28"/>
        </w:rPr>
      </w:pPr>
      <w:r w:rsidRPr="001C31F1">
        <w:rPr>
          <w:rFonts w:ascii="Arial" w:hAnsi="Arial" w:cs="Arial"/>
          <w:b/>
          <w:sz w:val="28"/>
          <w:szCs w:val="28"/>
        </w:rPr>
        <w:t>PROPONE EL EJECUTIVO PAQUETE FISCAL 2026 SÓLIDO, RESPONSABLE Y ENFOCADO EN INVERSIÓN ESTRATÉGICA</w:t>
      </w:r>
    </w:p>
    <w:p w14:paraId="04EBDE90" w14:textId="77777777" w:rsidR="001C31F1" w:rsidRDefault="001C31F1" w:rsidP="007F5780">
      <w:pPr>
        <w:jc w:val="center"/>
        <w:rPr>
          <w:rFonts w:ascii="Arial" w:hAnsi="Arial" w:cs="Arial"/>
          <w:b/>
          <w:sz w:val="28"/>
          <w:szCs w:val="28"/>
        </w:rPr>
      </w:pPr>
    </w:p>
    <w:p w14:paraId="1A26B519" w14:textId="66FD8B79" w:rsidR="001C31F1" w:rsidRPr="001C31F1" w:rsidRDefault="001C31F1" w:rsidP="001C31F1">
      <w:pPr>
        <w:pStyle w:val="Prrafodelista"/>
        <w:numPr>
          <w:ilvl w:val="0"/>
          <w:numId w:val="19"/>
        </w:numPr>
        <w:jc w:val="both"/>
        <w:rPr>
          <w:rFonts w:ascii="Arial" w:hAnsi="Arial" w:cs="Arial"/>
          <w:i/>
          <w:sz w:val="24"/>
          <w:szCs w:val="24"/>
        </w:rPr>
      </w:pPr>
      <w:r w:rsidRPr="001C31F1">
        <w:rPr>
          <w:rFonts w:ascii="Arial" w:hAnsi="Arial" w:cs="Arial"/>
          <w:i/>
          <w:sz w:val="24"/>
          <w:szCs w:val="24"/>
        </w:rPr>
        <w:t>El Secretario de Finanzas informó que presentó al Congreso un paquete fiscal equilibrado, sustentado en variables macroeconómicas y en un aumento responsable de ingresos propios.</w:t>
      </w:r>
    </w:p>
    <w:p w14:paraId="59FE45FE" w14:textId="27DC8FC7" w:rsidR="001C31F1" w:rsidRPr="001C31F1" w:rsidRDefault="001C31F1" w:rsidP="001C31F1">
      <w:pPr>
        <w:pStyle w:val="Prrafodelista"/>
        <w:numPr>
          <w:ilvl w:val="0"/>
          <w:numId w:val="19"/>
        </w:numPr>
        <w:jc w:val="both"/>
        <w:rPr>
          <w:rFonts w:ascii="Arial" w:hAnsi="Arial" w:cs="Arial"/>
          <w:i/>
          <w:sz w:val="24"/>
          <w:szCs w:val="24"/>
        </w:rPr>
      </w:pPr>
      <w:r w:rsidRPr="001C31F1">
        <w:rPr>
          <w:rFonts w:ascii="Arial" w:hAnsi="Arial" w:cs="Arial"/>
          <w:i/>
          <w:sz w:val="24"/>
          <w:szCs w:val="24"/>
        </w:rPr>
        <w:t>Nuevo León fortalece su inversión en seguridad y obra pública.</w:t>
      </w:r>
    </w:p>
    <w:p w14:paraId="27C5D506" w14:textId="53849192" w:rsidR="00B07242" w:rsidRDefault="001C31F1" w:rsidP="001C31F1">
      <w:pPr>
        <w:pStyle w:val="Prrafodelista"/>
        <w:numPr>
          <w:ilvl w:val="0"/>
          <w:numId w:val="19"/>
        </w:numPr>
        <w:jc w:val="both"/>
        <w:rPr>
          <w:rFonts w:ascii="Arial" w:hAnsi="Arial" w:cs="Arial"/>
          <w:b/>
          <w:sz w:val="28"/>
          <w:szCs w:val="28"/>
        </w:rPr>
      </w:pPr>
      <w:r w:rsidRPr="001C31F1">
        <w:rPr>
          <w:rFonts w:ascii="Arial" w:hAnsi="Arial" w:cs="Arial"/>
          <w:i/>
          <w:sz w:val="24"/>
          <w:szCs w:val="24"/>
        </w:rPr>
        <w:t>La propuesta incluye elevar la tasa del Impuesto Sobre Nóminas del 3 al 4 por ciento y un financiamiento permitido por la ley, para fondear los proyectos plurianuales.</w:t>
      </w:r>
    </w:p>
    <w:p w14:paraId="1DA55FC7" w14:textId="77777777" w:rsidR="009C7945" w:rsidRDefault="009C7945" w:rsidP="00687125">
      <w:pPr>
        <w:jc w:val="both"/>
        <w:rPr>
          <w:rFonts w:ascii="Arial" w:hAnsi="Arial" w:cs="Arial"/>
          <w:b/>
          <w:sz w:val="28"/>
          <w:szCs w:val="28"/>
        </w:rPr>
      </w:pPr>
    </w:p>
    <w:p w14:paraId="35367CF8" w14:textId="77777777" w:rsidR="001C31F1" w:rsidRDefault="000D7421" w:rsidP="001C31F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C31F1" w:rsidRPr="001C31F1">
        <w:rPr>
          <w:rFonts w:ascii="Arial" w:hAnsi="Arial" w:cs="Arial"/>
          <w:sz w:val="28"/>
          <w:szCs w:val="28"/>
        </w:rPr>
        <w:t>El Secretario de Finanzas y Tesorero General del Estado, Carlos Garza Ibarra, informó que el Paquete Fiscal 2026 que el Ejecutivo entregó al Legislat</w:t>
      </w:r>
      <w:r w:rsidR="001C31F1">
        <w:rPr>
          <w:rFonts w:ascii="Arial" w:hAnsi="Arial" w:cs="Arial"/>
          <w:sz w:val="28"/>
          <w:szCs w:val="28"/>
        </w:rPr>
        <w:t>ivo, es una propuesta integral.</w:t>
      </w:r>
    </w:p>
    <w:p w14:paraId="6F5A75C9" w14:textId="77777777" w:rsidR="001C31F1" w:rsidRDefault="001C31F1" w:rsidP="001C31F1">
      <w:pPr>
        <w:jc w:val="both"/>
        <w:rPr>
          <w:rFonts w:ascii="Arial" w:hAnsi="Arial" w:cs="Arial"/>
          <w:sz w:val="28"/>
          <w:szCs w:val="28"/>
        </w:rPr>
      </w:pPr>
    </w:p>
    <w:p w14:paraId="287728E7" w14:textId="0665181B" w:rsidR="009D118E" w:rsidRDefault="001C31F1" w:rsidP="001C31F1">
      <w:pPr>
        <w:jc w:val="both"/>
        <w:rPr>
          <w:rFonts w:ascii="Arial" w:hAnsi="Arial" w:cs="Arial"/>
          <w:sz w:val="28"/>
          <w:szCs w:val="28"/>
        </w:rPr>
      </w:pPr>
      <w:r w:rsidRPr="001C31F1">
        <w:rPr>
          <w:rFonts w:ascii="Arial" w:hAnsi="Arial" w:cs="Arial"/>
          <w:sz w:val="28"/>
          <w:szCs w:val="28"/>
        </w:rPr>
        <w:t>Durante su intervención en el Nuevo León Informa, el funcionario señaló que el paquete reúne leyes, iniciativas y anexos que suman miles de páginas, por lo que su exposición se centró en los elementos esenciales que explican tanto el diseño de los ingresos como del gasto real.</w:t>
      </w:r>
    </w:p>
    <w:p w14:paraId="3C4A3892" w14:textId="77777777" w:rsidR="001C31F1" w:rsidRDefault="001C31F1" w:rsidP="009C7945">
      <w:pPr>
        <w:jc w:val="both"/>
        <w:rPr>
          <w:rFonts w:ascii="Arial" w:hAnsi="Arial" w:cs="Arial"/>
          <w:sz w:val="28"/>
          <w:szCs w:val="28"/>
        </w:rPr>
      </w:pPr>
    </w:p>
    <w:p w14:paraId="340FC5B5" w14:textId="77777777" w:rsidR="001C31F1" w:rsidRDefault="001C31F1" w:rsidP="001C31F1">
      <w:pPr>
        <w:jc w:val="both"/>
        <w:rPr>
          <w:rFonts w:ascii="Arial" w:hAnsi="Arial" w:cs="Arial"/>
          <w:sz w:val="28"/>
          <w:szCs w:val="28"/>
        </w:rPr>
      </w:pPr>
      <w:r w:rsidRPr="001C31F1">
        <w:rPr>
          <w:rFonts w:ascii="Arial" w:hAnsi="Arial" w:cs="Arial"/>
          <w:sz w:val="28"/>
          <w:szCs w:val="28"/>
        </w:rPr>
        <w:t>El presupuesto presentado al Congreso del Estado asciende a</w:t>
      </w:r>
      <w:r>
        <w:rPr>
          <w:rFonts w:ascii="Arial" w:hAnsi="Arial" w:cs="Arial"/>
          <w:sz w:val="28"/>
          <w:szCs w:val="28"/>
        </w:rPr>
        <w:t xml:space="preserve"> 179 mil 494 millones de pesos.</w:t>
      </w:r>
    </w:p>
    <w:p w14:paraId="6601CB71" w14:textId="77777777" w:rsidR="001C31F1" w:rsidRDefault="001C31F1" w:rsidP="001C31F1">
      <w:pPr>
        <w:jc w:val="both"/>
        <w:rPr>
          <w:rFonts w:ascii="Arial" w:hAnsi="Arial" w:cs="Arial"/>
          <w:sz w:val="28"/>
          <w:szCs w:val="28"/>
        </w:rPr>
      </w:pPr>
    </w:p>
    <w:p w14:paraId="7D3CED8F" w14:textId="77777777" w:rsidR="001C31F1" w:rsidRDefault="001C31F1" w:rsidP="001C31F1">
      <w:pPr>
        <w:jc w:val="both"/>
        <w:rPr>
          <w:rFonts w:ascii="Arial" w:hAnsi="Arial" w:cs="Arial"/>
          <w:sz w:val="28"/>
          <w:szCs w:val="28"/>
        </w:rPr>
      </w:pPr>
      <w:r w:rsidRPr="001C31F1">
        <w:rPr>
          <w:rFonts w:ascii="Arial" w:hAnsi="Arial" w:cs="Arial"/>
          <w:sz w:val="28"/>
          <w:szCs w:val="28"/>
        </w:rPr>
        <w:t xml:space="preserve">Esta cantidad es 23 mil millones 229 de pesos superior al propuesto en 2025, lo que representa un </w:t>
      </w:r>
      <w:r>
        <w:rPr>
          <w:rFonts w:ascii="Arial" w:hAnsi="Arial" w:cs="Arial"/>
          <w:sz w:val="28"/>
          <w:szCs w:val="28"/>
        </w:rPr>
        <w:t>crecimiento de 14.9 por ciento.</w:t>
      </w:r>
    </w:p>
    <w:p w14:paraId="3233FD78" w14:textId="77777777" w:rsidR="001C31F1" w:rsidRDefault="001C31F1" w:rsidP="001C31F1">
      <w:pPr>
        <w:jc w:val="both"/>
        <w:rPr>
          <w:rFonts w:ascii="Arial" w:hAnsi="Arial" w:cs="Arial"/>
          <w:sz w:val="28"/>
          <w:szCs w:val="28"/>
        </w:rPr>
      </w:pPr>
    </w:p>
    <w:p w14:paraId="6F972544" w14:textId="77777777" w:rsidR="001C31F1" w:rsidRDefault="001C31F1" w:rsidP="001C31F1">
      <w:pPr>
        <w:jc w:val="both"/>
        <w:rPr>
          <w:rFonts w:ascii="Arial" w:hAnsi="Arial" w:cs="Arial"/>
          <w:sz w:val="28"/>
          <w:szCs w:val="28"/>
        </w:rPr>
      </w:pPr>
      <w:r w:rsidRPr="001C31F1">
        <w:rPr>
          <w:rFonts w:ascii="Arial" w:hAnsi="Arial" w:cs="Arial"/>
          <w:sz w:val="28"/>
          <w:szCs w:val="28"/>
        </w:rPr>
        <w:t xml:space="preserve">Para 2026, el Gobierno del Estado proyecta una inversión de 21 mil 454 millones de pesos. Con la inversión propuesta para este año, la </w:t>
      </w:r>
      <w:r w:rsidRPr="001C31F1">
        <w:rPr>
          <w:rFonts w:ascii="Arial" w:hAnsi="Arial" w:cs="Arial"/>
          <w:sz w:val="28"/>
          <w:szCs w:val="28"/>
        </w:rPr>
        <w:lastRenderedPageBreak/>
        <w:t>actual administración llegará a 123 mil 442 millones de pesos. De esta forma, supera, en cinco años, la inversión realizada por los tres gobiernos estatales anteri</w:t>
      </w:r>
      <w:r>
        <w:rPr>
          <w:rFonts w:ascii="Arial" w:hAnsi="Arial" w:cs="Arial"/>
          <w:sz w:val="28"/>
          <w:szCs w:val="28"/>
        </w:rPr>
        <w:t>ores.</w:t>
      </w:r>
    </w:p>
    <w:p w14:paraId="2E74C42C" w14:textId="77777777" w:rsidR="001C31F1" w:rsidRDefault="001C31F1" w:rsidP="001C31F1">
      <w:pPr>
        <w:jc w:val="both"/>
        <w:rPr>
          <w:rFonts w:ascii="Arial" w:hAnsi="Arial" w:cs="Arial"/>
          <w:sz w:val="28"/>
          <w:szCs w:val="28"/>
        </w:rPr>
      </w:pPr>
    </w:p>
    <w:p w14:paraId="04967518" w14:textId="77777777" w:rsidR="001C31F1" w:rsidRDefault="001C31F1" w:rsidP="001C31F1">
      <w:pPr>
        <w:jc w:val="both"/>
        <w:rPr>
          <w:rFonts w:ascii="Arial" w:hAnsi="Arial" w:cs="Arial"/>
          <w:sz w:val="28"/>
          <w:szCs w:val="28"/>
        </w:rPr>
      </w:pPr>
      <w:r w:rsidRPr="001C31F1">
        <w:rPr>
          <w:rFonts w:ascii="Arial" w:hAnsi="Arial" w:cs="Arial"/>
          <w:sz w:val="28"/>
          <w:szCs w:val="28"/>
        </w:rPr>
        <w:t>El aumento del gasto en seguridad de 2025 a 2026 es de 2 mil 816 millones de pesos al pasar de 19 mil 080 millones de pesos presupuestados en 2025 a 21 mil 896 millones de pesos en la Iniciativa 2026, lo cual significa un incremento del 15 por cie</w:t>
      </w:r>
      <w:r>
        <w:rPr>
          <w:rFonts w:ascii="Arial" w:hAnsi="Arial" w:cs="Arial"/>
          <w:sz w:val="28"/>
          <w:szCs w:val="28"/>
        </w:rPr>
        <w:t>nto.</w:t>
      </w:r>
    </w:p>
    <w:p w14:paraId="52C5601D" w14:textId="77777777" w:rsidR="001C31F1" w:rsidRDefault="001C31F1" w:rsidP="001C31F1">
      <w:pPr>
        <w:jc w:val="both"/>
        <w:rPr>
          <w:rFonts w:ascii="Arial" w:hAnsi="Arial" w:cs="Arial"/>
          <w:sz w:val="28"/>
          <w:szCs w:val="28"/>
        </w:rPr>
      </w:pPr>
    </w:p>
    <w:p w14:paraId="207FD3E7" w14:textId="1B16BFB6" w:rsidR="001C31F1" w:rsidRPr="001C31F1" w:rsidRDefault="001C31F1" w:rsidP="001C31F1">
      <w:pPr>
        <w:jc w:val="both"/>
        <w:rPr>
          <w:rFonts w:ascii="Arial" w:hAnsi="Arial" w:cs="Arial"/>
          <w:sz w:val="28"/>
          <w:szCs w:val="28"/>
        </w:rPr>
      </w:pPr>
      <w:r w:rsidRPr="001C31F1">
        <w:rPr>
          <w:rFonts w:ascii="Arial" w:hAnsi="Arial" w:cs="Arial"/>
          <w:sz w:val="28"/>
          <w:szCs w:val="28"/>
        </w:rPr>
        <w:t>ISN</w:t>
      </w:r>
    </w:p>
    <w:p w14:paraId="79051ECF" w14:textId="77777777" w:rsidR="001C31F1" w:rsidRDefault="001C31F1" w:rsidP="001C31F1">
      <w:pPr>
        <w:jc w:val="both"/>
        <w:rPr>
          <w:rFonts w:ascii="Arial" w:hAnsi="Arial" w:cs="Arial"/>
          <w:sz w:val="28"/>
          <w:szCs w:val="28"/>
        </w:rPr>
      </w:pPr>
    </w:p>
    <w:p w14:paraId="723D9922" w14:textId="77777777" w:rsidR="001C31F1" w:rsidRDefault="001C31F1" w:rsidP="001C31F1">
      <w:pPr>
        <w:jc w:val="both"/>
        <w:rPr>
          <w:rFonts w:ascii="Arial" w:hAnsi="Arial" w:cs="Arial"/>
          <w:sz w:val="28"/>
          <w:szCs w:val="28"/>
        </w:rPr>
      </w:pPr>
      <w:r w:rsidRPr="001C31F1">
        <w:rPr>
          <w:rFonts w:ascii="Arial" w:hAnsi="Arial" w:cs="Arial"/>
          <w:sz w:val="28"/>
          <w:szCs w:val="28"/>
        </w:rPr>
        <w:t>Se propone un aumento de un punto porcentual al Impuesto sobre Nóminas, que pasaría de 3 por ciento a 4 por ciento. Los recursos que se obtengan por el punto porcentual adicional, que se calcula sean de aproximadamente 6 mil millones de pesos, serán destinados a seguridad, y con ello se podrán dirigir más recursos a la inversión pública productiva en obras de infrae</w:t>
      </w:r>
      <w:r>
        <w:rPr>
          <w:rFonts w:ascii="Arial" w:hAnsi="Arial" w:cs="Arial"/>
          <w:sz w:val="28"/>
          <w:szCs w:val="28"/>
        </w:rPr>
        <w:t>structura y programas sociales.</w:t>
      </w:r>
    </w:p>
    <w:p w14:paraId="701BDA6C" w14:textId="77777777" w:rsidR="001C31F1" w:rsidRDefault="001C31F1" w:rsidP="001C31F1">
      <w:pPr>
        <w:jc w:val="both"/>
        <w:rPr>
          <w:rFonts w:ascii="Arial" w:hAnsi="Arial" w:cs="Arial"/>
          <w:sz w:val="28"/>
          <w:szCs w:val="28"/>
        </w:rPr>
      </w:pPr>
    </w:p>
    <w:p w14:paraId="24A5A585" w14:textId="77777777" w:rsidR="001C31F1" w:rsidRDefault="001C31F1" w:rsidP="001C31F1">
      <w:pPr>
        <w:jc w:val="both"/>
        <w:rPr>
          <w:rFonts w:ascii="Arial" w:hAnsi="Arial" w:cs="Arial"/>
          <w:sz w:val="28"/>
          <w:szCs w:val="28"/>
        </w:rPr>
      </w:pPr>
      <w:r w:rsidRPr="001C31F1">
        <w:rPr>
          <w:rFonts w:ascii="Arial" w:hAnsi="Arial" w:cs="Arial"/>
          <w:sz w:val="28"/>
          <w:szCs w:val="28"/>
        </w:rPr>
        <w:t>La mayor carga de la elevación del 3 al 4 por ciento del ISN sería absorbida por las organizaciones de mayor tamaño. El pago del punto porcentual que se propone cobrar recae en el 95 por ciento en los segmento</w:t>
      </w:r>
      <w:r>
        <w:rPr>
          <w:rFonts w:ascii="Arial" w:hAnsi="Arial" w:cs="Arial"/>
          <w:sz w:val="28"/>
          <w:szCs w:val="28"/>
        </w:rPr>
        <w:t>s de mayor capacidad económica.</w:t>
      </w:r>
    </w:p>
    <w:p w14:paraId="7B216F07" w14:textId="77777777" w:rsidR="001C31F1" w:rsidRDefault="001C31F1" w:rsidP="001C31F1">
      <w:pPr>
        <w:jc w:val="both"/>
        <w:rPr>
          <w:rFonts w:ascii="Arial" w:hAnsi="Arial" w:cs="Arial"/>
          <w:sz w:val="28"/>
          <w:szCs w:val="28"/>
        </w:rPr>
      </w:pPr>
    </w:p>
    <w:p w14:paraId="533196E2" w14:textId="77777777" w:rsidR="001C31F1" w:rsidRDefault="001C31F1" w:rsidP="001C31F1">
      <w:pPr>
        <w:jc w:val="both"/>
        <w:rPr>
          <w:rFonts w:ascii="Arial" w:hAnsi="Arial" w:cs="Arial"/>
          <w:sz w:val="28"/>
          <w:szCs w:val="28"/>
        </w:rPr>
      </w:pPr>
      <w:r w:rsidRPr="001C31F1">
        <w:rPr>
          <w:rFonts w:ascii="Arial" w:hAnsi="Arial" w:cs="Arial"/>
          <w:sz w:val="28"/>
          <w:szCs w:val="28"/>
        </w:rPr>
        <w:t xml:space="preserve">Por otro lado, en los segmentos de menores ingresos, compuesto por 12 mil 365 contribuyentes, recaería el 0.12 por ciento y el pago promedio </w:t>
      </w:r>
      <w:r>
        <w:rPr>
          <w:rFonts w:ascii="Arial" w:hAnsi="Arial" w:cs="Arial"/>
          <w:sz w:val="28"/>
          <w:szCs w:val="28"/>
        </w:rPr>
        <w:t>extra anual sería de 550 pesos.</w:t>
      </w:r>
    </w:p>
    <w:p w14:paraId="453C0AFA" w14:textId="77777777" w:rsidR="001C31F1" w:rsidRDefault="001C31F1" w:rsidP="001C31F1">
      <w:pPr>
        <w:jc w:val="both"/>
        <w:rPr>
          <w:rFonts w:ascii="Arial" w:hAnsi="Arial" w:cs="Arial"/>
          <w:sz w:val="28"/>
          <w:szCs w:val="28"/>
        </w:rPr>
      </w:pPr>
    </w:p>
    <w:p w14:paraId="041C99BA" w14:textId="77777777" w:rsidR="001C31F1" w:rsidRDefault="001C31F1" w:rsidP="001C31F1">
      <w:pPr>
        <w:jc w:val="both"/>
        <w:rPr>
          <w:rFonts w:ascii="Arial" w:hAnsi="Arial" w:cs="Arial"/>
          <w:sz w:val="28"/>
          <w:szCs w:val="28"/>
        </w:rPr>
      </w:pPr>
      <w:r w:rsidRPr="001C31F1">
        <w:rPr>
          <w:rFonts w:ascii="Arial" w:hAnsi="Arial" w:cs="Arial"/>
          <w:sz w:val="28"/>
          <w:szCs w:val="28"/>
        </w:rPr>
        <w:t>Algunos estados como Quintana Roo y la Ciudad de México ya cobran el 4 por ciento de ISN, Baja California tiene una tasa de 4.5 por ciento y Jalisco pr</w:t>
      </w:r>
      <w:r>
        <w:rPr>
          <w:rFonts w:ascii="Arial" w:hAnsi="Arial" w:cs="Arial"/>
          <w:sz w:val="28"/>
          <w:szCs w:val="28"/>
        </w:rPr>
        <w:t>oyecta elevarlo a 5 por ciento.</w:t>
      </w:r>
    </w:p>
    <w:p w14:paraId="7CBF4943" w14:textId="77777777" w:rsidR="001C31F1" w:rsidRDefault="001C31F1" w:rsidP="001C31F1">
      <w:pPr>
        <w:jc w:val="both"/>
        <w:rPr>
          <w:rFonts w:ascii="Arial" w:hAnsi="Arial" w:cs="Arial"/>
          <w:sz w:val="28"/>
          <w:szCs w:val="28"/>
        </w:rPr>
      </w:pPr>
    </w:p>
    <w:p w14:paraId="5A2F4F9A" w14:textId="77777777" w:rsidR="001C31F1" w:rsidRDefault="001C31F1" w:rsidP="001C31F1">
      <w:pPr>
        <w:jc w:val="both"/>
        <w:rPr>
          <w:rFonts w:ascii="Arial" w:hAnsi="Arial" w:cs="Arial"/>
          <w:sz w:val="28"/>
          <w:szCs w:val="28"/>
        </w:rPr>
      </w:pPr>
      <w:r w:rsidRPr="001C31F1">
        <w:rPr>
          <w:rFonts w:ascii="Arial" w:hAnsi="Arial" w:cs="Arial"/>
          <w:sz w:val="28"/>
          <w:szCs w:val="28"/>
        </w:rPr>
        <w:t>Se ha invitado a las diferentes cámaras empresariales del estado, a mesas de trabajo</w:t>
      </w:r>
      <w:r>
        <w:rPr>
          <w:rFonts w:ascii="Arial" w:hAnsi="Arial" w:cs="Arial"/>
          <w:sz w:val="28"/>
          <w:szCs w:val="28"/>
        </w:rPr>
        <w:t xml:space="preserve"> para analizar esta propuesta.</w:t>
      </w:r>
    </w:p>
    <w:p w14:paraId="7BBE1B17" w14:textId="77777777" w:rsidR="001C31F1" w:rsidRDefault="001C31F1" w:rsidP="001C31F1">
      <w:pPr>
        <w:jc w:val="both"/>
        <w:rPr>
          <w:rFonts w:ascii="Arial" w:hAnsi="Arial" w:cs="Arial"/>
          <w:sz w:val="28"/>
          <w:szCs w:val="28"/>
        </w:rPr>
      </w:pPr>
    </w:p>
    <w:p w14:paraId="0C611077" w14:textId="77777777" w:rsidR="001C31F1" w:rsidRDefault="001C31F1" w:rsidP="001C31F1">
      <w:pPr>
        <w:jc w:val="both"/>
        <w:rPr>
          <w:rFonts w:ascii="Arial" w:hAnsi="Arial" w:cs="Arial"/>
          <w:sz w:val="28"/>
          <w:szCs w:val="28"/>
        </w:rPr>
      </w:pPr>
      <w:r w:rsidRPr="001C31F1">
        <w:rPr>
          <w:rFonts w:ascii="Arial" w:hAnsi="Arial" w:cs="Arial"/>
          <w:sz w:val="28"/>
          <w:szCs w:val="28"/>
        </w:rPr>
        <w:lastRenderedPageBreak/>
        <w:t>Para 2026, el Gobierno del Estado propone un presupuesto de 300 millones de pesos con los que se dará respaldo a Pequeñas y Medianas Empresas (PYMES) para que obtengan financiamiento de NAFIN por un total de m</w:t>
      </w:r>
      <w:r>
        <w:rPr>
          <w:rFonts w:ascii="Arial" w:hAnsi="Arial" w:cs="Arial"/>
          <w:sz w:val="28"/>
          <w:szCs w:val="28"/>
        </w:rPr>
        <w:t>ás de 6 mil millones de pesos.</w:t>
      </w:r>
    </w:p>
    <w:p w14:paraId="506912EC" w14:textId="77777777" w:rsidR="001C31F1" w:rsidRDefault="001C31F1" w:rsidP="001C31F1">
      <w:pPr>
        <w:jc w:val="both"/>
        <w:rPr>
          <w:rFonts w:ascii="Arial" w:hAnsi="Arial" w:cs="Arial"/>
          <w:sz w:val="28"/>
          <w:szCs w:val="28"/>
        </w:rPr>
      </w:pPr>
    </w:p>
    <w:p w14:paraId="4FDC7900" w14:textId="02C165BF" w:rsidR="001C31F1" w:rsidRPr="001C31F1" w:rsidRDefault="001C31F1" w:rsidP="001C31F1">
      <w:pPr>
        <w:jc w:val="both"/>
        <w:rPr>
          <w:rFonts w:ascii="Arial" w:hAnsi="Arial" w:cs="Arial"/>
          <w:sz w:val="28"/>
          <w:szCs w:val="28"/>
        </w:rPr>
      </w:pPr>
      <w:r w:rsidRPr="001C31F1">
        <w:rPr>
          <w:rFonts w:ascii="Arial" w:hAnsi="Arial" w:cs="Arial"/>
          <w:sz w:val="28"/>
          <w:szCs w:val="28"/>
        </w:rPr>
        <w:t>DEUDA</w:t>
      </w:r>
    </w:p>
    <w:p w14:paraId="6A07CCF6" w14:textId="77777777" w:rsidR="001C31F1" w:rsidRDefault="001C31F1" w:rsidP="001C31F1">
      <w:pPr>
        <w:jc w:val="both"/>
        <w:rPr>
          <w:rFonts w:ascii="Arial" w:hAnsi="Arial" w:cs="Arial"/>
          <w:sz w:val="28"/>
          <w:szCs w:val="28"/>
        </w:rPr>
      </w:pPr>
    </w:p>
    <w:p w14:paraId="1B7876BA" w14:textId="77777777" w:rsidR="001C31F1" w:rsidRDefault="001C31F1" w:rsidP="001C31F1">
      <w:pPr>
        <w:jc w:val="both"/>
        <w:rPr>
          <w:rFonts w:ascii="Arial" w:hAnsi="Arial" w:cs="Arial"/>
          <w:sz w:val="28"/>
          <w:szCs w:val="28"/>
        </w:rPr>
      </w:pPr>
      <w:r w:rsidRPr="001C31F1">
        <w:rPr>
          <w:rFonts w:ascii="Arial" w:hAnsi="Arial" w:cs="Arial"/>
          <w:sz w:val="28"/>
          <w:szCs w:val="28"/>
        </w:rPr>
        <w:t xml:space="preserve">En el presupuesto se solicita la autorización de contratar financiamiento por 14 mil 644 millones de pesos, equivalentes al 15 por ciento de los ingresos, como lo establece la Ley de Disciplina Financiera </w:t>
      </w:r>
      <w:r>
        <w:rPr>
          <w:rFonts w:ascii="Arial" w:hAnsi="Arial" w:cs="Arial"/>
          <w:sz w:val="28"/>
          <w:szCs w:val="28"/>
        </w:rPr>
        <w:t>parta los Estados y Municipios.</w:t>
      </w:r>
    </w:p>
    <w:p w14:paraId="0D361E29" w14:textId="77777777" w:rsidR="001C31F1" w:rsidRDefault="001C31F1" w:rsidP="001C31F1">
      <w:pPr>
        <w:jc w:val="both"/>
        <w:rPr>
          <w:rFonts w:ascii="Arial" w:hAnsi="Arial" w:cs="Arial"/>
          <w:sz w:val="28"/>
          <w:szCs w:val="28"/>
        </w:rPr>
      </w:pPr>
    </w:p>
    <w:p w14:paraId="2A95C46E" w14:textId="77777777" w:rsidR="001C31F1" w:rsidRDefault="001C31F1" w:rsidP="001C31F1">
      <w:pPr>
        <w:jc w:val="both"/>
        <w:rPr>
          <w:rFonts w:ascii="Arial" w:hAnsi="Arial" w:cs="Arial"/>
          <w:sz w:val="28"/>
          <w:szCs w:val="28"/>
        </w:rPr>
      </w:pPr>
      <w:r w:rsidRPr="001C31F1">
        <w:rPr>
          <w:rFonts w:ascii="Arial" w:hAnsi="Arial" w:cs="Arial"/>
          <w:sz w:val="28"/>
          <w:szCs w:val="28"/>
        </w:rPr>
        <w:t>Nuevo León mantiene la calificación de “sostenible” (semáforo en verde) en su deuda, de acuerdo con el Sistema de Alertas de la Secretaría de Hacienda y Crédito Público, lo que le permite contratar hasta el</w:t>
      </w:r>
      <w:r>
        <w:rPr>
          <w:rFonts w:ascii="Arial" w:hAnsi="Arial" w:cs="Arial"/>
          <w:sz w:val="28"/>
          <w:szCs w:val="28"/>
        </w:rPr>
        <w:t xml:space="preserve"> 15 por ciento de sus ingresos.</w:t>
      </w:r>
    </w:p>
    <w:p w14:paraId="088EFF42" w14:textId="77777777" w:rsidR="001C31F1" w:rsidRDefault="001C31F1" w:rsidP="001C31F1">
      <w:pPr>
        <w:jc w:val="both"/>
        <w:rPr>
          <w:rFonts w:ascii="Arial" w:hAnsi="Arial" w:cs="Arial"/>
          <w:sz w:val="28"/>
          <w:szCs w:val="28"/>
        </w:rPr>
      </w:pPr>
    </w:p>
    <w:p w14:paraId="7858BEF6" w14:textId="4E9D6DED" w:rsidR="001C31F1" w:rsidRPr="001C31F1" w:rsidRDefault="001C31F1" w:rsidP="001C31F1">
      <w:pPr>
        <w:jc w:val="both"/>
        <w:rPr>
          <w:rFonts w:ascii="Arial" w:hAnsi="Arial" w:cs="Arial"/>
          <w:sz w:val="28"/>
          <w:szCs w:val="28"/>
        </w:rPr>
      </w:pPr>
      <w:r w:rsidRPr="001C31F1">
        <w:rPr>
          <w:rFonts w:ascii="Arial" w:hAnsi="Arial" w:cs="Arial"/>
          <w:sz w:val="28"/>
          <w:szCs w:val="28"/>
        </w:rPr>
        <w:t>REFRENDO</w:t>
      </w:r>
    </w:p>
    <w:p w14:paraId="70E33880" w14:textId="77777777" w:rsidR="001C31F1" w:rsidRDefault="001C31F1" w:rsidP="001C31F1">
      <w:pPr>
        <w:jc w:val="both"/>
        <w:rPr>
          <w:rFonts w:ascii="Arial" w:hAnsi="Arial" w:cs="Arial"/>
          <w:sz w:val="28"/>
          <w:szCs w:val="28"/>
        </w:rPr>
      </w:pPr>
    </w:p>
    <w:p w14:paraId="7285D3CE" w14:textId="77777777" w:rsidR="001C31F1" w:rsidRDefault="001C31F1" w:rsidP="001C31F1">
      <w:pPr>
        <w:jc w:val="both"/>
        <w:rPr>
          <w:rFonts w:ascii="Arial" w:hAnsi="Arial" w:cs="Arial"/>
          <w:sz w:val="28"/>
          <w:szCs w:val="28"/>
        </w:rPr>
      </w:pPr>
      <w:r w:rsidRPr="001C31F1">
        <w:rPr>
          <w:rFonts w:ascii="Arial" w:hAnsi="Arial" w:cs="Arial"/>
          <w:sz w:val="28"/>
          <w:szCs w:val="28"/>
        </w:rPr>
        <w:t>Se elimina la exención del pago de Refrendo a los vehículos híbridos. A los vehículos eléctricos nuevos se les exent</w:t>
      </w:r>
      <w:r>
        <w:rPr>
          <w:rFonts w:ascii="Arial" w:hAnsi="Arial" w:cs="Arial"/>
          <w:sz w:val="28"/>
          <w:szCs w:val="28"/>
        </w:rPr>
        <w:t>ará este pago en el primer año.</w:t>
      </w:r>
    </w:p>
    <w:p w14:paraId="1FAA798F" w14:textId="77777777" w:rsidR="001C31F1" w:rsidRDefault="001C31F1" w:rsidP="001C31F1">
      <w:pPr>
        <w:jc w:val="both"/>
        <w:rPr>
          <w:rFonts w:ascii="Arial" w:hAnsi="Arial" w:cs="Arial"/>
          <w:sz w:val="28"/>
          <w:szCs w:val="28"/>
        </w:rPr>
      </w:pPr>
    </w:p>
    <w:p w14:paraId="272C47EC" w14:textId="131B76D5" w:rsidR="001C31F1" w:rsidRPr="001C31F1" w:rsidRDefault="001C31F1" w:rsidP="001C31F1">
      <w:pPr>
        <w:jc w:val="both"/>
        <w:rPr>
          <w:rFonts w:ascii="Arial" w:hAnsi="Arial" w:cs="Arial"/>
          <w:sz w:val="28"/>
          <w:szCs w:val="28"/>
        </w:rPr>
      </w:pPr>
      <w:r w:rsidRPr="001C31F1">
        <w:rPr>
          <w:rFonts w:ascii="Arial" w:hAnsi="Arial" w:cs="Arial"/>
          <w:sz w:val="28"/>
          <w:szCs w:val="28"/>
        </w:rPr>
        <w:t>PASE TURISTICO</w:t>
      </w:r>
    </w:p>
    <w:p w14:paraId="6A0634EB" w14:textId="77777777" w:rsidR="001C31F1" w:rsidRDefault="001C31F1" w:rsidP="001C31F1">
      <w:pPr>
        <w:jc w:val="both"/>
        <w:rPr>
          <w:rFonts w:ascii="Arial" w:hAnsi="Arial" w:cs="Arial"/>
          <w:sz w:val="28"/>
          <w:szCs w:val="28"/>
        </w:rPr>
      </w:pPr>
    </w:p>
    <w:p w14:paraId="78763BE5" w14:textId="2B5D13CA" w:rsidR="00EA29FA" w:rsidRPr="001C31F1" w:rsidRDefault="001C31F1" w:rsidP="00C90637">
      <w:pPr>
        <w:jc w:val="both"/>
        <w:rPr>
          <w:rFonts w:ascii="Arial" w:hAnsi="Arial" w:cs="Arial"/>
          <w:sz w:val="28"/>
          <w:szCs w:val="28"/>
        </w:rPr>
      </w:pPr>
      <w:r w:rsidRPr="001C31F1">
        <w:rPr>
          <w:rFonts w:ascii="Arial" w:hAnsi="Arial" w:cs="Arial"/>
          <w:sz w:val="28"/>
          <w:szCs w:val="28"/>
        </w:rPr>
        <w:t>Se propone la creación del Pase Turístico Gratuito para los vehículos que portan placas de otros estados y que estarán de visita en Nuevo León. Con esto se pretende que los vehículos que tienen placas de otras entidades, pero que permanentemente están en Nuevo León, cambien sus placas y se registren en nuestro estado y se ajusten a su normatividad local. Además de permitir un mejor control del padrón de vehículos que existen en Nuevo León,</w:t>
      </w:r>
      <w:r>
        <w:rPr>
          <w:rFonts w:ascii="Arial" w:hAnsi="Arial" w:cs="Arial"/>
          <w:sz w:val="28"/>
          <w:szCs w:val="28"/>
        </w:rPr>
        <w:t xml:space="preserve"> se fortalecerá la seguridad.</w:t>
      </w:r>
    </w:p>
    <w:sectPr w:rsidR="00EA29FA" w:rsidRPr="001C31F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31F1"/>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93E46"/>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E714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30A0C-A6B6-4495-BC1C-4F2E3BC1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663</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2025-11-24T18:17:00Z</dcterms:created>
  <dcterms:modified xsi:type="dcterms:W3CDTF">2025-11-24T18:31:00Z</dcterms:modified>
</cp:coreProperties>
</file>