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ED4297F" w:rsidR="00EA29FA" w:rsidRPr="00C60FD1" w:rsidRDefault="00201FE9" w:rsidP="00EA29FA">
      <w:pPr>
        <w:jc w:val="right"/>
        <w:rPr>
          <w:rFonts w:ascii="Arial" w:hAnsi="Arial" w:cs="Arial"/>
          <w:b/>
          <w:sz w:val="22"/>
          <w:lang w:val="es-ES"/>
        </w:rPr>
      </w:pPr>
      <w:r>
        <w:rPr>
          <w:rFonts w:ascii="Arial" w:hAnsi="Arial" w:cs="Arial"/>
          <w:b/>
          <w:sz w:val="22"/>
          <w:lang w:val="es-ES"/>
        </w:rPr>
        <w:t>CP/0444</w:t>
      </w:r>
      <w:r w:rsidR="00EA29FA">
        <w:rPr>
          <w:rFonts w:ascii="Arial" w:hAnsi="Arial" w:cs="Arial"/>
          <w:b/>
          <w:sz w:val="22"/>
          <w:lang w:val="es-ES"/>
        </w:rPr>
        <w:t>/2025</w:t>
      </w:r>
    </w:p>
    <w:p w14:paraId="695E3F55" w14:textId="758F2B4C" w:rsidR="00703B09" w:rsidRDefault="00201FE9" w:rsidP="00703B09">
      <w:pPr>
        <w:jc w:val="right"/>
        <w:rPr>
          <w:rFonts w:ascii="Arial" w:hAnsi="Arial" w:cs="Arial"/>
          <w:sz w:val="22"/>
          <w:lang w:val="es-ES"/>
        </w:rPr>
      </w:pPr>
      <w:r>
        <w:rPr>
          <w:rFonts w:ascii="Arial" w:hAnsi="Arial" w:cs="Arial"/>
          <w:sz w:val="22"/>
          <w:lang w:val="es-ES"/>
        </w:rPr>
        <w:t>8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AEC7074" w:rsidR="00A23A57" w:rsidRDefault="00201FE9" w:rsidP="00201FE9">
      <w:pPr>
        <w:jc w:val="center"/>
        <w:rPr>
          <w:rFonts w:ascii="Arial" w:hAnsi="Arial" w:cs="Arial"/>
          <w:b/>
          <w:sz w:val="28"/>
          <w:szCs w:val="28"/>
        </w:rPr>
      </w:pPr>
      <w:r w:rsidRPr="00201FE9">
        <w:rPr>
          <w:rFonts w:ascii="Arial" w:hAnsi="Arial" w:cs="Arial"/>
          <w:b/>
          <w:sz w:val="28"/>
          <w:szCs w:val="28"/>
        </w:rPr>
        <w:t>A</w:t>
      </w:r>
      <w:r>
        <w:rPr>
          <w:rFonts w:ascii="Arial" w:hAnsi="Arial" w:cs="Arial"/>
          <w:b/>
          <w:sz w:val="28"/>
          <w:szCs w:val="28"/>
        </w:rPr>
        <w:t xml:space="preserve">SIGNA EL GOBIERNO A DOS BANCOS </w:t>
      </w:r>
      <w:r w:rsidRPr="00201FE9">
        <w:rPr>
          <w:rFonts w:ascii="Arial" w:hAnsi="Arial" w:cs="Arial"/>
          <w:b/>
          <w:sz w:val="28"/>
          <w:szCs w:val="28"/>
        </w:rPr>
        <w:t>EL FINANCIAMIENTO DE LARGO PLAZO</w:t>
      </w:r>
    </w:p>
    <w:p w14:paraId="4F730ED2" w14:textId="77777777" w:rsidR="00580ABF" w:rsidRDefault="00580ABF" w:rsidP="00580ABF">
      <w:pPr>
        <w:jc w:val="center"/>
        <w:rPr>
          <w:rFonts w:ascii="Arial" w:hAnsi="Arial" w:cs="Arial"/>
          <w:b/>
          <w:sz w:val="28"/>
          <w:szCs w:val="28"/>
        </w:rPr>
      </w:pPr>
    </w:p>
    <w:p w14:paraId="31DF8967" w14:textId="3815BA44" w:rsidR="00201FE9" w:rsidRPr="00201FE9" w:rsidRDefault="00201FE9" w:rsidP="00201FE9">
      <w:pPr>
        <w:pStyle w:val="Prrafodelista"/>
        <w:numPr>
          <w:ilvl w:val="0"/>
          <w:numId w:val="19"/>
        </w:numPr>
        <w:jc w:val="both"/>
        <w:rPr>
          <w:rFonts w:ascii="Arial" w:hAnsi="Arial" w:cs="Arial"/>
          <w:sz w:val="28"/>
          <w:szCs w:val="28"/>
        </w:rPr>
      </w:pPr>
      <w:bookmarkStart w:id="0" w:name="_GoBack"/>
      <w:r w:rsidRPr="00201FE9">
        <w:rPr>
          <w:rFonts w:ascii="Arial" w:hAnsi="Arial" w:cs="Arial"/>
          <w:i/>
        </w:rPr>
        <w:t>Los recursos serán aplicados en la construcción de las Líneas 4 y 6 del Metro.</w:t>
      </w:r>
    </w:p>
    <w:p w14:paraId="322793D5" w14:textId="77777777" w:rsidR="00201FE9" w:rsidRDefault="00201FE9" w:rsidP="00201FE9">
      <w:pPr>
        <w:jc w:val="both"/>
        <w:rPr>
          <w:rFonts w:ascii="Arial" w:hAnsi="Arial" w:cs="Arial"/>
          <w:b/>
          <w:sz w:val="28"/>
          <w:szCs w:val="28"/>
        </w:rPr>
      </w:pPr>
    </w:p>
    <w:p w14:paraId="0A07B521" w14:textId="05422520" w:rsidR="00201FE9" w:rsidRPr="00201FE9" w:rsidRDefault="00EA29FA" w:rsidP="00201FE9">
      <w:pPr>
        <w:jc w:val="both"/>
        <w:rPr>
          <w:rFonts w:ascii="Arial" w:hAnsi="Arial" w:cs="Arial"/>
          <w:sz w:val="28"/>
          <w:szCs w:val="28"/>
        </w:rPr>
      </w:pPr>
      <w:r w:rsidRPr="00201FE9">
        <w:rPr>
          <w:rFonts w:ascii="Arial" w:hAnsi="Arial" w:cs="Arial"/>
          <w:b/>
          <w:sz w:val="28"/>
          <w:szCs w:val="28"/>
        </w:rPr>
        <w:t xml:space="preserve">Monterrey, Nuevo León.- </w:t>
      </w:r>
      <w:proofErr w:type="spellStart"/>
      <w:r w:rsidR="00201FE9" w:rsidRPr="00201FE9">
        <w:rPr>
          <w:rFonts w:ascii="Arial" w:hAnsi="Arial" w:cs="Arial"/>
          <w:sz w:val="28"/>
          <w:szCs w:val="28"/>
        </w:rPr>
        <w:t>Banobras</w:t>
      </w:r>
      <w:proofErr w:type="spellEnd"/>
      <w:r w:rsidR="00201FE9" w:rsidRPr="00201FE9">
        <w:rPr>
          <w:rFonts w:ascii="Arial" w:hAnsi="Arial" w:cs="Arial"/>
          <w:sz w:val="28"/>
          <w:szCs w:val="28"/>
        </w:rPr>
        <w:t xml:space="preserve"> y BBVA fueron las instituciones bancarias que presentaron las opciones con mejores condiciones de mercado, para la asignación del financiamiento constitutivo de deuda pública aprobado por el Legislativo para 2025, para ser destinado a inversión pública productiva.</w:t>
      </w:r>
    </w:p>
    <w:p w14:paraId="64BC6929"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2B1B3040"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xml:space="preserve">La Secretaría de Finanzas y Tesorería General del Estado dio a conocer los resultados del proceso competitivo de contratación de financiamiento constitutiva de deuda pública de largo plazo, luego de que el pasado 4 de abril, en un acto público, instituciones financieras autorizadas presentaron sus propuestas. </w:t>
      </w:r>
    </w:p>
    <w:p w14:paraId="4D16BF5F"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7CB87B38"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El titular de la dependencia, Carlos Garza Ibarra, señaló que fueron cinco los bancos que presentaron propuestas, las cuales ofrecieron financiamiento hasta por 15 mil millones de pesos.</w:t>
      </w:r>
    </w:p>
    <w:p w14:paraId="4C5C2022"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05499DE2"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“Nuestra intención, y lo que tenemos autorizado, es contratar hasta 8 mil millones de pesos de financiamiento, y que la oferta de los bancos sea de casi el doble, es muy buena muestra de que saben que las finanzas del Gobierno de Nuevo León son sanas y que confían en que se mantendrán así”, comentó.</w:t>
      </w:r>
    </w:p>
    <w:p w14:paraId="743A9F4C"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07FE094B" w14:textId="7ED7539F" w:rsidR="00201FE9" w:rsidRPr="00201FE9" w:rsidRDefault="00201FE9" w:rsidP="00201FE9">
      <w:pPr>
        <w:jc w:val="both"/>
        <w:rPr>
          <w:rFonts w:ascii="Arial" w:hAnsi="Arial" w:cs="Arial"/>
          <w:sz w:val="28"/>
          <w:szCs w:val="28"/>
        </w:rPr>
      </w:pPr>
      <w:r w:rsidRPr="00201FE9">
        <w:rPr>
          <w:rFonts w:ascii="Arial" w:hAnsi="Arial" w:cs="Arial"/>
          <w:sz w:val="28"/>
          <w:szCs w:val="28"/>
        </w:rPr>
        <w:t xml:space="preserve">Al aprobar el Paquete Fiscal 2025, en febrero pasado, el Legislativo autorizó la contratación de financiamiento de largo plazo por 8 mil millones de pesos, los cuales serán aplicados en la construcción de </w:t>
      </w:r>
      <w:r w:rsidRPr="00201FE9">
        <w:rPr>
          <w:rFonts w:ascii="Arial" w:hAnsi="Arial" w:cs="Arial"/>
          <w:sz w:val="28"/>
          <w:szCs w:val="28"/>
        </w:rPr>
        <w:lastRenderedPageBreak/>
        <w:t>las Líneas 4 y 6 del Metro. Esta cantidad se encuentra dentro del Techo de Financiamiento Neto del 15 por ciento de los Ingresos de Libre Disposición</w:t>
      </w:r>
      <w:r>
        <w:rPr>
          <w:rFonts w:ascii="Arial" w:hAnsi="Arial" w:cs="Arial"/>
          <w:sz w:val="28"/>
          <w:szCs w:val="28"/>
        </w:rPr>
        <w:t xml:space="preserve"> </w:t>
      </w:r>
      <w:r w:rsidRPr="00201FE9">
        <w:rPr>
          <w:rFonts w:ascii="Arial" w:hAnsi="Arial" w:cs="Arial"/>
          <w:sz w:val="28"/>
          <w:szCs w:val="28"/>
        </w:rPr>
        <w:t>que autoriza la Ley de Disciplina Financiera a las entidades que mantienen su deuda con la calificación de “Sostenible”, dentro del Sistema de Alertas de la Secretaría de Hacienda y Crédito Público.</w:t>
      </w:r>
    </w:p>
    <w:p w14:paraId="37B73E44"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0BDC7D24"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xml:space="preserve">La Secretaría de Finanzas dio a conocer que las propuestas de </w:t>
      </w:r>
      <w:proofErr w:type="spellStart"/>
      <w:r w:rsidRPr="00201FE9">
        <w:rPr>
          <w:rFonts w:ascii="Arial" w:hAnsi="Arial" w:cs="Arial"/>
          <w:sz w:val="28"/>
          <w:szCs w:val="28"/>
        </w:rPr>
        <w:t>Banobras</w:t>
      </w:r>
      <w:proofErr w:type="spellEnd"/>
      <w:r w:rsidRPr="00201FE9">
        <w:rPr>
          <w:rFonts w:ascii="Arial" w:hAnsi="Arial" w:cs="Arial"/>
          <w:sz w:val="28"/>
          <w:szCs w:val="28"/>
        </w:rPr>
        <w:t xml:space="preserve"> fueron las siguientes:</w:t>
      </w:r>
    </w:p>
    <w:p w14:paraId="24B977AA"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7A308753"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-Propuesta 1: De hasta 4 mil millones de pesos, con una sobretasa de interés de 0.53 por ciento.</w:t>
      </w:r>
    </w:p>
    <w:p w14:paraId="32C481CD"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37B458AF"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-Propuesta 2: De hasta 1 mil millones de pesos, con una sobretasa de interés de 0.60 por ciento.</w:t>
      </w:r>
    </w:p>
    <w:p w14:paraId="1CBB08CB"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4E4D17B5"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-Propuesta 3: De hasta 1 mil millones de pesos, con una sobretasa de interés de 0.65 por ciento.</w:t>
      </w:r>
    </w:p>
    <w:p w14:paraId="7E934AEC"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73AE4D92"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-Propuesta 4: De hasta 200 millones de pesos, con una sobretasa de interés de 0.68 por ciento.</w:t>
      </w:r>
    </w:p>
    <w:p w14:paraId="00E2D467"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18FB185C"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La propuesta de BBVA que fue aceptada asciende hasta 1,800 millones de pesos, con una sobretasa de interés de 0.66 por ciento.</w:t>
      </w:r>
    </w:p>
    <w:p w14:paraId="73E249F3" w14:textId="77777777" w:rsidR="00201FE9" w:rsidRPr="00201FE9" w:rsidRDefault="00201FE9" w:rsidP="00201FE9">
      <w:pPr>
        <w:jc w:val="both"/>
        <w:rPr>
          <w:rFonts w:ascii="Arial" w:hAnsi="Arial" w:cs="Arial"/>
          <w:sz w:val="28"/>
          <w:szCs w:val="28"/>
        </w:rPr>
      </w:pPr>
      <w:r w:rsidRPr="00201FE9">
        <w:rPr>
          <w:rFonts w:ascii="Arial" w:hAnsi="Arial" w:cs="Arial"/>
          <w:sz w:val="28"/>
          <w:szCs w:val="28"/>
        </w:rPr>
        <w:t> </w:t>
      </w:r>
    </w:p>
    <w:p w14:paraId="4A7A609A" w14:textId="4B3BF463" w:rsidR="00201FE9" w:rsidRPr="00EA29FA" w:rsidRDefault="00201FE9" w:rsidP="00201FE9">
      <w:pPr>
        <w:jc w:val="both"/>
        <w:rPr>
          <w:rFonts w:ascii="Arial" w:hAnsi="Arial" w:cs="Arial"/>
          <w:bCs/>
          <w:color w:val="323E4F"/>
        </w:rPr>
      </w:pPr>
      <w:r w:rsidRPr="00201FE9">
        <w:rPr>
          <w:rFonts w:ascii="Arial" w:hAnsi="Arial" w:cs="Arial"/>
          <w:sz w:val="28"/>
          <w:szCs w:val="28"/>
        </w:rPr>
        <w:t>Todas las propuestas son a un plazo de 25 años.</w:t>
      </w:r>
    </w:p>
    <w:bookmarkEnd w:id="0"/>
    <w:p w14:paraId="78763BE5" w14:textId="4BA9827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F4248" w14:textId="77777777" w:rsidR="00A03BE6" w:rsidRDefault="00A03BE6" w:rsidP="00E83348">
      <w:r>
        <w:separator/>
      </w:r>
    </w:p>
  </w:endnote>
  <w:endnote w:type="continuationSeparator" w:id="0">
    <w:p w14:paraId="46A71486" w14:textId="77777777" w:rsidR="00A03BE6" w:rsidRDefault="00A03BE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1F56D" w14:textId="77777777" w:rsidR="00A03BE6" w:rsidRDefault="00A03BE6" w:rsidP="00E83348">
      <w:r>
        <w:separator/>
      </w:r>
    </w:p>
  </w:footnote>
  <w:footnote w:type="continuationSeparator" w:id="0">
    <w:p w14:paraId="1447FBD2" w14:textId="77777777" w:rsidR="00A03BE6" w:rsidRDefault="00A03BE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C47D54"/>
    <w:multiLevelType w:val="hybridMultilevel"/>
    <w:tmpl w:val="A7CA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2"/>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1FE9"/>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F3A92"/>
    <w:rsid w:val="00A03BE6"/>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8BB1-2B96-4302-9150-F08775A8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2025-04-08T19:11:00Z</dcterms:created>
  <dcterms:modified xsi:type="dcterms:W3CDTF">2025-04-08T19:11:00Z</dcterms:modified>
</cp:coreProperties>
</file>