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2C88423" w:rsidR="009C0D7E" w:rsidRPr="004667B8" w:rsidRDefault="00F67EF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E6BD3DA" w:rsidR="009C0D7E" w:rsidRDefault="00F67EF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46FFEC5B" w:rsidR="009D118E" w:rsidRDefault="00974D9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67EFF">
        <w:rPr>
          <w:rFonts w:ascii="Arial" w:hAnsi="Arial" w:cs="Arial"/>
          <w:b/>
          <w:sz w:val="28"/>
          <w:szCs w:val="28"/>
        </w:rPr>
        <w:t>LAS CLASES NO SE SUSPENDEN ANTE LA</w:t>
      </w:r>
      <w:r>
        <w:rPr>
          <w:rFonts w:ascii="Arial" w:hAnsi="Arial" w:cs="Arial"/>
          <w:b/>
          <w:sz w:val="28"/>
          <w:szCs w:val="28"/>
        </w:rPr>
        <w:t xml:space="preserve"> LLEGADA DEL FRENTE FRÍO NO. 27</w:t>
      </w:r>
    </w:p>
    <w:p w14:paraId="631B30A7" w14:textId="77777777" w:rsidR="00974D91" w:rsidRDefault="00974D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827906E" w:rsidR="00B07242" w:rsidRDefault="00974D91" w:rsidP="00974D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74D91">
        <w:rPr>
          <w:rFonts w:ascii="Arial" w:hAnsi="Arial" w:cs="Arial"/>
          <w:i/>
          <w:sz w:val="24"/>
          <w:szCs w:val="24"/>
        </w:rPr>
        <w:t>Solo cuando la temperatura sea inferior a los cero grados quedará a criterio de las madres y padres de familia.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0111BC47" w14:textId="0BCBA20E" w:rsidR="00974D91" w:rsidRPr="00974D91" w:rsidRDefault="000D7421" w:rsidP="00974D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74D91" w:rsidRPr="00974D91">
        <w:rPr>
          <w:rFonts w:ascii="Arial" w:hAnsi="Arial" w:cs="Arial"/>
          <w:sz w:val="28"/>
          <w:szCs w:val="28"/>
        </w:rPr>
        <w:t>La Secretaría de Educación de Nuevo León informa a la ciudadanía y a la comunidad educativa que, ante el ingreso del Frente Frío número 27, las clases no se suspenden en los planteles del estado.</w:t>
      </w:r>
    </w:p>
    <w:p w14:paraId="20709A6E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 xml:space="preserve"> </w:t>
      </w:r>
    </w:p>
    <w:p w14:paraId="1AE12F01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 xml:space="preserve">Durante la temporada invernal, </w:t>
      </w:r>
      <w:proofErr w:type="gramStart"/>
      <w:r w:rsidRPr="00974D91">
        <w:rPr>
          <w:rFonts w:ascii="Arial" w:hAnsi="Arial" w:cs="Arial"/>
          <w:sz w:val="28"/>
          <w:szCs w:val="28"/>
        </w:rPr>
        <w:t>so</w:t>
      </w:r>
      <w:bookmarkStart w:id="0" w:name="_GoBack"/>
      <w:bookmarkEnd w:id="0"/>
      <w:r w:rsidRPr="00974D91">
        <w:rPr>
          <w:rFonts w:ascii="Arial" w:hAnsi="Arial" w:cs="Arial"/>
          <w:sz w:val="28"/>
          <w:szCs w:val="28"/>
        </w:rPr>
        <w:t>lo</w:t>
      </w:r>
      <w:proofErr w:type="gramEnd"/>
      <w:r w:rsidRPr="00974D91">
        <w:rPr>
          <w:rFonts w:ascii="Arial" w:hAnsi="Arial" w:cs="Arial"/>
          <w:sz w:val="28"/>
          <w:szCs w:val="28"/>
        </w:rPr>
        <w:t xml:space="preserve"> cuando la temperatura sea inferior a cero grados centígrados, la asistencia de alumnas y alumnos de educación básica quedará a criterio de madres y padres de familia, priorizando la salud y seguridad del estudiantado.</w:t>
      </w:r>
    </w:p>
    <w:p w14:paraId="4BD4EB74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 xml:space="preserve"> </w:t>
      </w:r>
    </w:p>
    <w:p w14:paraId="4259982C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>Esta medida aplica para los turnos matutino y vespertino, así como para las modalidades de tiempo completo y jornada ampliada, en los niveles de educación inicial, preescolar, primaria, educación especial y secundaria, en escuelas públicas y particulares.</w:t>
      </w:r>
    </w:p>
    <w:p w14:paraId="022F95AC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 xml:space="preserve"> </w:t>
      </w:r>
    </w:p>
    <w:p w14:paraId="768D981C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>Las Escuelas Normales, así como las instituciones de Educación Media Superior y Superior adscritas a la Secretaría de Educación, mantendrán actividades de manera habitual.</w:t>
      </w:r>
    </w:p>
    <w:p w14:paraId="311165F5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 xml:space="preserve"> </w:t>
      </w:r>
    </w:p>
    <w:p w14:paraId="03813542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>El personal directivo, docente, de intendencia y de apoyo deberá presentarse a los planteles para atender a quienes asistan a clases y asegurar el correcto funcionamiento de las instalaciones, así como la implementación de enseñanza a distancia cuando corresponda.</w:t>
      </w:r>
    </w:p>
    <w:p w14:paraId="0EE4E2DF" w14:textId="77777777" w:rsidR="00974D91" w:rsidRPr="00974D91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t xml:space="preserve"> </w:t>
      </w:r>
    </w:p>
    <w:p w14:paraId="287728E7" w14:textId="7DE039D5" w:rsidR="009D118E" w:rsidRDefault="00974D91" w:rsidP="00974D91">
      <w:pPr>
        <w:jc w:val="both"/>
        <w:rPr>
          <w:rFonts w:ascii="Arial" w:hAnsi="Arial" w:cs="Arial"/>
          <w:sz w:val="28"/>
          <w:szCs w:val="28"/>
        </w:rPr>
      </w:pPr>
      <w:r w:rsidRPr="00974D91">
        <w:rPr>
          <w:rFonts w:ascii="Arial" w:hAnsi="Arial" w:cs="Arial"/>
          <w:sz w:val="28"/>
          <w:szCs w:val="28"/>
        </w:rPr>
        <w:lastRenderedPageBreak/>
        <w:t>La Secretaría de Educación invita a mantenerse informados a través de los medios oficiales del Gobierno del Estado de Nuevo León.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781B" w14:textId="77777777" w:rsidR="00A05764" w:rsidRDefault="00A05764" w:rsidP="00E83348">
      <w:r>
        <w:separator/>
      </w:r>
    </w:p>
  </w:endnote>
  <w:endnote w:type="continuationSeparator" w:id="0">
    <w:p w14:paraId="6E42669D" w14:textId="77777777" w:rsidR="00A05764" w:rsidRDefault="00A057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F278" w14:textId="77777777" w:rsidR="00A05764" w:rsidRDefault="00A05764" w:rsidP="00E83348">
      <w:r>
        <w:separator/>
      </w:r>
    </w:p>
  </w:footnote>
  <w:footnote w:type="continuationSeparator" w:id="0">
    <w:p w14:paraId="43697DE8" w14:textId="77777777" w:rsidR="00A05764" w:rsidRDefault="00A057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4D91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7E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D6AA1-35A5-4F82-9B42-74FA2F27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2026-01-11T16:37:00Z</dcterms:created>
  <dcterms:modified xsi:type="dcterms:W3CDTF">2026-01-11T16:40:00Z</dcterms:modified>
</cp:coreProperties>
</file>