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DA4B9CD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559A4">
        <w:rPr>
          <w:rFonts w:ascii="Arial" w:hAnsi="Arial" w:cs="Arial"/>
          <w:b/>
          <w:sz w:val="22"/>
          <w:lang w:val="es-ES"/>
        </w:rPr>
        <w:t>1172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B1BCA33" w:rsidR="00703B09" w:rsidRDefault="001559A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2FD96FCC" w:rsidR="00AF3636" w:rsidRDefault="001559A4" w:rsidP="001559A4">
      <w:pPr>
        <w:jc w:val="center"/>
        <w:rPr>
          <w:rFonts w:ascii="Arial" w:hAnsi="Arial" w:cs="Arial"/>
          <w:b/>
          <w:sz w:val="28"/>
          <w:szCs w:val="28"/>
        </w:rPr>
      </w:pPr>
      <w:r w:rsidRPr="001559A4">
        <w:rPr>
          <w:rFonts w:ascii="Arial" w:hAnsi="Arial" w:cs="Arial"/>
          <w:b/>
          <w:sz w:val="28"/>
          <w:szCs w:val="28"/>
        </w:rPr>
        <w:t>REALIZARÁN ESCUELAS JORNADAS DE CONCIENTIZACIÓN SOBRE EL A</w:t>
      </w:r>
      <w:r>
        <w:rPr>
          <w:rFonts w:ascii="Arial" w:hAnsi="Arial" w:cs="Arial"/>
          <w:b/>
          <w:sz w:val="28"/>
          <w:szCs w:val="28"/>
        </w:rPr>
        <w:t>BUSO SEXUAL Y MALTRATO INFANTIL</w:t>
      </w:r>
    </w:p>
    <w:p w14:paraId="53B60287" w14:textId="77777777" w:rsidR="001559A4" w:rsidRPr="00221F80" w:rsidRDefault="001559A4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0D1273D7" w:rsidR="00AF3636" w:rsidRDefault="001559A4" w:rsidP="001559A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559A4">
        <w:rPr>
          <w:rFonts w:ascii="Arial" w:hAnsi="Arial" w:cs="Arial"/>
          <w:i/>
        </w:rPr>
        <w:t>Se espera una amplia participación de la comunidad educativa</w:t>
      </w:r>
      <w:r>
        <w:rPr>
          <w:rFonts w:ascii="Arial" w:hAnsi="Arial" w:cs="Arial"/>
          <w:i/>
        </w:rPr>
        <w:t>.</w:t>
      </w:r>
    </w:p>
    <w:p w14:paraId="038A1235" w14:textId="77777777" w:rsidR="001559A4" w:rsidRPr="001559A4" w:rsidRDefault="001559A4" w:rsidP="001559A4">
      <w:pPr>
        <w:ind w:left="360"/>
        <w:rPr>
          <w:rFonts w:ascii="Arial" w:hAnsi="Arial" w:cs="Arial"/>
          <w:i/>
        </w:rPr>
      </w:pPr>
    </w:p>
    <w:p w14:paraId="54ABC42B" w14:textId="3617A6E4" w:rsidR="001559A4" w:rsidRDefault="00EA29FA" w:rsidP="001559A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1559A4" w:rsidRPr="001559A4">
        <w:rPr>
          <w:rFonts w:ascii="Arial" w:hAnsi="Arial" w:cs="Arial"/>
          <w:sz w:val="28"/>
          <w:szCs w:val="28"/>
        </w:rPr>
        <w:t>Este lunes 8 de septiembre, la Secretaría de Educación de Nuevo León realizará la Jornada de Concien</w:t>
      </w:r>
      <w:r w:rsidR="00B35213">
        <w:rPr>
          <w:rFonts w:ascii="Arial" w:hAnsi="Arial" w:cs="Arial"/>
          <w:sz w:val="28"/>
          <w:szCs w:val="28"/>
        </w:rPr>
        <w:t>tiza</w:t>
      </w:r>
      <w:r w:rsidR="001559A4" w:rsidRPr="001559A4">
        <w:rPr>
          <w:rFonts w:ascii="Arial" w:hAnsi="Arial" w:cs="Arial"/>
          <w:sz w:val="28"/>
          <w:szCs w:val="28"/>
        </w:rPr>
        <w:t>ción sobre la Gravedad del Abuso Sexual y el Maltrato Infantil en escuelas públicas y privadas del estado.</w:t>
      </w:r>
    </w:p>
    <w:p w14:paraId="5115B5E0" w14:textId="77777777" w:rsidR="001559A4" w:rsidRP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</w:p>
    <w:p w14:paraId="5C918C92" w14:textId="77777777" w:rsid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  <w:r w:rsidRPr="001559A4">
        <w:rPr>
          <w:rFonts w:ascii="Arial" w:hAnsi="Arial" w:cs="Arial"/>
          <w:sz w:val="28"/>
          <w:szCs w:val="28"/>
        </w:rPr>
        <w:t>Esta jornada se incluye en el calendario oficial de la Secretaría de Educación Pública para el ciclo escolar 2025-2026, lo que refuerza la importancia de la prevención y atención de estas problemáticas en el ámbito escolar.</w:t>
      </w:r>
    </w:p>
    <w:p w14:paraId="48EF2193" w14:textId="77777777" w:rsidR="001559A4" w:rsidRP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</w:p>
    <w:p w14:paraId="56CAACE8" w14:textId="77777777" w:rsid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  <w:r w:rsidRPr="001559A4">
        <w:rPr>
          <w:rFonts w:ascii="Arial" w:hAnsi="Arial" w:cs="Arial"/>
          <w:sz w:val="28"/>
          <w:szCs w:val="28"/>
        </w:rPr>
        <w:t>Aunque el cuidado y la protección de niñas, niños y adolescentes son tareas permanentes de la dependencia a lo largo de todo el ciclo escolar, en esta jornada se concentrarán talleres, pláticas, actividades lúdicas y recreativas con el alumnado, madres y padres de familia, bajo la normativa “Te veo, te creo, te cuido”.</w:t>
      </w:r>
    </w:p>
    <w:p w14:paraId="18E7DE05" w14:textId="77777777" w:rsidR="001559A4" w:rsidRP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</w:p>
    <w:p w14:paraId="38582164" w14:textId="77777777" w:rsid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  <w:r w:rsidRPr="001559A4">
        <w:rPr>
          <w:rFonts w:ascii="Arial" w:hAnsi="Arial" w:cs="Arial"/>
          <w:sz w:val="28"/>
          <w:szCs w:val="28"/>
        </w:rPr>
        <w:t>El objetivo es que niñas, niños y adolescentes reconozcan su derecho a la integridad personal y a vivir una vida libre de violencia, así como identificar las distintas expresiones de violencia sexual y maltrato que pueden enfrentar.</w:t>
      </w:r>
    </w:p>
    <w:p w14:paraId="123D2296" w14:textId="77777777" w:rsidR="001559A4" w:rsidRP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</w:p>
    <w:p w14:paraId="2805BC64" w14:textId="77777777" w:rsid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  <w:r w:rsidRPr="001559A4">
        <w:rPr>
          <w:rFonts w:ascii="Arial" w:hAnsi="Arial" w:cs="Arial"/>
          <w:sz w:val="28"/>
          <w:szCs w:val="28"/>
        </w:rPr>
        <w:t xml:space="preserve">Escuelas como el Preescolar Profesora Juana Arrambide Treviño y las Primarias Sofía Ramírez Guerra y Don Luis Carvajal y de la Cueva llevarán a cabo la conferencia de autocuidado “Mi cuerpo y mi mano segura”, </w:t>
      </w:r>
      <w:proofErr w:type="gramStart"/>
      <w:r w:rsidRPr="001559A4">
        <w:rPr>
          <w:rFonts w:ascii="Arial" w:hAnsi="Arial" w:cs="Arial"/>
          <w:sz w:val="28"/>
          <w:szCs w:val="28"/>
        </w:rPr>
        <w:t>dirigi</w:t>
      </w:r>
      <w:bookmarkStart w:id="0" w:name="_GoBack"/>
      <w:bookmarkEnd w:id="0"/>
      <w:r w:rsidRPr="001559A4">
        <w:rPr>
          <w:rFonts w:ascii="Arial" w:hAnsi="Arial" w:cs="Arial"/>
          <w:sz w:val="28"/>
          <w:szCs w:val="28"/>
        </w:rPr>
        <w:t>da</w:t>
      </w:r>
      <w:proofErr w:type="gramEnd"/>
      <w:r w:rsidRPr="001559A4">
        <w:rPr>
          <w:rFonts w:ascii="Arial" w:hAnsi="Arial" w:cs="Arial"/>
          <w:sz w:val="28"/>
          <w:szCs w:val="28"/>
        </w:rPr>
        <w:t xml:space="preserve"> a alumnas, alumnos, madres y padres de familia.</w:t>
      </w:r>
    </w:p>
    <w:p w14:paraId="4E6493E2" w14:textId="77777777" w:rsidR="001559A4" w:rsidRPr="001559A4" w:rsidRDefault="001559A4" w:rsidP="001559A4">
      <w:pPr>
        <w:jc w:val="both"/>
        <w:rPr>
          <w:rFonts w:ascii="Arial" w:hAnsi="Arial" w:cs="Arial"/>
          <w:sz w:val="28"/>
          <w:szCs w:val="28"/>
        </w:rPr>
      </w:pPr>
    </w:p>
    <w:p w14:paraId="2821045E" w14:textId="7F19119B" w:rsidR="00394AB5" w:rsidRPr="00394AB5" w:rsidRDefault="001559A4" w:rsidP="001559A4">
      <w:pPr>
        <w:jc w:val="both"/>
        <w:rPr>
          <w:rFonts w:ascii="Arial" w:hAnsi="Arial" w:cs="Arial"/>
          <w:sz w:val="28"/>
          <w:szCs w:val="28"/>
        </w:rPr>
      </w:pPr>
      <w:r w:rsidRPr="001559A4">
        <w:rPr>
          <w:rFonts w:ascii="Arial" w:hAnsi="Arial" w:cs="Arial"/>
          <w:sz w:val="28"/>
          <w:szCs w:val="28"/>
        </w:rPr>
        <w:lastRenderedPageBreak/>
        <w:t>Además, la Secretaría de Educación trabaja de forma permanente en las escuelas con la Guía de Prevención y de Detección Temprana y Protocolos de Actuación en Casos de abuso sexual infantil, acoso y/o violencia escolar, maltrato infantil y conducta suicida en las escuelas de educación básica y media superior públicas y particulares con autorización y/o reconocimiento del Estado de Nuevo León.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6C6" w14:textId="77777777" w:rsidR="00072A6B" w:rsidRDefault="00072A6B" w:rsidP="00E83348">
      <w:r>
        <w:separator/>
      </w:r>
    </w:p>
  </w:endnote>
  <w:endnote w:type="continuationSeparator" w:id="0">
    <w:p w14:paraId="7556890B" w14:textId="77777777" w:rsidR="00072A6B" w:rsidRDefault="00072A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0A9D" w14:textId="77777777" w:rsidR="00072A6B" w:rsidRDefault="00072A6B" w:rsidP="00E83348">
      <w:r>
        <w:separator/>
      </w:r>
    </w:p>
  </w:footnote>
  <w:footnote w:type="continuationSeparator" w:id="0">
    <w:p w14:paraId="29D6046D" w14:textId="77777777" w:rsidR="00072A6B" w:rsidRDefault="00072A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59A4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35213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D665F2-DCBE-4FC4-9240-9B262C0E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2025-09-07T18:48:00Z</dcterms:created>
  <dcterms:modified xsi:type="dcterms:W3CDTF">2025-09-07T18:50:00Z</dcterms:modified>
</cp:coreProperties>
</file>