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330A53C" w:rsidR="00EA29FA" w:rsidRPr="00C60FD1" w:rsidRDefault="00AB3406" w:rsidP="00EA29FA">
      <w:pPr>
        <w:jc w:val="right"/>
        <w:rPr>
          <w:rFonts w:ascii="Arial" w:hAnsi="Arial" w:cs="Arial"/>
          <w:b/>
          <w:sz w:val="22"/>
          <w:lang w:val="es-ES"/>
        </w:rPr>
      </w:pPr>
      <w:r>
        <w:rPr>
          <w:rFonts w:ascii="Arial" w:hAnsi="Arial" w:cs="Arial"/>
          <w:b/>
          <w:sz w:val="22"/>
          <w:lang w:val="es-ES"/>
        </w:rPr>
        <w:t>CP/07</w:t>
      </w:r>
      <w:r w:rsidR="002213DD">
        <w:rPr>
          <w:rFonts w:ascii="Arial" w:hAnsi="Arial" w:cs="Arial"/>
          <w:b/>
          <w:sz w:val="22"/>
          <w:lang w:val="es-ES"/>
        </w:rPr>
        <w:t>80</w:t>
      </w:r>
      <w:r w:rsidR="00EA29FA">
        <w:rPr>
          <w:rFonts w:ascii="Arial" w:hAnsi="Arial" w:cs="Arial"/>
          <w:b/>
          <w:sz w:val="22"/>
          <w:lang w:val="es-ES"/>
        </w:rPr>
        <w:t>/2025</w:t>
      </w:r>
    </w:p>
    <w:p w14:paraId="695E3F55" w14:textId="181EBAF5" w:rsidR="00703B09" w:rsidRDefault="00AB3406" w:rsidP="00703B09">
      <w:pPr>
        <w:jc w:val="right"/>
        <w:rPr>
          <w:rFonts w:ascii="Arial" w:hAnsi="Arial" w:cs="Arial"/>
          <w:sz w:val="22"/>
          <w:lang w:val="es-ES"/>
        </w:rPr>
      </w:pPr>
      <w:r>
        <w:rPr>
          <w:rFonts w:ascii="Arial" w:hAnsi="Arial" w:cs="Arial"/>
          <w:sz w:val="22"/>
          <w:lang w:val="es-ES"/>
        </w:rPr>
        <w:t>2</w:t>
      </w:r>
      <w:r w:rsidR="00C31F19">
        <w:rPr>
          <w:rFonts w:ascii="Arial" w:hAnsi="Arial" w:cs="Arial"/>
          <w:sz w:val="22"/>
          <w:lang w:val="es-ES"/>
        </w:rPr>
        <w:t>1</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54CEF2" w14:textId="1794BC4E" w:rsidR="00DE36C6" w:rsidRPr="00DE36C6" w:rsidRDefault="00DE36C6" w:rsidP="00DE36C6">
      <w:pPr>
        <w:jc w:val="center"/>
        <w:rPr>
          <w:rFonts w:ascii="Arial" w:hAnsi="Arial" w:cs="Arial"/>
          <w:b/>
          <w:bCs/>
          <w:sz w:val="28"/>
          <w:szCs w:val="28"/>
        </w:rPr>
      </w:pPr>
      <w:r w:rsidRPr="00DE36C6">
        <w:rPr>
          <w:rFonts w:ascii="Arial" w:hAnsi="Arial" w:cs="Arial"/>
          <w:b/>
          <w:bCs/>
          <w:sz w:val="28"/>
          <w:szCs w:val="28"/>
        </w:rPr>
        <w:t xml:space="preserve">PREMIAN A EQUIPOS GANADORES DE LA OLIMPIADA STEM NUEVO LEÓN 2025 </w:t>
      </w:r>
    </w:p>
    <w:p w14:paraId="31940A3C" w14:textId="77777777" w:rsidR="00DE36C6" w:rsidRPr="00F950FC" w:rsidRDefault="00DE36C6" w:rsidP="00DE36C6">
      <w:pPr>
        <w:jc w:val="both"/>
      </w:pPr>
    </w:p>
    <w:p w14:paraId="17595DFD" w14:textId="77777777" w:rsidR="00DE36C6" w:rsidRPr="002213DD" w:rsidRDefault="00DE36C6" w:rsidP="00DE36C6">
      <w:pPr>
        <w:pStyle w:val="Prrafodelista"/>
        <w:numPr>
          <w:ilvl w:val="0"/>
          <w:numId w:val="23"/>
        </w:numPr>
        <w:spacing w:after="0" w:line="240" w:lineRule="auto"/>
        <w:jc w:val="both"/>
        <w:rPr>
          <w:rFonts w:ascii="Arial" w:hAnsi="Arial" w:cs="Arial"/>
          <w:i/>
          <w:sz w:val="24"/>
          <w:szCs w:val="24"/>
        </w:rPr>
      </w:pPr>
      <w:r w:rsidRPr="002213DD">
        <w:rPr>
          <w:rFonts w:ascii="Arial" w:hAnsi="Arial" w:cs="Arial"/>
          <w:i/>
          <w:sz w:val="24"/>
          <w:szCs w:val="24"/>
        </w:rPr>
        <w:t xml:space="preserve">En la etapa denominada “Desafío final” participaron 52 escuelas del Estado, 294 estudiantes de secundaria y de media superior y 130 docentes de ambos niveles. </w:t>
      </w:r>
    </w:p>
    <w:p w14:paraId="5A77839B" w14:textId="77777777" w:rsidR="00DE36C6" w:rsidRPr="002213DD" w:rsidRDefault="00DE36C6" w:rsidP="00DE36C6">
      <w:pPr>
        <w:pStyle w:val="Prrafodelista"/>
        <w:numPr>
          <w:ilvl w:val="0"/>
          <w:numId w:val="23"/>
        </w:numPr>
        <w:spacing w:after="0" w:line="240" w:lineRule="auto"/>
        <w:jc w:val="both"/>
        <w:rPr>
          <w:rFonts w:ascii="Arial" w:hAnsi="Arial" w:cs="Arial"/>
          <w:i/>
          <w:sz w:val="24"/>
          <w:szCs w:val="24"/>
        </w:rPr>
      </w:pPr>
      <w:r w:rsidRPr="002213DD">
        <w:rPr>
          <w:rFonts w:ascii="Arial" w:hAnsi="Arial" w:cs="Arial"/>
          <w:i/>
          <w:sz w:val="24"/>
          <w:szCs w:val="24"/>
        </w:rPr>
        <w:t>La Olimpiada fue organizada por la SENL, UNICEF y Tecnológico de Monterrey, con el apoyo de 39 instituciones y universidades de la Red STEM NL.</w:t>
      </w:r>
    </w:p>
    <w:p w14:paraId="0D597D87" w14:textId="77777777" w:rsidR="002213DD" w:rsidRDefault="002213DD" w:rsidP="00DE36C6">
      <w:pPr>
        <w:jc w:val="both"/>
        <w:rPr>
          <w:rFonts w:ascii="Arial" w:hAnsi="Arial" w:cs="Arial"/>
          <w:b/>
          <w:sz w:val="28"/>
          <w:szCs w:val="28"/>
        </w:rPr>
      </w:pPr>
    </w:p>
    <w:p w14:paraId="564D58F6" w14:textId="6FB335ED" w:rsidR="00DE36C6" w:rsidRPr="002213DD" w:rsidRDefault="002213DD" w:rsidP="00DE36C6">
      <w:pPr>
        <w:jc w:val="both"/>
        <w:rPr>
          <w:rFonts w:ascii="Arial" w:hAnsi="Arial" w:cs="Arial"/>
          <w:sz w:val="28"/>
          <w:szCs w:val="28"/>
        </w:rPr>
      </w:pPr>
      <w:r w:rsidRPr="002213DD">
        <w:rPr>
          <w:rFonts w:ascii="Arial" w:hAnsi="Arial" w:cs="Arial"/>
          <w:b/>
          <w:sz w:val="28"/>
          <w:szCs w:val="28"/>
        </w:rPr>
        <w:t>Monterrey, Nuevo León.-</w:t>
      </w:r>
      <w:r w:rsidRPr="002213DD">
        <w:rPr>
          <w:rFonts w:ascii="Arial" w:hAnsi="Arial" w:cs="Arial"/>
          <w:sz w:val="28"/>
          <w:szCs w:val="28"/>
        </w:rPr>
        <w:t xml:space="preserve"> </w:t>
      </w:r>
      <w:r w:rsidR="00DE36C6" w:rsidRPr="002213DD">
        <w:rPr>
          <w:rFonts w:ascii="Arial" w:hAnsi="Arial" w:cs="Arial"/>
          <w:sz w:val="28"/>
          <w:szCs w:val="28"/>
        </w:rPr>
        <w:t>El Gobierno del Estado de Nuevo León, la Secretaría de Educación, el Fondo de las Naciones Unidas para la Infancia (UNICEF), el Tecnológico de Monterrey  y la organización Programa Adopte un Talento (PAUTA), premiaron a los equipos ganadores de la primera edición de la Olimpiada STEM Nuevo León 2025.</w:t>
      </w:r>
    </w:p>
    <w:p w14:paraId="705AC29C" w14:textId="77777777" w:rsidR="00DE36C6" w:rsidRPr="002213DD" w:rsidRDefault="00DE36C6" w:rsidP="00DE36C6">
      <w:pPr>
        <w:jc w:val="both"/>
        <w:rPr>
          <w:rFonts w:ascii="Arial" w:hAnsi="Arial" w:cs="Arial"/>
          <w:sz w:val="28"/>
          <w:szCs w:val="28"/>
        </w:rPr>
      </w:pPr>
    </w:p>
    <w:p w14:paraId="64E8D46E" w14:textId="77777777" w:rsidR="00DE36C6" w:rsidRPr="002213DD" w:rsidRDefault="00DE36C6" w:rsidP="00DE36C6">
      <w:pPr>
        <w:jc w:val="both"/>
        <w:rPr>
          <w:rFonts w:ascii="Arial" w:hAnsi="Arial" w:cs="Arial"/>
          <w:sz w:val="28"/>
          <w:szCs w:val="28"/>
        </w:rPr>
      </w:pPr>
      <w:r w:rsidRPr="002213DD">
        <w:rPr>
          <w:rFonts w:ascii="Arial" w:hAnsi="Arial" w:cs="Arial"/>
          <w:sz w:val="28"/>
          <w:szCs w:val="28"/>
        </w:rPr>
        <w:t xml:space="preserve">En la etapa desafío final que se celebró en la Arena Borregos del Tecnológico de Monterrey, participaron 294 alumnas y alumnos de 52 escuelas secundarias y preparatorias, quienes mostraron proyectos innovadores de impacto social. </w:t>
      </w:r>
    </w:p>
    <w:p w14:paraId="532A603E" w14:textId="77777777" w:rsidR="00DE36C6" w:rsidRPr="002213DD" w:rsidRDefault="00DE36C6" w:rsidP="00DE36C6">
      <w:pPr>
        <w:jc w:val="both"/>
        <w:rPr>
          <w:rFonts w:ascii="Arial" w:hAnsi="Arial" w:cs="Arial"/>
          <w:sz w:val="28"/>
          <w:szCs w:val="28"/>
        </w:rPr>
      </w:pPr>
    </w:p>
    <w:p w14:paraId="1BBB1406" w14:textId="77777777" w:rsidR="00DE36C6" w:rsidRPr="002213DD" w:rsidRDefault="00DE36C6" w:rsidP="00DE36C6">
      <w:pPr>
        <w:jc w:val="both"/>
        <w:rPr>
          <w:rFonts w:ascii="Arial" w:hAnsi="Arial" w:cs="Arial"/>
          <w:sz w:val="28"/>
          <w:szCs w:val="28"/>
        </w:rPr>
      </w:pPr>
      <w:r w:rsidRPr="002213DD">
        <w:rPr>
          <w:rFonts w:ascii="Arial" w:hAnsi="Arial" w:cs="Arial"/>
          <w:sz w:val="28"/>
          <w:szCs w:val="28"/>
        </w:rPr>
        <w:t xml:space="preserve">El evento fue encabezado por la Secretaria de Educación, Sofialeticia Morales Garza; así como Inés Sáez Negrete, Vicepresidenta de Inclusión, Impacto Social y Sostenibilidad del ITESM; Astrid </w:t>
      </w:r>
      <w:proofErr w:type="spellStart"/>
      <w:r w:rsidRPr="002213DD">
        <w:rPr>
          <w:rFonts w:ascii="Arial" w:hAnsi="Arial" w:cs="Arial"/>
          <w:sz w:val="28"/>
          <w:szCs w:val="28"/>
        </w:rPr>
        <w:t>Hollander</w:t>
      </w:r>
      <w:proofErr w:type="spellEnd"/>
      <w:r w:rsidRPr="002213DD">
        <w:rPr>
          <w:rFonts w:ascii="Arial" w:hAnsi="Arial" w:cs="Arial"/>
          <w:sz w:val="28"/>
          <w:szCs w:val="28"/>
        </w:rPr>
        <w:t>, Jefa de Educación de UNICEF México; entre otras destacadas personalidades.</w:t>
      </w:r>
    </w:p>
    <w:p w14:paraId="72FBFA6D" w14:textId="77777777" w:rsidR="00DE36C6" w:rsidRPr="002213DD" w:rsidRDefault="00DE36C6" w:rsidP="00DE36C6">
      <w:pPr>
        <w:jc w:val="both"/>
        <w:rPr>
          <w:rFonts w:ascii="Arial" w:hAnsi="Arial" w:cs="Arial"/>
          <w:sz w:val="28"/>
          <w:szCs w:val="28"/>
        </w:rPr>
      </w:pPr>
    </w:p>
    <w:p w14:paraId="47C3160B" w14:textId="77777777" w:rsidR="00DE36C6" w:rsidRPr="002213DD" w:rsidRDefault="00DE36C6" w:rsidP="00DE36C6">
      <w:pPr>
        <w:jc w:val="both"/>
        <w:rPr>
          <w:rFonts w:ascii="Arial" w:hAnsi="Arial" w:cs="Arial"/>
          <w:sz w:val="28"/>
          <w:szCs w:val="28"/>
        </w:rPr>
      </w:pPr>
      <w:r w:rsidRPr="002213DD">
        <w:rPr>
          <w:rFonts w:ascii="Arial" w:hAnsi="Arial" w:cs="Arial"/>
          <w:sz w:val="28"/>
          <w:szCs w:val="28"/>
        </w:rPr>
        <w:t xml:space="preserve">“Hoy, para nosotros, es un día muy especial: es la fiesta de la educación STEM en Nuevo León 2025. Después de meses de trabajo, creatividad y esfuerzo, por fin hemos llegado al desafío final. Ustedes no están aquí por casualidad, llegaron porque tuvieron una idea, la </w:t>
      </w:r>
      <w:r w:rsidRPr="002213DD">
        <w:rPr>
          <w:rFonts w:ascii="Arial" w:hAnsi="Arial" w:cs="Arial"/>
          <w:sz w:val="28"/>
          <w:szCs w:val="28"/>
        </w:rPr>
        <w:lastRenderedPageBreak/>
        <w:t xml:space="preserve">convirtieron en proyecto, la defendieron con pasión y la mejoraron una y otra vez; y eso merece un gran aplauso; un gran aplauso para todos los que, en este momento.” dijo Morales Garza en su mensaje de apertura. </w:t>
      </w:r>
    </w:p>
    <w:p w14:paraId="223173F2" w14:textId="77777777" w:rsidR="00DE36C6" w:rsidRPr="002213DD" w:rsidRDefault="00DE36C6" w:rsidP="00DE36C6">
      <w:pPr>
        <w:jc w:val="both"/>
        <w:rPr>
          <w:rFonts w:ascii="Arial" w:hAnsi="Arial" w:cs="Arial"/>
          <w:sz w:val="28"/>
          <w:szCs w:val="28"/>
        </w:rPr>
      </w:pPr>
    </w:p>
    <w:p w14:paraId="5E39DD7C" w14:textId="77777777" w:rsidR="00DE36C6" w:rsidRPr="002213DD" w:rsidRDefault="00DE36C6" w:rsidP="00DE36C6">
      <w:pPr>
        <w:jc w:val="both"/>
        <w:rPr>
          <w:rFonts w:ascii="Arial" w:hAnsi="Arial" w:cs="Arial"/>
          <w:sz w:val="28"/>
          <w:szCs w:val="28"/>
        </w:rPr>
      </w:pPr>
      <w:r w:rsidRPr="002213DD">
        <w:rPr>
          <w:rFonts w:ascii="Arial" w:hAnsi="Arial" w:cs="Arial"/>
          <w:sz w:val="28"/>
          <w:szCs w:val="28"/>
        </w:rPr>
        <w:t>La Olimpiada tuvo como objetivo impulsar el interés y el aprendizaje en ciencias, tecnología, ingeniería y matemáticas (STEM, por sus siglas en inglés) con el fin de cerrar las brechas de género en estas disciplinas, y en sus cuatro fases participaron más de mil alumnas y alumnos y 166 escuelas.</w:t>
      </w:r>
    </w:p>
    <w:p w14:paraId="6CF2BE54" w14:textId="77777777" w:rsidR="00DE36C6" w:rsidRPr="002213DD" w:rsidRDefault="00DE36C6" w:rsidP="00DE36C6">
      <w:pPr>
        <w:jc w:val="both"/>
        <w:rPr>
          <w:rFonts w:ascii="Arial" w:hAnsi="Arial" w:cs="Arial"/>
          <w:sz w:val="28"/>
          <w:szCs w:val="28"/>
        </w:rPr>
      </w:pPr>
    </w:p>
    <w:p w14:paraId="377C8604" w14:textId="77777777" w:rsidR="00DE36C6" w:rsidRPr="002213DD" w:rsidRDefault="00DE36C6" w:rsidP="00DE36C6">
      <w:pPr>
        <w:jc w:val="both"/>
        <w:rPr>
          <w:rFonts w:ascii="Arial" w:hAnsi="Arial" w:cs="Arial"/>
          <w:sz w:val="28"/>
          <w:szCs w:val="28"/>
        </w:rPr>
      </w:pPr>
      <w:r w:rsidRPr="002213DD">
        <w:rPr>
          <w:rFonts w:ascii="Arial" w:hAnsi="Arial" w:cs="Arial"/>
          <w:sz w:val="28"/>
          <w:szCs w:val="28"/>
        </w:rPr>
        <w:t xml:space="preserve">Las escuelas ganadoras en la categoría Exploradores fueron el primer lugar para  la Secundaria Técnica 73 Germán </w:t>
      </w:r>
      <w:proofErr w:type="spellStart"/>
      <w:r w:rsidRPr="002213DD">
        <w:rPr>
          <w:rFonts w:ascii="Arial" w:hAnsi="Arial" w:cs="Arial"/>
          <w:sz w:val="28"/>
          <w:szCs w:val="28"/>
        </w:rPr>
        <w:t>Gedovius</w:t>
      </w:r>
      <w:proofErr w:type="spellEnd"/>
      <w:r w:rsidRPr="002213DD">
        <w:rPr>
          <w:rFonts w:ascii="Arial" w:hAnsi="Arial" w:cs="Arial"/>
          <w:sz w:val="28"/>
          <w:szCs w:val="28"/>
        </w:rPr>
        <w:t>, segundo para la  Secundaria 10 Donaciano Joel de la Paz y tercer sitio para la  Secundaria 16 Carmen Serdán.</w:t>
      </w:r>
    </w:p>
    <w:p w14:paraId="3F2E17B4" w14:textId="77777777" w:rsidR="00DE36C6" w:rsidRPr="002213DD" w:rsidRDefault="00DE36C6" w:rsidP="00DE36C6">
      <w:pPr>
        <w:jc w:val="both"/>
        <w:rPr>
          <w:rFonts w:ascii="Arial" w:hAnsi="Arial" w:cs="Arial"/>
          <w:sz w:val="28"/>
          <w:szCs w:val="28"/>
        </w:rPr>
      </w:pPr>
    </w:p>
    <w:p w14:paraId="66501C78" w14:textId="77777777" w:rsidR="00DE36C6" w:rsidRPr="002213DD" w:rsidRDefault="00DE36C6" w:rsidP="00DE36C6">
      <w:pPr>
        <w:jc w:val="both"/>
        <w:rPr>
          <w:rFonts w:ascii="Arial" w:hAnsi="Arial" w:cs="Arial"/>
          <w:sz w:val="28"/>
          <w:szCs w:val="28"/>
        </w:rPr>
      </w:pPr>
      <w:r w:rsidRPr="002213DD">
        <w:rPr>
          <w:rFonts w:ascii="Arial" w:hAnsi="Arial" w:cs="Arial"/>
          <w:sz w:val="28"/>
          <w:szCs w:val="28"/>
        </w:rPr>
        <w:t>Mientras que en la categoría Transformadores  el primer sitio fue para Cecyte de Apodaca, segundo para la Preparatoria Militarizada Mariano Escobedo plantel San Nicolás y tercero fue para el Conalep 254.</w:t>
      </w:r>
    </w:p>
    <w:p w14:paraId="2A611DC2" w14:textId="77777777" w:rsidR="00DE36C6" w:rsidRPr="002213DD" w:rsidRDefault="00DE36C6" w:rsidP="00DE36C6">
      <w:pPr>
        <w:jc w:val="both"/>
        <w:rPr>
          <w:rFonts w:ascii="Arial" w:hAnsi="Arial" w:cs="Arial"/>
          <w:sz w:val="28"/>
          <w:szCs w:val="28"/>
        </w:rPr>
      </w:pPr>
    </w:p>
    <w:p w14:paraId="6ABF601C" w14:textId="77777777" w:rsidR="00DE36C6" w:rsidRPr="002213DD" w:rsidRDefault="00DE36C6" w:rsidP="00DE36C6">
      <w:pPr>
        <w:jc w:val="both"/>
        <w:rPr>
          <w:rFonts w:ascii="Arial" w:hAnsi="Arial" w:cs="Arial"/>
          <w:sz w:val="28"/>
          <w:szCs w:val="28"/>
        </w:rPr>
      </w:pPr>
      <w:r w:rsidRPr="002213DD">
        <w:rPr>
          <w:rFonts w:ascii="Arial" w:hAnsi="Arial" w:cs="Arial"/>
          <w:sz w:val="28"/>
          <w:szCs w:val="28"/>
        </w:rPr>
        <w:t>Asimismo, se otorgaron 5 premios especiales: a la Innovación para la Preparatoria  Álvaro Obregón de la UANL; al Impacto Social fue para la Secundaria 85 Alberto Santos; el premio Legado STEAM con Criterio lo obtuvo la Secundaria 71 Leandro Valle; Legado STEAM con Ingenio fue para la Preparatoria 7 de la UANL   y al proyecto que refleja de mejor manera la Equidad de Género lo logró la Secundaria Técnica 35 Gabino Barreda.</w:t>
      </w:r>
    </w:p>
    <w:p w14:paraId="4AD6FAB2" w14:textId="77777777" w:rsidR="00DE36C6" w:rsidRPr="002213DD" w:rsidRDefault="00DE36C6" w:rsidP="00DE36C6">
      <w:pPr>
        <w:jc w:val="both"/>
        <w:rPr>
          <w:rFonts w:ascii="Arial" w:hAnsi="Arial" w:cs="Arial"/>
          <w:sz w:val="28"/>
          <w:szCs w:val="28"/>
        </w:rPr>
      </w:pPr>
    </w:p>
    <w:p w14:paraId="345C676A" w14:textId="77777777" w:rsidR="00DE36C6" w:rsidRPr="002213DD" w:rsidRDefault="00DE36C6" w:rsidP="00DE36C6">
      <w:pPr>
        <w:jc w:val="both"/>
        <w:rPr>
          <w:rFonts w:ascii="Arial" w:hAnsi="Arial" w:cs="Arial"/>
          <w:sz w:val="28"/>
          <w:szCs w:val="28"/>
        </w:rPr>
      </w:pPr>
      <w:r w:rsidRPr="002213DD">
        <w:rPr>
          <w:rFonts w:ascii="Arial" w:hAnsi="Arial" w:cs="Arial"/>
          <w:sz w:val="28"/>
          <w:szCs w:val="28"/>
        </w:rPr>
        <w:t xml:space="preserve">Durante la presentación de los proyectos, los equipos de secundaria en la categoría “exploradores” expusieron temas relacionados con alimentación saludable y sostenible e  inteligencia artificial; mientras que el alumnado de media superior en la categoría “transformadores” </w:t>
      </w:r>
      <w:proofErr w:type="gramStart"/>
      <w:r w:rsidRPr="002213DD">
        <w:rPr>
          <w:rFonts w:ascii="Arial" w:hAnsi="Arial" w:cs="Arial"/>
          <w:sz w:val="28"/>
          <w:szCs w:val="28"/>
        </w:rPr>
        <w:lastRenderedPageBreak/>
        <w:t>presentaron</w:t>
      </w:r>
      <w:proofErr w:type="gramEnd"/>
      <w:r w:rsidRPr="002213DD">
        <w:rPr>
          <w:rFonts w:ascii="Arial" w:hAnsi="Arial" w:cs="Arial"/>
          <w:sz w:val="28"/>
          <w:szCs w:val="28"/>
        </w:rPr>
        <w:t xml:space="preserve"> iniciativas relacionadas con la industria 4.0 y automatización, electromovilidad e inteligencia artificial.</w:t>
      </w:r>
    </w:p>
    <w:p w14:paraId="57F824CC" w14:textId="77777777" w:rsidR="00DE36C6" w:rsidRPr="002213DD" w:rsidRDefault="00DE36C6" w:rsidP="00DE36C6">
      <w:pPr>
        <w:jc w:val="both"/>
        <w:rPr>
          <w:rFonts w:ascii="Arial" w:hAnsi="Arial" w:cs="Arial"/>
          <w:sz w:val="28"/>
          <w:szCs w:val="28"/>
        </w:rPr>
      </w:pPr>
    </w:p>
    <w:p w14:paraId="65A89766" w14:textId="77777777" w:rsidR="00DE36C6" w:rsidRPr="002213DD" w:rsidRDefault="00DE36C6" w:rsidP="00DE36C6">
      <w:pPr>
        <w:jc w:val="both"/>
        <w:rPr>
          <w:rFonts w:ascii="Arial" w:hAnsi="Arial" w:cs="Arial"/>
          <w:sz w:val="28"/>
          <w:szCs w:val="28"/>
        </w:rPr>
      </w:pPr>
      <w:r w:rsidRPr="002213DD">
        <w:rPr>
          <w:rFonts w:ascii="Arial" w:hAnsi="Arial" w:cs="Arial"/>
          <w:sz w:val="28"/>
          <w:szCs w:val="28"/>
        </w:rPr>
        <w:t>La Olimpiada STEM Nuevo León es un modelo pedagógico desarrollado por la Secretaría de Educación en alianza con UNICEF y PAUTA inspirada en la Red STEM LATAM.</w:t>
      </w:r>
    </w:p>
    <w:p w14:paraId="0FC51679" w14:textId="77777777" w:rsidR="00DE36C6" w:rsidRPr="002213DD" w:rsidRDefault="00DE36C6" w:rsidP="00DE36C6">
      <w:pPr>
        <w:jc w:val="both"/>
        <w:rPr>
          <w:rFonts w:ascii="Arial" w:hAnsi="Arial" w:cs="Arial"/>
          <w:sz w:val="28"/>
          <w:szCs w:val="28"/>
        </w:rPr>
      </w:pPr>
    </w:p>
    <w:p w14:paraId="16FBE172" w14:textId="77777777" w:rsidR="00DE36C6" w:rsidRPr="002213DD" w:rsidRDefault="00DE36C6" w:rsidP="00DE36C6">
      <w:pPr>
        <w:jc w:val="both"/>
        <w:rPr>
          <w:rFonts w:ascii="Arial" w:hAnsi="Arial" w:cs="Arial"/>
          <w:sz w:val="28"/>
          <w:szCs w:val="28"/>
        </w:rPr>
      </w:pPr>
      <w:r w:rsidRPr="002213DD">
        <w:rPr>
          <w:rFonts w:ascii="Arial" w:hAnsi="Arial" w:cs="Arial"/>
          <w:sz w:val="28"/>
          <w:szCs w:val="28"/>
        </w:rPr>
        <w:t>En consonancia, estas Olimpiadas STEM Nuevo León fueron posibles gracias al apoyo de  más de 39 aliados como el ITESM, la UANL, la Escuela Técnica Roberto Rocca, Grupo BMW, Fundación Abertis, Horno3, Papalote Museo del Niño, entre otros.</w:t>
      </w:r>
    </w:p>
    <w:p w14:paraId="5804A2D0" w14:textId="77777777" w:rsidR="00DE36C6" w:rsidRPr="002213DD" w:rsidRDefault="00DE36C6" w:rsidP="0093267C">
      <w:pPr>
        <w:jc w:val="both"/>
        <w:rPr>
          <w:rFonts w:ascii="Arial" w:hAnsi="Arial" w:cs="Arial"/>
          <w:sz w:val="28"/>
          <w:szCs w:val="28"/>
        </w:rPr>
      </w:pPr>
      <w:bookmarkStart w:id="0" w:name="_GoBack"/>
      <w:bookmarkEnd w:id="0"/>
    </w:p>
    <w:sectPr w:rsidR="00DE36C6" w:rsidRPr="002213D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9EDAB" w14:textId="77777777" w:rsidR="00CB2C45" w:rsidRDefault="00CB2C45" w:rsidP="00E83348">
      <w:r>
        <w:separator/>
      </w:r>
    </w:p>
  </w:endnote>
  <w:endnote w:type="continuationSeparator" w:id="0">
    <w:p w14:paraId="50DCAD9A" w14:textId="77777777" w:rsidR="00CB2C45" w:rsidRDefault="00CB2C4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51096" w14:textId="77777777" w:rsidR="00CB2C45" w:rsidRDefault="00CB2C45" w:rsidP="00E83348">
      <w:r>
        <w:separator/>
      </w:r>
    </w:p>
  </w:footnote>
  <w:footnote w:type="continuationSeparator" w:id="0">
    <w:p w14:paraId="3245AE1A" w14:textId="77777777" w:rsidR="00CB2C45" w:rsidRDefault="00CB2C4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0FEA"/>
    <w:multiLevelType w:val="hybridMultilevel"/>
    <w:tmpl w:val="834C7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A61D0E"/>
    <w:multiLevelType w:val="hybridMultilevel"/>
    <w:tmpl w:val="A1C6BDD2"/>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7E504A0"/>
    <w:multiLevelType w:val="hybridMultilevel"/>
    <w:tmpl w:val="31C8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386B85"/>
    <w:multiLevelType w:val="hybridMultilevel"/>
    <w:tmpl w:val="5AF83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num>
  <w:num w:numId="3">
    <w:abstractNumId w:val="7"/>
  </w:num>
  <w:num w:numId="4">
    <w:abstractNumId w:val="4"/>
  </w:num>
  <w:num w:numId="5">
    <w:abstractNumId w:val="10"/>
  </w:num>
  <w:num w:numId="6">
    <w:abstractNumId w:val="20"/>
  </w:num>
  <w:num w:numId="7">
    <w:abstractNumId w:val="13"/>
  </w:num>
  <w:num w:numId="8">
    <w:abstractNumId w:val="15"/>
  </w:num>
  <w:num w:numId="9">
    <w:abstractNumId w:val="17"/>
  </w:num>
  <w:num w:numId="10">
    <w:abstractNumId w:val="6"/>
  </w:num>
  <w:num w:numId="11">
    <w:abstractNumId w:val="12"/>
  </w:num>
  <w:num w:numId="12">
    <w:abstractNumId w:val="1"/>
  </w:num>
  <w:num w:numId="13">
    <w:abstractNumId w:val="11"/>
  </w:num>
  <w:num w:numId="14">
    <w:abstractNumId w:val="19"/>
  </w:num>
  <w:num w:numId="15">
    <w:abstractNumId w:val="18"/>
  </w:num>
  <w:num w:numId="16">
    <w:abstractNumId w:val="21"/>
  </w:num>
  <w:num w:numId="17">
    <w:abstractNumId w:val="5"/>
  </w:num>
  <w:num w:numId="18">
    <w:abstractNumId w:val="14"/>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2"/>
  </w:num>
  <w:num w:numId="21">
    <w:abstractNumId w:val="0"/>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2910"/>
    <w:rsid w:val="00025FC4"/>
    <w:rsid w:val="00027E9E"/>
    <w:rsid w:val="00027F11"/>
    <w:rsid w:val="0003107D"/>
    <w:rsid w:val="00034ED5"/>
    <w:rsid w:val="000356F1"/>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1AB4"/>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13DD"/>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215D4"/>
    <w:rsid w:val="00530E91"/>
    <w:rsid w:val="005418C6"/>
    <w:rsid w:val="00545740"/>
    <w:rsid w:val="00561A6A"/>
    <w:rsid w:val="005634BE"/>
    <w:rsid w:val="00580ABF"/>
    <w:rsid w:val="00580E7B"/>
    <w:rsid w:val="00582ACA"/>
    <w:rsid w:val="00592F61"/>
    <w:rsid w:val="00595AA0"/>
    <w:rsid w:val="005A02CF"/>
    <w:rsid w:val="005A6904"/>
    <w:rsid w:val="005B246F"/>
    <w:rsid w:val="005C1539"/>
    <w:rsid w:val="005C4837"/>
    <w:rsid w:val="005E0077"/>
    <w:rsid w:val="005F0042"/>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47D67"/>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876D8"/>
    <w:rsid w:val="008916A8"/>
    <w:rsid w:val="008927AA"/>
    <w:rsid w:val="008A5F6A"/>
    <w:rsid w:val="008B1B97"/>
    <w:rsid w:val="008B4159"/>
    <w:rsid w:val="008C32C7"/>
    <w:rsid w:val="008E3606"/>
    <w:rsid w:val="008F027D"/>
    <w:rsid w:val="008F3ADF"/>
    <w:rsid w:val="008F7A5E"/>
    <w:rsid w:val="009019D2"/>
    <w:rsid w:val="00902F13"/>
    <w:rsid w:val="00906BB1"/>
    <w:rsid w:val="00923BD6"/>
    <w:rsid w:val="0093267C"/>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B3406"/>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1E62"/>
    <w:rsid w:val="00C31F19"/>
    <w:rsid w:val="00C402FB"/>
    <w:rsid w:val="00C44009"/>
    <w:rsid w:val="00C443E3"/>
    <w:rsid w:val="00C44E98"/>
    <w:rsid w:val="00C61FC4"/>
    <w:rsid w:val="00C639F7"/>
    <w:rsid w:val="00C730BD"/>
    <w:rsid w:val="00C90637"/>
    <w:rsid w:val="00C955EB"/>
    <w:rsid w:val="00CA29D0"/>
    <w:rsid w:val="00CB116B"/>
    <w:rsid w:val="00CB2C45"/>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E36C6"/>
    <w:rsid w:val="00DE6014"/>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557">
      <w:bodyDiv w:val="1"/>
      <w:marLeft w:val="0"/>
      <w:marRight w:val="0"/>
      <w:marTop w:val="0"/>
      <w:marBottom w:val="0"/>
      <w:divBdr>
        <w:top w:val="none" w:sz="0" w:space="0" w:color="auto"/>
        <w:left w:val="none" w:sz="0" w:space="0" w:color="auto"/>
        <w:bottom w:val="none" w:sz="0" w:space="0" w:color="auto"/>
        <w:right w:val="none" w:sz="0" w:space="0" w:color="auto"/>
      </w:divBdr>
    </w:div>
    <w:div w:id="125390312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2131127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31137-A209-490D-928D-ED12CFCD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566</Words>
  <Characters>3118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2025-06-22T21:04:00Z</dcterms:created>
  <dcterms:modified xsi:type="dcterms:W3CDTF">2025-06-22T22:19:00Z</dcterms:modified>
</cp:coreProperties>
</file>