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01D71E2" w:rsidR="00EA29FA" w:rsidRPr="00C60FD1" w:rsidRDefault="00280129" w:rsidP="00EA29FA">
      <w:pPr>
        <w:jc w:val="right"/>
        <w:rPr>
          <w:rFonts w:ascii="Arial" w:hAnsi="Arial" w:cs="Arial"/>
          <w:b/>
          <w:sz w:val="22"/>
          <w:lang w:val="es-ES"/>
        </w:rPr>
      </w:pPr>
      <w:r>
        <w:rPr>
          <w:rFonts w:ascii="Arial" w:hAnsi="Arial" w:cs="Arial"/>
          <w:b/>
          <w:sz w:val="22"/>
          <w:lang w:val="es-ES"/>
        </w:rPr>
        <w:t>CP/0651</w:t>
      </w:r>
      <w:r w:rsidR="00EA29FA">
        <w:rPr>
          <w:rFonts w:ascii="Arial" w:hAnsi="Arial" w:cs="Arial"/>
          <w:b/>
          <w:sz w:val="22"/>
          <w:lang w:val="es-ES"/>
        </w:rPr>
        <w:t>/2025</w:t>
      </w:r>
    </w:p>
    <w:p w14:paraId="695E3F55" w14:textId="3B84B326" w:rsidR="00703B09" w:rsidRDefault="00B478EE" w:rsidP="00703B09">
      <w:pPr>
        <w:jc w:val="right"/>
        <w:rPr>
          <w:rFonts w:ascii="Arial" w:hAnsi="Arial" w:cs="Arial"/>
          <w:sz w:val="22"/>
          <w:lang w:val="es-ES"/>
        </w:rPr>
      </w:pPr>
      <w:r>
        <w:rPr>
          <w:rFonts w:ascii="Arial" w:hAnsi="Arial" w:cs="Arial"/>
          <w:sz w:val="22"/>
          <w:lang w:val="es-ES"/>
        </w:rPr>
        <w:t>21</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AC60817" w14:textId="16F701AD" w:rsidR="00E30C26" w:rsidRDefault="00280129" w:rsidP="00280129">
      <w:pPr>
        <w:jc w:val="center"/>
        <w:rPr>
          <w:rFonts w:ascii="Arial" w:hAnsi="Arial" w:cs="Arial"/>
          <w:b/>
          <w:sz w:val="28"/>
          <w:szCs w:val="28"/>
        </w:rPr>
      </w:pPr>
      <w:r w:rsidRPr="00280129">
        <w:rPr>
          <w:rFonts w:ascii="Arial" w:hAnsi="Arial" w:cs="Arial"/>
          <w:b/>
          <w:sz w:val="28"/>
          <w:szCs w:val="28"/>
        </w:rPr>
        <w:t>DESTACA NUEVO LEÓN EN APLICACIÓN DE EVALUACIONES EDUCATIVAS</w:t>
      </w:r>
    </w:p>
    <w:p w14:paraId="1D07F9A8" w14:textId="77777777" w:rsidR="00280129" w:rsidRDefault="00280129" w:rsidP="00280129">
      <w:pPr>
        <w:jc w:val="center"/>
        <w:rPr>
          <w:rFonts w:ascii="Arial" w:hAnsi="Arial" w:cs="Arial"/>
          <w:b/>
          <w:sz w:val="28"/>
          <w:szCs w:val="28"/>
        </w:rPr>
      </w:pPr>
    </w:p>
    <w:p w14:paraId="4C2B8DF2" w14:textId="2526B918" w:rsidR="00280129" w:rsidRPr="00280129" w:rsidRDefault="00280129" w:rsidP="00280129">
      <w:pPr>
        <w:pStyle w:val="Prrafodelista"/>
        <w:numPr>
          <w:ilvl w:val="0"/>
          <w:numId w:val="19"/>
        </w:numPr>
        <w:jc w:val="both"/>
        <w:rPr>
          <w:rFonts w:ascii="Arial" w:hAnsi="Arial" w:cs="Arial"/>
          <w:i/>
          <w:sz w:val="24"/>
          <w:szCs w:val="24"/>
        </w:rPr>
      </w:pPr>
      <w:r w:rsidRPr="00280129">
        <w:rPr>
          <w:rFonts w:ascii="Arial" w:hAnsi="Arial" w:cs="Arial"/>
          <w:i/>
          <w:sz w:val="24"/>
          <w:szCs w:val="24"/>
        </w:rPr>
        <w:t>Nuevo León implementa evaluaciones locales, nacionales e internacionales en el 2025.</w:t>
      </w:r>
    </w:p>
    <w:p w14:paraId="1660F116" w14:textId="55FD08DE" w:rsidR="00280129" w:rsidRPr="00280129" w:rsidRDefault="00280129" w:rsidP="00280129">
      <w:pPr>
        <w:pStyle w:val="Prrafodelista"/>
        <w:numPr>
          <w:ilvl w:val="0"/>
          <w:numId w:val="19"/>
        </w:numPr>
        <w:jc w:val="both"/>
        <w:rPr>
          <w:rFonts w:ascii="Arial" w:hAnsi="Arial" w:cs="Arial"/>
          <w:i/>
          <w:sz w:val="24"/>
          <w:szCs w:val="24"/>
        </w:rPr>
      </w:pPr>
      <w:r w:rsidRPr="00280129">
        <w:rPr>
          <w:rFonts w:ascii="Arial" w:hAnsi="Arial" w:cs="Arial"/>
          <w:i/>
          <w:sz w:val="24"/>
          <w:szCs w:val="24"/>
        </w:rPr>
        <w:t xml:space="preserve">Ante </w:t>
      </w:r>
      <w:r w:rsidR="00DF2169">
        <w:rPr>
          <w:rFonts w:ascii="Arial" w:hAnsi="Arial" w:cs="Arial"/>
          <w:i/>
          <w:sz w:val="24"/>
          <w:szCs w:val="24"/>
        </w:rPr>
        <w:t>onda de calor se realizan</w:t>
      </w:r>
      <w:r w:rsidRPr="00280129">
        <w:rPr>
          <w:rFonts w:ascii="Arial" w:hAnsi="Arial" w:cs="Arial"/>
          <w:i/>
          <w:sz w:val="24"/>
          <w:szCs w:val="24"/>
        </w:rPr>
        <w:t xml:space="preserve"> acciones, como la instalación de puntos de hidratación; mantenimiento, rehabilitación de sistemas eléctricos en los planteles y sensibilización para prevenir golpes de calor.</w:t>
      </w:r>
      <w:bookmarkStart w:id="0" w:name="_GoBack"/>
      <w:bookmarkEnd w:id="0"/>
    </w:p>
    <w:p w14:paraId="4C131A0E" w14:textId="77777777" w:rsidR="00280129" w:rsidRDefault="00280129" w:rsidP="00B478EE">
      <w:pPr>
        <w:jc w:val="both"/>
        <w:rPr>
          <w:rFonts w:ascii="Arial" w:hAnsi="Arial" w:cs="Arial"/>
          <w:b/>
          <w:sz w:val="28"/>
          <w:szCs w:val="28"/>
        </w:rPr>
      </w:pPr>
    </w:p>
    <w:p w14:paraId="0474BE25" w14:textId="6EFA8CCC" w:rsidR="00280129" w:rsidRPr="00280129" w:rsidRDefault="00EA29FA" w:rsidP="00280129">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80129" w:rsidRPr="00280129">
        <w:rPr>
          <w:rFonts w:ascii="Arial" w:hAnsi="Arial" w:cs="Arial"/>
          <w:sz w:val="28"/>
          <w:szCs w:val="28"/>
        </w:rPr>
        <w:t xml:space="preserve">El Gobierno del Estado, a través de la Secretaría de Educación, sigue posicionándose como líder en el tema de evaluación educativa, </w:t>
      </w:r>
      <w:r w:rsidR="00280129">
        <w:rPr>
          <w:rFonts w:ascii="Arial" w:hAnsi="Arial" w:cs="Arial"/>
          <w:sz w:val="28"/>
          <w:szCs w:val="28"/>
        </w:rPr>
        <w:t xml:space="preserve">al aplicar durante este 2025 la prueba internacional </w:t>
      </w:r>
      <w:r w:rsidR="00E87EB5">
        <w:rPr>
          <w:rFonts w:ascii="Arial" w:hAnsi="Arial" w:cs="Arial"/>
          <w:sz w:val="28"/>
          <w:szCs w:val="28"/>
        </w:rPr>
        <w:t>ERCE, coordinada</w:t>
      </w:r>
      <w:r w:rsidR="00280129" w:rsidRPr="00280129">
        <w:rPr>
          <w:rFonts w:ascii="Arial" w:hAnsi="Arial" w:cs="Arial"/>
          <w:sz w:val="28"/>
          <w:szCs w:val="28"/>
        </w:rPr>
        <w:t xml:space="preserve"> por </w:t>
      </w:r>
      <w:r w:rsidR="00E87EB5">
        <w:rPr>
          <w:rFonts w:ascii="Arial" w:hAnsi="Arial" w:cs="Arial"/>
          <w:sz w:val="28"/>
          <w:szCs w:val="28"/>
        </w:rPr>
        <w:t>la UNESCO</w:t>
      </w:r>
      <w:r w:rsidR="00280129" w:rsidRPr="00280129">
        <w:rPr>
          <w:rFonts w:ascii="Arial" w:hAnsi="Arial" w:cs="Arial"/>
          <w:sz w:val="28"/>
          <w:szCs w:val="28"/>
        </w:rPr>
        <w:t>; así como Nuevo León Aprende y Nuevo León Enseña, desarrolladas en nuestra entidad.</w:t>
      </w:r>
    </w:p>
    <w:p w14:paraId="0DAF3E07" w14:textId="77777777" w:rsidR="00280129" w:rsidRPr="00280129" w:rsidRDefault="00280129" w:rsidP="00280129">
      <w:pPr>
        <w:jc w:val="both"/>
        <w:rPr>
          <w:rFonts w:ascii="Arial" w:hAnsi="Arial" w:cs="Arial"/>
          <w:sz w:val="28"/>
          <w:szCs w:val="28"/>
        </w:rPr>
      </w:pPr>
    </w:p>
    <w:p w14:paraId="16EB48F2" w14:textId="77777777" w:rsidR="00280129" w:rsidRPr="00280129" w:rsidRDefault="00280129" w:rsidP="00280129">
      <w:pPr>
        <w:jc w:val="both"/>
        <w:rPr>
          <w:rFonts w:ascii="Arial" w:hAnsi="Arial" w:cs="Arial"/>
          <w:sz w:val="28"/>
          <w:szCs w:val="28"/>
        </w:rPr>
      </w:pPr>
      <w:r w:rsidRPr="00280129">
        <w:rPr>
          <w:rFonts w:ascii="Arial" w:hAnsi="Arial" w:cs="Arial"/>
          <w:sz w:val="28"/>
          <w:szCs w:val="28"/>
        </w:rPr>
        <w:t>En el Nuevo León Informa, la Secretaría estatal de Educación, Sofialeticia Morales Garza, explicó que el pasado 7 de mayo, mil 400 estudiantes del octavo semestre de 10 Instituciones Formadoras de Docentes del Estado, participaron en “Nuevo León Enseña” la cual evalúa los conocimientos y habilidades de los futuros docentes en cuatro dimensiones: bases para la enseñanza, habilidades de evaluación, gestión de aprendizaje y liderazgo profesional.</w:t>
      </w:r>
    </w:p>
    <w:p w14:paraId="5B5A1A71" w14:textId="77777777" w:rsidR="00280129" w:rsidRPr="00280129" w:rsidRDefault="00280129" w:rsidP="00280129">
      <w:pPr>
        <w:jc w:val="both"/>
        <w:rPr>
          <w:rFonts w:ascii="Arial" w:hAnsi="Arial" w:cs="Arial"/>
          <w:sz w:val="28"/>
          <w:szCs w:val="28"/>
        </w:rPr>
      </w:pPr>
    </w:p>
    <w:p w14:paraId="2AB55989" w14:textId="77777777" w:rsidR="00280129" w:rsidRPr="00280129" w:rsidRDefault="00280129" w:rsidP="00280129">
      <w:pPr>
        <w:jc w:val="both"/>
        <w:rPr>
          <w:rFonts w:ascii="Arial" w:hAnsi="Arial" w:cs="Arial"/>
          <w:sz w:val="28"/>
          <w:szCs w:val="28"/>
        </w:rPr>
      </w:pPr>
      <w:r w:rsidRPr="00280129">
        <w:rPr>
          <w:rFonts w:ascii="Arial" w:hAnsi="Arial" w:cs="Arial"/>
          <w:sz w:val="28"/>
          <w:szCs w:val="28"/>
        </w:rPr>
        <w:t>Morales Garza agregó  que la evaluación “Nuevo León Aprende”, se aplica del 20 al 23 de mayo a más de 286 mil alumnos de primaria y secundaria de 3 mil 700 instituciones educativas públicas y privadas, con el fin de evaluar los aprendizajes imprescindibles de Lenguaje y Comunicación, Matemáticas y Ciencias, cuyos resultados detallados serán entregados a estudiantes, docentes, directivos y autoridades.</w:t>
      </w:r>
    </w:p>
    <w:p w14:paraId="0A38B99C" w14:textId="77777777" w:rsidR="00280129" w:rsidRPr="00280129" w:rsidRDefault="00280129" w:rsidP="00280129">
      <w:pPr>
        <w:jc w:val="both"/>
        <w:rPr>
          <w:rFonts w:ascii="Arial" w:hAnsi="Arial" w:cs="Arial"/>
          <w:sz w:val="28"/>
          <w:szCs w:val="28"/>
        </w:rPr>
      </w:pPr>
    </w:p>
    <w:p w14:paraId="3D354B2C" w14:textId="77777777" w:rsidR="00280129" w:rsidRPr="00280129" w:rsidRDefault="00280129" w:rsidP="00280129">
      <w:pPr>
        <w:jc w:val="both"/>
        <w:rPr>
          <w:rFonts w:ascii="Arial" w:hAnsi="Arial" w:cs="Arial"/>
          <w:sz w:val="28"/>
          <w:szCs w:val="28"/>
        </w:rPr>
      </w:pPr>
      <w:r w:rsidRPr="00280129">
        <w:rPr>
          <w:rFonts w:ascii="Arial" w:hAnsi="Arial" w:cs="Arial"/>
          <w:sz w:val="28"/>
          <w:szCs w:val="28"/>
        </w:rPr>
        <w:lastRenderedPageBreak/>
        <w:t>“Como ustedes podrán ver todos los niños y las niñas de sexto de primaria y de tercero de secundaria presentan la prueba Nuevo León Aprende. Con los datos que tenemos aquí pueden ver que en todos los ciclos escolares vamos avanzando considerablemente en Lenguaje y Comunicación, Matemáticas y Ciencias”, refirió.</w:t>
      </w:r>
    </w:p>
    <w:p w14:paraId="4091A4FC" w14:textId="77777777" w:rsidR="00280129" w:rsidRPr="00280129" w:rsidRDefault="00280129" w:rsidP="00280129">
      <w:pPr>
        <w:jc w:val="both"/>
        <w:rPr>
          <w:rFonts w:ascii="Arial" w:hAnsi="Arial" w:cs="Arial"/>
          <w:sz w:val="28"/>
          <w:szCs w:val="28"/>
        </w:rPr>
      </w:pPr>
    </w:p>
    <w:p w14:paraId="2E7334C2" w14:textId="77777777" w:rsidR="00280129" w:rsidRPr="00280129" w:rsidRDefault="00280129" w:rsidP="00280129">
      <w:pPr>
        <w:jc w:val="both"/>
        <w:rPr>
          <w:rFonts w:ascii="Arial" w:hAnsi="Arial" w:cs="Arial"/>
          <w:sz w:val="28"/>
          <w:szCs w:val="28"/>
        </w:rPr>
      </w:pPr>
      <w:r w:rsidRPr="00280129">
        <w:rPr>
          <w:rFonts w:ascii="Arial" w:hAnsi="Arial" w:cs="Arial"/>
          <w:sz w:val="28"/>
          <w:szCs w:val="28"/>
        </w:rPr>
        <w:t xml:space="preserve">“Por primera vez ahora se evaluará el avance de cada estudiante respecto al 2022, a la primera evaluación del ciclo 2021-2022. Y cada familia, esta es una innovación para hacerlas corresponsables a las familias, va a recibir un reporte detallado de sus hijos o hijas en cuánto han avanzado y cuál es el avance del 2022 o del ciclo 2021-2022 a este este 2024-2025”, añadió. </w:t>
      </w:r>
    </w:p>
    <w:p w14:paraId="14BBCED2" w14:textId="77777777" w:rsidR="00280129" w:rsidRPr="00280129" w:rsidRDefault="00280129" w:rsidP="00280129">
      <w:pPr>
        <w:jc w:val="both"/>
        <w:rPr>
          <w:rFonts w:ascii="Arial" w:hAnsi="Arial" w:cs="Arial"/>
          <w:sz w:val="28"/>
          <w:szCs w:val="28"/>
        </w:rPr>
      </w:pPr>
    </w:p>
    <w:p w14:paraId="03FA07B0" w14:textId="77777777" w:rsidR="00280129" w:rsidRPr="00280129" w:rsidRDefault="00280129" w:rsidP="00280129">
      <w:pPr>
        <w:jc w:val="both"/>
        <w:rPr>
          <w:rFonts w:ascii="Arial" w:hAnsi="Arial" w:cs="Arial"/>
          <w:sz w:val="28"/>
          <w:szCs w:val="28"/>
        </w:rPr>
      </w:pPr>
      <w:r w:rsidRPr="00280129">
        <w:rPr>
          <w:rFonts w:ascii="Arial" w:hAnsi="Arial" w:cs="Arial"/>
          <w:sz w:val="28"/>
          <w:szCs w:val="28"/>
        </w:rPr>
        <w:t>La Secretaria de Educación dio a conocer que este año Nuevo León será única entidad del país que esté presente en el Estudio Regional Comparativo y Explicativo (ERCE 20205), el cual es liderado por el laboratorio Latinoamericano de Evaluación de la Calidad de la Educación (LLECE) de la UNESCO, en el que participan 19 países de América Latina y el Caribe.</w:t>
      </w:r>
    </w:p>
    <w:p w14:paraId="2A05A3A9" w14:textId="77777777" w:rsidR="00280129" w:rsidRPr="00280129" w:rsidRDefault="00280129" w:rsidP="00280129">
      <w:pPr>
        <w:jc w:val="both"/>
        <w:rPr>
          <w:rFonts w:ascii="Arial" w:hAnsi="Arial" w:cs="Arial"/>
          <w:sz w:val="28"/>
          <w:szCs w:val="28"/>
        </w:rPr>
      </w:pPr>
      <w:r w:rsidRPr="00280129">
        <w:rPr>
          <w:rFonts w:ascii="Arial" w:hAnsi="Arial" w:cs="Arial"/>
          <w:sz w:val="28"/>
          <w:szCs w:val="28"/>
        </w:rPr>
        <w:t xml:space="preserve"> </w:t>
      </w:r>
    </w:p>
    <w:p w14:paraId="35645121" w14:textId="77777777" w:rsidR="00280129" w:rsidRPr="00280129" w:rsidRDefault="00280129" w:rsidP="00280129">
      <w:pPr>
        <w:jc w:val="both"/>
        <w:rPr>
          <w:rFonts w:ascii="Arial" w:hAnsi="Arial" w:cs="Arial"/>
          <w:sz w:val="28"/>
          <w:szCs w:val="28"/>
        </w:rPr>
      </w:pPr>
      <w:r w:rsidRPr="00280129">
        <w:rPr>
          <w:rFonts w:ascii="Arial" w:hAnsi="Arial" w:cs="Arial"/>
          <w:sz w:val="28"/>
          <w:szCs w:val="28"/>
        </w:rPr>
        <w:t>Dicha prueba internacional ERCE  2025 se aplicará el 4 y 5 de junio a más de 10 mil estudiantes de 240 instituciones educativas públicas y particulares; medirá en 3° y 6° grado las áreas de Lectura, Escritura y Matemáticas; en 6° grado, además se evaluará Ciencias, enfocándose en los logros de aprendizaje y habilidades.</w:t>
      </w:r>
    </w:p>
    <w:p w14:paraId="64892472" w14:textId="77777777" w:rsidR="00280129" w:rsidRPr="00280129" w:rsidRDefault="00280129" w:rsidP="00280129">
      <w:pPr>
        <w:jc w:val="both"/>
        <w:rPr>
          <w:rFonts w:ascii="Arial" w:hAnsi="Arial" w:cs="Arial"/>
          <w:sz w:val="28"/>
          <w:szCs w:val="28"/>
        </w:rPr>
      </w:pPr>
    </w:p>
    <w:p w14:paraId="7C4811DC" w14:textId="77777777" w:rsidR="00280129" w:rsidRPr="00280129" w:rsidRDefault="00280129" w:rsidP="00280129">
      <w:pPr>
        <w:jc w:val="both"/>
        <w:rPr>
          <w:rFonts w:ascii="Arial" w:hAnsi="Arial" w:cs="Arial"/>
          <w:sz w:val="28"/>
          <w:szCs w:val="28"/>
        </w:rPr>
      </w:pPr>
      <w:r w:rsidRPr="00280129">
        <w:rPr>
          <w:rFonts w:ascii="Arial" w:hAnsi="Arial" w:cs="Arial"/>
          <w:sz w:val="28"/>
          <w:szCs w:val="28"/>
        </w:rPr>
        <w:t>La titular de Educación expresó que con ello el Gobierno de Nuevo León reitera su compromiso de participar en evaluaciones educativas a gran escala para contar con evidencias y tomar decisiones con base en información relevante, oportuna y adecuada para recuperar, fortalecer y mejorar los aprendizajes de las y los estudiantes de primaria, secundaria y educación media superior en la entidad.</w:t>
      </w:r>
    </w:p>
    <w:p w14:paraId="73E22D10" w14:textId="77777777" w:rsidR="00280129" w:rsidRPr="00280129" w:rsidRDefault="00280129" w:rsidP="00280129">
      <w:pPr>
        <w:jc w:val="both"/>
        <w:rPr>
          <w:rFonts w:ascii="Arial" w:hAnsi="Arial" w:cs="Arial"/>
          <w:sz w:val="28"/>
          <w:szCs w:val="28"/>
        </w:rPr>
      </w:pPr>
    </w:p>
    <w:p w14:paraId="46E7C0AA" w14:textId="77777777" w:rsidR="00280129" w:rsidRPr="00280129" w:rsidRDefault="00280129" w:rsidP="00280129">
      <w:pPr>
        <w:jc w:val="both"/>
        <w:rPr>
          <w:rFonts w:ascii="Arial" w:hAnsi="Arial" w:cs="Arial"/>
          <w:sz w:val="28"/>
          <w:szCs w:val="28"/>
        </w:rPr>
      </w:pPr>
      <w:r w:rsidRPr="00280129">
        <w:rPr>
          <w:rFonts w:ascii="Arial" w:hAnsi="Arial" w:cs="Arial"/>
          <w:sz w:val="28"/>
          <w:szCs w:val="28"/>
        </w:rPr>
        <w:lastRenderedPageBreak/>
        <w:t>Por otra parte, informó que ante la onda de calor, se han implementado diversas acciones, entre las que destaca la instalación de puntos de hidratación; mantenimiento y rehabilitación de sistemas eléctricos en los planteles y sensibilización para prevenir golpes de calor.</w:t>
      </w:r>
    </w:p>
    <w:p w14:paraId="43D70B5B" w14:textId="77777777" w:rsidR="00280129" w:rsidRPr="00280129" w:rsidRDefault="00280129" w:rsidP="00280129">
      <w:pPr>
        <w:jc w:val="both"/>
        <w:rPr>
          <w:rFonts w:ascii="Arial" w:hAnsi="Arial" w:cs="Arial"/>
          <w:sz w:val="28"/>
          <w:szCs w:val="28"/>
        </w:rPr>
      </w:pPr>
    </w:p>
    <w:p w14:paraId="78763BE5" w14:textId="2BDB747B" w:rsidR="00EA29FA" w:rsidRPr="00EA29FA" w:rsidRDefault="00280129" w:rsidP="00280129">
      <w:pPr>
        <w:jc w:val="both"/>
        <w:rPr>
          <w:rFonts w:ascii="Arial" w:hAnsi="Arial" w:cs="Arial"/>
          <w:bCs/>
          <w:color w:val="323E4F"/>
        </w:rPr>
      </w:pPr>
      <w:r w:rsidRPr="00280129">
        <w:rPr>
          <w:rFonts w:ascii="Arial" w:hAnsi="Arial" w:cs="Arial"/>
          <w:sz w:val="28"/>
          <w:szCs w:val="28"/>
        </w:rPr>
        <w:t>Además, dijo que cuando la temperatura rebasa los 38 grados centígrados, se suspenden todas las actividades deportivas al aire libre.</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80129"/>
    <w:rsid w:val="00295CEA"/>
    <w:rsid w:val="00297EA9"/>
    <w:rsid w:val="002A0171"/>
    <w:rsid w:val="002A60F8"/>
    <w:rsid w:val="002B15A0"/>
    <w:rsid w:val="002C5C37"/>
    <w:rsid w:val="002C6B37"/>
    <w:rsid w:val="002D17BB"/>
    <w:rsid w:val="002D2A54"/>
    <w:rsid w:val="002E5D52"/>
    <w:rsid w:val="002F14B9"/>
    <w:rsid w:val="002F2006"/>
    <w:rsid w:val="00301B8B"/>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78EE"/>
    <w:rsid w:val="00B717D0"/>
    <w:rsid w:val="00B72928"/>
    <w:rsid w:val="00BA2CCA"/>
    <w:rsid w:val="00BA575F"/>
    <w:rsid w:val="00BC1011"/>
    <w:rsid w:val="00BC31AB"/>
    <w:rsid w:val="00BD4455"/>
    <w:rsid w:val="00BD53A6"/>
    <w:rsid w:val="00BD6E39"/>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2169"/>
    <w:rsid w:val="00DF6142"/>
    <w:rsid w:val="00E06CC7"/>
    <w:rsid w:val="00E10C35"/>
    <w:rsid w:val="00E215A1"/>
    <w:rsid w:val="00E3081F"/>
    <w:rsid w:val="00E30C26"/>
    <w:rsid w:val="00E3316A"/>
    <w:rsid w:val="00E4053E"/>
    <w:rsid w:val="00E545C2"/>
    <w:rsid w:val="00E626AA"/>
    <w:rsid w:val="00E6407D"/>
    <w:rsid w:val="00E71944"/>
    <w:rsid w:val="00E83348"/>
    <w:rsid w:val="00E87EB5"/>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7816-FAD2-48D5-A0DD-11882CAD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575</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2025-05-21T15:59:00Z</dcterms:created>
  <dcterms:modified xsi:type="dcterms:W3CDTF">2025-05-21T17:22:00Z</dcterms:modified>
</cp:coreProperties>
</file>