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71CD466" w:rsidR="00EA29FA" w:rsidRPr="00C60FD1" w:rsidRDefault="00335A83" w:rsidP="00F7608B">
      <w:pPr>
        <w:jc w:val="right"/>
        <w:rPr>
          <w:rFonts w:ascii="Arial" w:hAnsi="Arial" w:cs="Arial"/>
          <w:b/>
          <w:sz w:val="22"/>
          <w:lang w:val="es-ES"/>
        </w:rPr>
      </w:pPr>
      <w:r>
        <w:rPr>
          <w:rFonts w:ascii="Arial" w:hAnsi="Arial" w:cs="Arial"/>
          <w:b/>
          <w:sz w:val="22"/>
          <w:lang w:val="es-ES"/>
        </w:rPr>
        <w:t>CP/0</w:t>
      </w:r>
      <w:r w:rsidR="00E57D89">
        <w:rPr>
          <w:rFonts w:ascii="Arial" w:hAnsi="Arial" w:cs="Arial"/>
          <w:b/>
          <w:sz w:val="22"/>
          <w:lang w:val="es-ES"/>
        </w:rPr>
        <w:t>571</w:t>
      </w:r>
      <w:r w:rsidR="00F7608B">
        <w:rPr>
          <w:rFonts w:ascii="Arial" w:hAnsi="Arial" w:cs="Arial"/>
          <w:b/>
          <w:sz w:val="22"/>
          <w:lang w:val="es-ES"/>
        </w:rPr>
        <w:t>/2025</w:t>
      </w:r>
    </w:p>
    <w:p w14:paraId="695E3F55" w14:textId="343942B0" w:rsidR="00703B09" w:rsidRDefault="00BF3ECC" w:rsidP="00703B09">
      <w:pPr>
        <w:jc w:val="right"/>
        <w:rPr>
          <w:rFonts w:ascii="Arial" w:hAnsi="Arial" w:cs="Arial"/>
          <w:sz w:val="22"/>
          <w:lang w:val="es-ES"/>
        </w:rPr>
      </w:pPr>
      <w:r>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698121E0" w14:textId="77777777" w:rsidR="00DA5F34" w:rsidRDefault="00DA5F34" w:rsidP="00DD5C71">
      <w:pPr>
        <w:pStyle w:val="p1"/>
        <w:jc w:val="center"/>
        <w:divId w:val="198667139"/>
        <w:rPr>
          <w:rStyle w:val="s1"/>
          <w:rFonts w:ascii="Arial" w:hAnsi="Arial" w:cs="Arial"/>
          <w:b/>
          <w:bCs/>
          <w:sz w:val="32"/>
          <w:szCs w:val="32"/>
        </w:rPr>
      </w:pPr>
    </w:p>
    <w:p w14:paraId="6A36C18F" w14:textId="0568119D" w:rsidR="007A728B" w:rsidRPr="002109F6" w:rsidRDefault="003371BF" w:rsidP="000F0532">
      <w:pPr>
        <w:pStyle w:val="Sinespaciado"/>
        <w:jc w:val="center"/>
        <w:divId w:val="938804134"/>
        <w:rPr>
          <w:rFonts w:ascii="Arial" w:hAnsi="Arial" w:cs="Arial"/>
          <w:b/>
          <w:bCs/>
          <w:sz w:val="28"/>
          <w:szCs w:val="28"/>
          <w:lang w:eastAsia="es-MX"/>
        </w:rPr>
      </w:pPr>
      <w:r>
        <w:rPr>
          <w:rFonts w:ascii="Arial" w:hAnsi="Arial" w:cs="Arial"/>
          <w:b/>
          <w:bCs/>
          <w:sz w:val="28"/>
          <w:szCs w:val="28"/>
          <w:lang w:eastAsia="es-MX"/>
        </w:rPr>
        <w:t>RECONOCE NL</w:t>
      </w:r>
      <w:r w:rsidR="007C0038" w:rsidRPr="002109F6">
        <w:rPr>
          <w:rFonts w:ascii="Arial" w:hAnsi="Arial" w:cs="Arial"/>
          <w:b/>
          <w:bCs/>
          <w:sz w:val="28"/>
          <w:szCs w:val="28"/>
          <w:lang w:eastAsia="es-MX"/>
        </w:rPr>
        <w:t xml:space="preserve"> LAS 8 INTELIGENCIAS MÚLTIPLES DE HOWARD GARNE</w:t>
      </w:r>
      <w:r w:rsidR="002109F6" w:rsidRPr="002109F6">
        <w:rPr>
          <w:rFonts w:ascii="Arial" w:hAnsi="Arial" w:cs="Arial"/>
          <w:b/>
          <w:bCs/>
          <w:sz w:val="28"/>
          <w:szCs w:val="28"/>
          <w:lang w:eastAsia="es-MX"/>
        </w:rPr>
        <w:t>R</w:t>
      </w:r>
    </w:p>
    <w:p w14:paraId="1E684A55" w14:textId="77777777" w:rsidR="007C0038" w:rsidRDefault="007C0038" w:rsidP="007C0038">
      <w:pPr>
        <w:pStyle w:val="Sinespaciado"/>
        <w:jc w:val="both"/>
        <w:divId w:val="938804134"/>
        <w:rPr>
          <w:rFonts w:ascii="Arial" w:hAnsi="Arial" w:cs="Arial"/>
          <w:sz w:val="28"/>
          <w:szCs w:val="28"/>
          <w:lang w:eastAsia="es-MX"/>
        </w:rPr>
      </w:pPr>
    </w:p>
    <w:p w14:paraId="61831E6F" w14:textId="3B073425" w:rsidR="007A728B" w:rsidRPr="00105367" w:rsidRDefault="007A728B" w:rsidP="00105367">
      <w:pPr>
        <w:pStyle w:val="Sinespaciado"/>
        <w:numPr>
          <w:ilvl w:val="0"/>
          <w:numId w:val="37"/>
        </w:numPr>
        <w:divId w:val="938804134"/>
        <w:rPr>
          <w:rFonts w:ascii="Arial" w:hAnsi="Arial" w:cs="Arial"/>
          <w:i/>
          <w:iCs/>
          <w:sz w:val="28"/>
          <w:szCs w:val="28"/>
          <w:lang w:eastAsia="es-MX"/>
        </w:rPr>
      </w:pPr>
      <w:r w:rsidRPr="00105367">
        <w:rPr>
          <w:rFonts w:ascii="Arial" w:eastAsia="Times New Roman" w:hAnsi="Arial" w:cs="Arial"/>
          <w:i/>
          <w:iCs/>
          <w:sz w:val="28"/>
          <w:szCs w:val="28"/>
          <w:lang w:eastAsia="es-MX"/>
        </w:rPr>
        <w:t>Entregaron trofeos a estudiantes galardonados de los niveles de preescolar y primaria</w:t>
      </w:r>
    </w:p>
    <w:p w14:paraId="6808122D" w14:textId="77777777" w:rsidR="007C0038" w:rsidRDefault="007C0038" w:rsidP="00632C7E">
      <w:pPr>
        <w:pStyle w:val="Sinespaciado"/>
        <w:jc w:val="both"/>
        <w:divId w:val="938804134"/>
        <w:rPr>
          <w:rFonts w:ascii="Arial" w:hAnsi="Arial" w:cs="Arial"/>
          <w:sz w:val="28"/>
          <w:szCs w:val="28"/>
          <w:lang w:eastAsia="es-MX"/>
        </w:rPr>
      </w:pPr>
    </w:p>
    <w:p w14:paraId="7E3385C0" w14:textId="490D305E" w:rsidR="007A728B" w:rsidRPr="007C0038" w:rsidRDefault="000F0532" w:rsidP="000F0532">
      <w:pPr>
        <w:pStyle w:val="Sinespaciado"/>
        <w:jc w:val="both"/>
        <w:divId w:val="938804134"/>
        <w:rPr>
          <w:rFonts w:ascii="Arial" w:hAnsi="Arial" w:cs="Arial"/>
          <w:sz w:val="28"/>
          <w:szCs w:val="28"/>
          <w:lang w:eastAsia="es-MX"/>
        </w:rPr>
      </w:pPr>
      <w:r>
        <w:rPr>
          <w:rFonts w:ascii="Arial" w:hAnsi="Arial" w:cs="Arial"/>
          <w:sz w:val="28"/>
          <w:szCs w:val="28"/>
          <w:lang w:eastAsia="es-MX"/>
        </w:rPr>
        <w:t xml:space="preserve">Monterrey, Nuevo León.- </w:t>
      </w:r>
      <w:r w:rsidR="007A728B" w:rsidRPr="007C0038">
        <w:rPr>
          <w:rFonts w:ascii="Arial" w:hAnsi="Arial" w:cs="Arial"/>
          <w:sz w:val="28"/>
          <w:szCs w:val="28"/>
          <w:lang w:eastAsia="es-MX"/>
        </w:rPr>
        <w:t xml:space="preserve">El Gobierno del Estado a través de la Secretaría de </w:t>
      </w:r>
      <w:r w:rsidR="00105367">
        <w:rPr>
          <w:rFonts w:ascii="Arial" w:hAnsi="Arial" w:cs="Arial"/>
          <w:sz w:val="28"/>
          <w:szCs w:val="28"/>
          <w:lang w:eastAsia="es-MX"/>
        </w:rPr>
        <w:t>Educación celebró</w:t>
      </w:r>
      <w:r w:rsidR="007A728B" w:rsidRPr="007C0038">
        <w:rPr>
          <w:rFonts w:ascii="Arial" w:hAnsi="Arial" w:cs="Arial"/>
          <w:sz w:val="28"/>
          <w:szCs w:val="28"/>
          <w:lang w:eastAsia="es-MX"/>
        </w:rPr>
        <w:t> el Día de la Niña y el Niño, reconociendo las </w:t>
      </w:r>
      <w:r w:rsidR="00A711B9">
        <w:rPr>
          <w:rFonts w:ascii="Arial" w:hAnsi="Arial" w:cs="Arial"/>
          <w:sz w:val="28"/>
          <w:szCs w:val="28"/>
          <w:lang w:eastAsia="es-MX"/>
        </w:rPr>
        <w:t>ocho inteligencias</w:t>
      </w:r>
      <w:r w:rsidR="007A728B" w:rsidRPr="007C0038">
        <w:rPr>
          <w:rFonts w:ascii="Arial" w:hAnsi="Arial" w:cs="Arial"/>
          <w:sz w:val="28"/>
          <w:szCs w:val="28"/>
          <w:lang w:eastAsia="es-MX"/>
        </w:rPr>
        <w:t xml:space="preserve"> múltiples de Howard Garner y premió a 200 estudiantes y 24 escuelas.</w:t>
      </w:r>
    </w:p>
    <w:p w14:paraId="199F1981" w14:textId="77777777" w:rsidR="007A728B" w:rsidRPr="007C0038" w:rsidRDefault="007A728B" w:rsidP="000F0532">
      <w:pPr>
        <w:pStyle w:val="Sinespaciado"/>
        <w:divId w:val="938804134"/>
        <w:rPr>
          <w:rFonts w:ascii="Arial" w:hAnsi="Arial" w:cs="Arial"/>
          <w:sz w:val="28"/>
          <w:szCs w:val="28"/>
          <w:lang w:eastAsia="es-MX"/>
        </w:rPr>
      </w:pPr>
      <w:r w:rsidRPr="007C0038">
        <w:rPr>
          <w:rFonts w:ascii="Arial" w:hAnsi="Arial" w:cs="Arial"/>
          <w:sz w:val="28"/>
          <w:szCs w:val="28"/>
          <w:lang w:eastAsia="es-MX"/>
        </w:rPr>
        <w:t> </w:t>
      </w:r>
    </w:p>
    <w:p w14:paraId="07A21BFE" w14:textId="2C79A6D1" w:rsidR="007A728B" w:rsidRPr="007C0038" w:rsidRDefault="007A728B" w:rsidP="000F0532">
      <w:pPr>
        <w:pStyle w:val="Sinespaciado"/>
        <w:divId w:val="938804134"/>
        <w:rPr>
          <w:rFonts w:ascii="Arial" w:hAnsi="Arial" w:cs="Arial"/>
          <w:sz w:val="28"/>
          <w:szCs w:val="28"/>
          <w:lang w:eastAsia="es-MX"/>
        </w:rPr>
      </w:pPr>
      <w:r w:rsidRPr="007C0038">
        <w:rPr>
          <w:rFonts w:ascii="Arial" w:hAnsi="Arial" w:cs="Arial"/>
          <w:sz w:val="28"/>
          <w:szCs w:val="28"/>
          <w:lang w:eastAsia="es-MX"/>
        </w:rPr>
        <w:t xml:space="preserve">La titular de Educación, </w:t>
      </w:r>
      <w:proofErr w:type="spellStart"/>
      <w:r w:rsidRPr="007C0038">
        <w:rPr>
          <w:rFonts w:ascii="Arial" w:hAnsi="Arial" w:cs="Arial"/>
          <w:sz w:val="28"/>
          <w:szCs w:val="28"/>
          <w:lang w:eastAsia="es-MX"/>
        </w:rPr>
        <w:t>Sofialeticia</w:t>
      </w:r>
      <w:proofErr w:type="spellEnd"/>
      <w:r w:rsidRPr="007C0038">
        <w:rPr>
          <w:rFonts w:ascii="Arial" w:hAnsi="Arial" w:cs="Arial"/>
          <w:sz w:val="28"/>
          <w:szCs w:val="28"/>
          <w:lang w:eastAsia="es-MX"/>
        </w:rPr>
        <w:t xml:space="preserve"> Morales Garz</w:t>
      </w:r>
      <w:r w:rsidR="000F0532">
        <w:rPr>
          <w:rFonts w:ascii="Arial" w:hAnsi="Arial" w:cs="Arial"/>
          <w:sz w:val="28"/>
          <w:szCs w:val="28"/>
          <w:lang w:eastAsia="es-MX"/>
        </w:rPr>
        <w:t xml:space="preserve">a explicó </w:t>
      </w:r>
      <w:r w:rsidRPr="007C0038">
        <w:rPr>
          <w:rFonts w:ascii="Arial" w:hAnsi="Arial" w:cs="Arial"/>
          <w:sz w:val="28"/>
          <w:szCs w:val="28"/>
          <w:lang w:eastAsia="es-MX"/>
        </w:rPr>
        <w:t>que galardonaron a a</w:t>
      </w:r>
      <w:r w:rsidR="000F0532">
        <w:rPr>
          <w:rFonts w:ascii="Arial" w:hAnsi="Arial" w:cs="Arial"/>
          <w:sz w:val="28"/>
          <w:szCs w:val="28"/>
          <w:lang w:eastAsia="es-MX"/>
        </w:rPr>
        <w:t xml:space="preserve">lumnas y alumnos sobresalientes </w:t>
      </w:r>
      <w:r w:rsidRPr="007C0038">
        <w:rPr>
          <w:rFonts w:ascii="Arial" w:hAnsi="Arial" w:cs="Arial"/>
          <w:sz w:val="28"/>
          <w:szCs w:val="28"/>
          <w:lang w:eastAsia="es-MX"/>
        </w:rPr>
        <w:t>en inteligencia L</w:t>
      </w:r>
      <w:r w:rsidR="000F0532">
        <w:rPr>
          <w:rFonts w:ascii="Arial" w:hAnsi="Arial" w:cs="Arial"/>
          <w:sz w:val="28"/>
          <w:szCs w:val="28"/>
          <w:lang w:eastAsia="es-MX"/>
        </w:rPr>
        <w:t>ingüística, inteligencia Lógica</w:t>
      </w:r>
      <w:r w:rsidRPr="007C0038">
        <w:rPr>
          <w:rFonts w:ascii="Arial" w:hAnsi="Arial" w:cs="Arial"/>
          <w:sz w:val="28"/>
          <w:szCs w:val="28"/>
          <w:lang w:eastAsia="es-MX"/>
        </w:rPr>
        <w:t>Matemática, inteligencia Visual-espacial, inteligencia</w:t>
      </w:r>
      <w:r w:rsidR="000F0532">
        <w:rPr>
          <w:rFonts w:ascii="Arial" w:hAnsi="Arial" w:cs="Arial"/>
          <w:sz w:val="28"/>
          <w:szCs w:val="28"/>
          <w:lang w:eastAsia="es-MX"/>
        </w:rPr>
        <w:t xml:space="preserve"> Musical, inteligencia Corporal </w:t>
      </w:r>
      <w:r w:rsidRPr="007C0038">
        <w:rPr>
          <w:rFonts w:ascii="Arial" w:hAnsi="Arial" w:cs="Arial"/>
          <w:sz w:val="28"/>
          <w:szCs w:val="28"/>
          <w:lang w:eastAsia="es-MX"/>
        </w:rPr>
        <w:t>Cinestésica,inteligencia Interpersonal, Inteligencia Intrapersonal e Inteligencia Naturalista; a</w:t>
      </w:r>
      <w:r w:rsidR="000F0532">
        <w:rPr>
          <w:rFonts w:ascii="Arial" w:hAnsi="Arial" w:cs="Arial"/>
          <w:sz w:val="28"/>
          <w:szCs w:val="28"/>
          <w:lang w:eastAsia="es-MX"/>
        </w:rPr>
        <w:t xml:space="preserve"> </w:t>
      </w:r>
      <w:r w:rsidRPr="007C0038">
        <w:rPr>
          <w:rFonts w:ascii="Arial" w:hAnsi="Arial" w:cs="Arial"/>
          <w:sz w:val="28"/>
          <w:szCs w:val="28"/>
          <w:lang w:eastAsia="es-MX"/>
        </w:rPr>
        <w:t>sus escuelas, docentes y directivos que destacaron a través de la implementación de distintas estrategias metodológicas.</w:t>
      </w:r>
    </w:p>
    <w:p w14:paraId="7118A69A" w14:textId="77777777" w:rsidR="007A728B" w:rsidRPr="007C0038" w:rsidRDefault="007A728B" w:rsidP="000F0532">
      <w:pPr>
        <w:pStyle w:val="Sinespaciado"/>
        <w:jc w:val="both"/>
        <w:divId w:val="938804134"/>
        <w:rPr>
          <w:rFonts w:ascii="Arial" w:hAnsi="Arial" w:cs="Arial"/>
          <w:sz w:val="28"/>
          <w:szCs w:val="28"/>
          <w:lang w:eastAsia="es-MX"/>
        </w:rPr>
      </w:pPr>
      <w:r w:rsidRPr="007C0038">
        <w:rPr>
          <w:rFonts w:ascii="Arial" w:hAnsi="Arial" w:cs="Arial"/>
          <w:sz w:val="28"/>
          <w:szCs w:val="28"/>
          <w:lang w:eastAsia="es-MX"/>
        </w:rPr>
        <w:t> </w:t>
      </w:r>
    </w:p>
    <w:p w14:paraId="59BC5F26" w14:textId="77777777" w:rsidR="007A728B" w:rsidRPr="007C0038" w:rsidRDefault="007A728B" w:rsidP="000F0532">
      <w:pPr>
        <w:pStyle w:val="Sinespaciado"/>
        <w:jc w:val="both"/>
        <w:divId w:val="938804134"/>
        <w:rPr>
          <w:rFonts w:ascii="Arial" w:hAnsi="Arial" w:cs="Arial"/>
          <w:sz w:val="28"/>
          <w:szCs w:val="28"/>
          <w:lang w:eastAsia="es-MX"/>
        </w:rPr>
      </w:pPr>
      <w:r w:rsidRPr="007C0038">
        <w:rPr>
          <w:rFonts w:ascii="Arial" w:hAnsi="Arial" w:cs="Arial"/>
          <w:sz w:val="28"/>
          <w:szCs w:val="28"/>
          <w:lang w:eastAsia="es-MX"/>
        </w:rPr>
        <w:t>Durante su discurso Morales Garza expresó que “entender las Inteligencias Múltiples es fundamental para apreciar y desarrollar la diversidad humana en el aprendizaje y en los distintos aspectos de la vida”.</w:t>
      </w:r>
    </w:p>
    <w:p w14:paraId="2A9B22BA" w14:textId="77777777" w:rsidR="007A728B" w:rsidRPr="007C0038" w:rsidRDefault="007A728B" w:rsidP="000F0532">
      <w:pPr>
        <w:pStyle w:val="Sinespaciado"/>
        <w:jc w:val="both"/>
        <w:divId w:val="938804134"/>
        <w:rPr>
          <w:rFonts w:ascii="Arial" w:hAnsi="Arial" w:cs="Arial"/>
          <w:sz w:val="28"/>
          <w:szCs w:val="28"/>
          <w:lang w:eastAsia="es-MX"/>
        </w:rPr>
      </w:pPr>
      <w:r w:rsidRPr="007C0038">
        <w:rPr>
          <w:rFonts w:ascii="Arial" w:hAnsi="Arial" w:cs="Arial"/>
          <w:sz w:val="28"/>
          <w:szCs w:val="28"/>
          <w:lang w:eastAsia="es-MX"/>
        </w:rPr>
        <w:t> </w:t>
      </w:r>
    </w:p>
    <w:p w14:paraId="1C8FFEF5" w14:textId="77777777" w:rsidR="007A728B" w:rsidRPr="007C0038" w:rsidRDefault="007A728B" w:rsidP="000F0532">
      <w:pPr>
        <w:pStyle w:val="Sinespaciado"/>
        <w:jc w:val="both"/>
        <w:divId w:val="938804134"/>
        <w:rPr>
          <w:rFonts w:ascii="Arial" w:hAnsi="Arial" w:cs="Arial"/>
          <w:sz w:val="28"/>
          <w:szCs w:val="28"/>
          <w:lang w:eastAsia="es-MX"/>
        </w:rPr>
      </w:pPr>
      <w:r w:rsidRPr="007C0038">
        <w:rPr>
          <w:rFonts w:ascii="Arial" w:hAnsi="Arial" w:cs="Arial"/>
          <w:sz w:val="28"/>
          <w:szCs w:val="28"/>
          <w:lang w:eastAsia="es-MX"/>
        </w:rPr>
        <w:t>La ceremonia se llevó a cabo en la Primaria Mártires de Cananea en el municipio de Santa Catarina, en la cual se realizó un recorrido por stands con actividades relacionadas con lasInteligencias Múltiples, así como una exhibición y degustación de alimentos y bebidas recomendados en la Estrategia Nacional de Vida Saludable.</w:t>
      </w:r>
    </w:p>
    <w:p w14:paraId="5B34B81F" w14:textId="77777777" w:rsidR="007A728B" w:rsidRPr="007C0038" w:rsidRDefault="007A728B" w:rsidP="000F0532">
      <w:pPr>
        <w:pStyle w:val="Sinespaciado"/>
        <w:jc w:val="both"/>
        <w:divId w:val="938804134"/>
        <w:rPr>
          <w:rFonts w:ascii="Arial" w:hAnsi="Arial" w:cs="Arial"/>
          <w:sz w:val="28"/>
          <w:szCs w:val="28"/>
          <w:lang w:eastAsia="es-MX"/>
        </w:rPr>
      </w:pPr>
      <w:r w:rsidRPr="007C0038">
        <w:rPr>
          <w:rFonts w:ascii="Arial" w:hAnsi="Arial" w:cs="Arial"/>
          <w:sz w:val="28"/>
          <w:szCs w:val="28"/>
          <w:lang w:eastAsia="es-MX"/>
        </w:rPr>
        <w:t> </w:t>
      </w:r>
    </w:p>
    <w:p w14:paraId="1088632B" w14:textId="77777777" w:rsidR="007A728B" w:rsidRDefault="007A728B" w:rsidP="000F0532">
      <w:pPr>
        <w:pStyle w:val="Sinespaciado"/>
        <w:jc w:val="both"/>
        <w:divId w:val="938804134"/>
        <w:rPr>
          <w:rFonts w:ascii="Arial" w:hAnsi="Arial" w:cs="Arial"/>
          <w:sz w:val="28"/>
          <w:szCs w:val="28"/>
          <w:lang w:eastAsia="es-MX"/>
        </w:rPr>
      </w:pPr>
      <w:r w:rsidRPr="007C0038">
        <w:rPr>
          <w:rFonts w:ascii="Arial" w:hAnsi="Arial" w:cs="Arial"/>
          <w:sz w:val="28"/>
          <w:szCs w:val="28"/>
          <w:lang w:eastAsia="es-MX"/>
        </w:rPr>
        <w:lastRenderedPageBreak/>
        <w:t xml:space="preserve">Algunas de las escuelas reconocidas fueron los jardines de niños Carolina </w:t>
      </w:r>
      <w:proofErr w:type="spellStart"/>
      <w:r w:rsidRPr="007C0038">
        <w:rPr>
          <w:rFonts w:ascii="Arial" w:hAnsi="Arial" w:cs="Arial"/>
          <w:sz w:val="28"/>
          <w:szCs w:val="28"/>
          <w:lang w:eastAsia="es-MX"/>
        </w:rPr>
        <w:t>Agazzi</w:t>
      </w:r>
      <w:proofErr w:type="spellEnd"/>
      <w:r w:rsidRPr="007C0038">
        <w:rPr>
          <w:rFonts w:ascii="Arial" w:hAnsi="Arial" w:cs="Arial"/>
          <w:sz w:val="28"/>
          <w:szCs w:val="28"/>
          <w:lang w:eastAsia="es-MX"/>
        </w:rPr>
        <w:t xml:space="preserve"> y Lázaro Cárdenas, así como las primarias Mario Benedetti Lorenzo H. Zambrano, Trinidad Murillo Olivares, Alberto Santos González, Leopoldo González Sáenz, Francisco G. Sada, Santiago Roel, Angelina Garza Villarreal, Jorge Emilio Pacheco Berny, Primaria Club de Leones y Hermenegildo Galeana.</w:t>
      </w:r>
    </w:p>
    <w:p w14:paraId="6906316B" w14:textId="77777777" w:rsidR="000F0532" w:rsidRPr="007C0038" w:rsidRDefault="000F0532" w:rsidP="000F0532">
      <w:pPr>
        <w:pStyle w:val="Sinespaciado"/>
        <w:jc w:val="both"/>
        <w:divId w:val="938804134"/>
        <w:rPr>
          <w:rFonts w:ascii="Arial" w:hAnsi="Arial" w:cs="Arial"/>
          <w:sz w:val="28"/>
          <w:szCs w:val="28"/>
          <w:lang w:eastAsia="es-MX"/>
        </w:rPr>
      </w:pPr>
    </w:p>
    <w:p w14:paraId="5B511D4B" w14:textId="77777777" w:rsidR="007A728B" w:rsidRPr="007C0038" w:rsidRDefault="007A728B" w:rsidP="000F0532">
      <w:pPr>
        <w:pStyle w:val="Sinespaciado"/>
        <w:jc w:val="both"/>
        <w:divId w:val="938804134"/>
        <w:rPr>
          <w:rFonts w:ascii="Arial" w:hAnsi="Arial" w:cs="Arial"/>
          <w:sz w:val="28"/>
          <w:szCs w:val="28"/>
          <w:lang w:eastAsia="es-MX"/>
        </w:rPr>
      </w:pPr>
      <w:r w:rsidRPr="007C0038">
        <w:rPr>
          <w:rFonts w:ascii="Arial" w:hAnsi="Arial" w:cs="Arial"/>
          <w:sz w:val="28"/>
          <w:szCs w:val="28"/>
          <w:lang w:eastAsia="es-MX"/>
        </w:rPr>
        <w:t>Las escuelas premiadas han destacado en la implementación de estrategias educativas para el fortalecimiento de los aprendizajes imprescindibles del Lenguaje y Matemáticas como por ejemplo: “Aventuras en Papel”,  “Escribir como Lectores” y “Leo, Leo”.</w:t>
      </w:r>
    </w:p>
    <w:p w14:paraId="51DDBAAF" w14:textId="77777777" w:rsidR="007A728B" w:rsidRPr="007C0038" w:rsidRDefault="007A728B" w:rsidP="000F0532">
      <w:pPr>
        <w:pStyle w:val="Sinespaciado"/>
        <w:jc w:val="both"/>
        <w:divId w:val="938804134"/>
        <w:rPr>
          <w:rFonts w:ascii="Arial" w:hAnsi="Arial" w:cs="Arial"/>
          <w:sz w:val="28"/>
          <w:szCs w:val="28"/>
          <w:lang w:eastAsia="es-MX"/>
        </w:rPr>
      </w:pPr>
      <w:r w:rsidRPr="007C0038">
        <w:rPr>
          <w:rFonts w:ascii="Arial" w:hAnsi="Arial" w:cs="Arial"/>
          <w:sz w:val="28"/>
          <w:szCs w:val="28"/>
          <w:lang w:eastAsia="es-MX"/>
        </w:rPr>
        <w:t> </w:t>
      </w:r>
    </w:p>
    <w:p w14:paraId="424FAFC1" w14:textId="0D6D2D8A" w:rsidR="007A728B" w:rsidRPr="007C0038" w:rsidRDefault="007A728B" w:rsidP="000F0532">
      <w:pPr>
        <w:pStyle w:val="Sinespaciado"/>
        <w:divId w:val="938804134"/>
        <w:rPr>
          <w:rFonts w:ascii="Arial" w:hAnsi="Arial" w:cs="Arial"/>
          <w:sz w:val="28"/>
          <w:szCs w:val="28"/>
          <w:lang w:eastAsia="es-MX"/>
        </w:rPr>
      </w:pPr>
      <w:r w:rsidRPr="007C0038">
        <w:rPr>
          <w:rFonts w:ascii="Arial" w:hAnsi="Arial" w:cs="Arial"/>
          <w:sz w:val="28"/>
          <w:szCs w:val="28"/>
          <w:lang w:eastAsia="es-MX"/>
        </w:rPr>
        <w:t>También han resultado ganadoras en convocatorias, concursos y competencias</w:t>
      </w:r>
      <w:r w:rsidR="000F0532">
        <w:rPr>
          <w:rFonts w:ascii="Arial" w:hAnsi="Arial" w:cs="Arial"/>
          <w:sz w:val="28"/>
          <w:szCs w:val="28"/>
          <w:lang w:eastAsia="es-MX"/>
        </w:rPr>
        <w:t xml:space="preserve">, </w:t>
      </w:r>
      <w:r w:rsidRPr="007C0038">
        <w:rPr>
          <w:rFonts w:ascii="Arial" w:hAnsi="Arial" w:cs="Arial"/>
          <w:sz w:val="28"/>
          <w:szCs w:val="28"/>
          <w:lang w:eastAsia="es-MX"/>
        </w:rPr>
        <w:t>de ajedrez, </w:t>
      </w:r>
      <w:r w:rsidR="000F0532" w:rsidRPr="007C0038">
        <w:rPr>
          <w:rFonts w:ascii="Arial" w:hAnsi="Arial" w:cs="Arial"/>
          <w:sz w:val="28"/>
          <w:szCs w:val="28"/>
          <w:lang w:eastAsia="es-MX"/>
        </w:rPr>
        <w:t>robótica</w:t>
      </w:r>
      <w:r w:rsidRPr="007C0038">
        <w:rPr>
          <w:rFonts w:ascii="Arial" w:hAnsi="Arial" w:cs="Arial"/>
          <w:sz w:val="28"/>
          <w:szCs w:val="28"/>
          <w:lang w:eastAsia="es-MX"/>
        </w:rPr>
        <w:t xml:space="preserve">, arte </w:t>
      </w:r>
      <w:r w:rsidR="000F0532" w:rsidRPr="007C0038">
        <w:rPr>
          <w:rFonts w:ascii="Arial" w:hAnsi="Arial" w:cs="Arial"/>
          <w:sz w:val="28"/>
          <w:szCs w:val="28"/>
          <w:lang w:eastAsia="es-MX"/>
        </w:rPr>
        <w:t>plásticas</w:t>
      </w:r>
      <w:r w:rsidRPr="007C0038">
        <w:rPr>
          <w:rFonts w:ascii="Arial" w:hAnsi="Arial" w:cs="Arial"/>
          <w:sz w:val="28"/>
          <w:szCs w:val="28"/>
          <w:lang w:eastAsia="es-MX"/>
        </w:rPr>
        <w:t xml:space="preserve">, estudiantina, danza, jazz, </w:t>
      </w:r>
      <w:r w:rsidR="000F0532" w:rsidRPr="007C0038">
        <w:rPr>
          <w:rFonts w:ascii="Arial" w:hAnsi="Arial" w:cs="Arial"/>
          <w:sz w:val="28"/>
          <w:szCs w:val="28"/>
          <w:lang w:eastAsia="es-MX"/>
        </w:rPr>
        <w:t>futbol</w:t>
      </w:r>
      <w:r w:rsidRPr="007C0038">
        <w:rPr>
          <w:rFonts w:ascii="Arial" w:hAnsi="Arial" w:cs="Arial"/>
          <w:sz w:val="28"/>
          <w:szCs w:val="28"/>
          <w:lang w:eastAsia="es-MX"/>
        </w:rPr>
        <w:t xml:space="preserve"> femenil, básquetbol masculino, teatro, oratoria, canto, escuelas verdes y escuelas al 100, entre otras.</w:t>
      </w:r>
    </w:p>
    <w:p w14:paraId="06165356" w14:textId="77777777" w:rsidR="007A728B" w:rsidRPr="007C0038" w:rsidRDefault="007A728B" w:rsidP="000F0532">
      <w:pPr>
        <w:pStyle w:val="Sinespaciado"/>
        <w:jc w:val="both"/>
        <w:divId w:val="937255584"/>
        <w:rPr>
          <w:rFonts w:ascii="Arial" w:eastAsia="Times New Roman" w:hAnsi="Arial" w:cs="Arial"/>
          <w:sz w:val="28"/>
          <w:szCs w:val="28"/>
          <w:lang w:eastAsia="es-MX"/>
        </w:rPr>
      </w:pPr>
      <w:r w:rsidRPr="007C0038">
        <w:rPr>
          <w:rFonts w:ascii="Arial" w:eastAsia="Times New Roman" w:hAnsi="Arial" w:cs="Arial"/>
          <w:noProof/>
          <w:sz w:val="28"/>
          <w:szCs w:val="28"/>
          <w:lang w:eastAsia="es-MX"/>
        </w:rPr>
        <mc:AlternateContent>
          <mc:Choice Requires="wps">
            <w:drawing>
              <wp:inline distT="0" distB="0" distL="0" distR="0" wp14:anchorId="1DBE014E" wp14:editId="1D44C4C9">
                <wp:extent cx="310515" cy="310515"/>
                <wp:effectExtent l="0" t="0" r="0" b="0"/>
                <wp:docPr id="1016328699"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051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B0B473" id="Rectángulo 1" o:spid="_x0000_s1026" style="width:24.45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" filled="f" stroked="f">
                <o:lock v:ext="edit" aspectratio="t"/>
                <w10:anchorlock/>
              </v:rect>
            </w:pict>
          </mc:Fallback>
        </mc:AlternateContent>
      </w:r>
    </w:p>
    <w:p w14:paraId="2187C404" w14:textId="77777777" w:rsidR="007A728B" w:rsidRPr="007C0038" w:rsidRDefault="007A728B" w:rsidP="00632C7E">
      <w:pPr>
        <w:pStyle w:val="Sinespaciado"/>
        <w:jc w:val="both"/>
        <w:divId w:val="938804134"/>
        <w:rPr>
          <w:rFonts w:ascii="Arial" w:eastAsia="Times New Roman" w:hAnsi="Arial" w:cs="Arial"/>
          <w:sz w:val="28"/>
          <w:szCs w:val="28"/>
          <w:lang w:eastAsia="es-MX"/>
        </w:rPr>
      </w:pPr>
      <w:r w:rsidRPr="007C0038">
        <w:rPr>
          <w:rFonts w:ascii="Arial" w:eastAsia="Times New Roman" w:hAnsi="Arial" w:cs="Arial"/>
          <w:sz w:val="28"/>
          <w:szCs w:val="28"/>
          <w:lang w:eastAsia="es-MX"/>
        </w:rPr>
        <w:t> </w:t>
      </w:r>
    </w:p>
    <w:p w14:paraId="707782A6" w14:textId="77777777" w:rsidR="007A728B" w:rsidRPr="007C0038" w:rsidRDefault="007A728B" w:rsidP="00632C7E">
      <w:pPr>
        <w:pStyle w:val="Sinespaciado"/>
        <w:jc w:val="both"/>
        <w:divId w:val="938804134"/>
        <w:rPr>
          <w:rFonts w:ascii="Arial" w:hAnsi="Arial" w:cs="Arial"/>
          <w:sz w:val="28"/>
          <w:szCs w:val="28"/>
          <w:lang w:eastAsia="es-MX"/>
        </w:rPr>
      </w:pPr>
      <w:r w:rsidRPr="007C0038">
        <w:rPr>
          <w:rFonts w:ascii="Arial" w:hAnsi="Arial" w:cs="Arial"/>
          <w:sz w:val="28"/>
          <w:szCs w:val="28"/>
          <w:lang w:eastAsia="es-MX"/>
        </w:rPr>
        <w:t> </w:t>
      </w:r>
    </w:p>
    <w:p w14:paraId="33DC1929" w14:textId="77777777" w:rsidR="007A728B" w:rsidRPr="007C0038" w:rsidRDefault="007A728B" w:rsidP="00632C7E">
      <w:pPr>
        <w:pStyle w:val="Sinespaciado"/>
        <w:jc w:val="both"/>
        <w:divId w:val="938804134"/>
        <w:rPr>
          <w:rFonts w:ascii="Arial" w:hAnsi="Arial" w:cs="Arial"/>
          <w:sz w:val="28"/>
          <w:szCs w:val="28"/>
          <w:lang w:eastAsia="es-MX"/>
        </w:rPr>
      </w:pPr>
      <w:r w:rsidRPr="007C0038">
        <w:rPr>
          <w:rFonts w:ascii="Arial" w:hAnsi="Arial" w:cs="Arial"/>
          <w:sz w:val="28"/>
          <w:szCs w:val="28"/>
          <w:lang w:eastAsia="es-MX"/>
        </w:rPr>
        <w:t> </w:t>
      </w:r>
    </w:p>
    <w:p w14:paraId="03AB7891" w14:textId="4A3124F5" w:rsidR="00073D3E" w:rsidRPr="007C0038" w:rsidRDefault="00073D3E" w:rsidP="00632C7E">
      <w:pPr>
        <w:pStyle w:val="Sinespaciado"/>
        <w:jc w:val="both"/>
        <w:divId w:val="198667139"/>
        <w:rPr>
          <w:rFonts w:ascii="Arial" w:eastAsia="Arial" w:hAnsi="Arial" w:cs="Arial"/>
          <w:sz w:val="28"/>
          <w:szCs w:val="28"/>
        </w:rPr>
      </w:pPr>
      <w:bookmarkStart w:id="0" w:name="_GoBack"/>
      <w:bookmarkEnd w:id="0"/>
    </w:p>
    <w:sectPr w:rsidR="00073D3E" w:rsidRPr="007C003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6E55E" w14:textId="77777777" w:rsidR="00054F77" w:rsidRDefault="00054F77" w:rsidP="00E83348">
      <w:r>
        <w:separator/>
      </w:r>
    </w:p>
  </w:endnote>
  <w:endnote w:type="continuationSeparator" w:id="0">
    <w:p w14:paraId="3A87C05F" w14:textId="77777777" w:rsidR="00054F77" w:rsidRDefault="00054F7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21DDA" w14:textId="77777777" w:rsidR="00054F77" w:rsidRDefault="00054F77" w:rsidP="00E83348">
      <w:r>
        <w:separator/>
      </w:r>
    </w:p>
  </w:footnote>
  <w:footnote w:type="continuationSeparator" w:id="0">
    <w:p w14:paraId="78614522" w14:textId="77777777" w:rsidR="00054F77" w:rsidRDefault="00054F7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C54"/>
    <w:multiLevelType w:val="hybridMultilevel"/>
    <w:tmpl w:val="4AF2B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FC7F5B"/>
    <w:multiLevelType w:val="hybridMultilevel"/>
    <w:tmpl w:val="4F70F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557A9"/>
    <w:multiLevelType w:val="hybridMultilevel"/>
    <w:tmpl w:val="7436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C85627"/>
    <w:multiLevelType w:val="hybridMultilevel"/>
    <w:tmpl w:val="49AE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B1C2585"/>
    <w:multiLevelType w:val="hybridMultilevel"/>
    <w:tmpl w:val="1EDA1794"/>
    <w:lvl w:ilvl="0" w:tplc="080A0001">
      <w:start w:val="1"/>
      <w:numFmt w:val="bullet"/>
      <w:lvlText w:val=""/>
      <w:lvlJc w:val="left"/>
      <w:pPr>
        <w:ind w:left="800" w:hanging="360"/>
      </w:pPr>
      <w:rPr>
        <w:rFonts w:ascii="Symbol" w:hAnsi="Symbol" w:hint="default"/>
      </w:rPr>
    </w:lvl>
    <w:lvl w:ilvl="1" w:tplc="080A0003" w:tentative="1">
      <w:start w:val="1"/>
      <w:numFmt w:val="bullet"/>
      <w:lvlText w:val="o"/>
      <w:lvlJc w:val="left"/>
      <w:pPr>
        <w:ind w:left="1520" w:hanging="360"/>
      </w:pPr>
      <w:rPr>
        <w:rFonts w:ascii="Courier New" w:hAnsi="Courier New" w:cs="Courier New" w:hint="default"/>
      </w:rPr>
    </w:lvl>
    <w:lvl w:ilvl="2" w:tplc="080A0005" w:tentative="1">
      <w:start w:val="1"/>
      <w:numFmt w:val="bullet"/>
      <w:lvlText w:val=""/>
      <w:lvlJc w:val="left"/>
      <w:pPr>
        <w:ind w:left="2240" w:hanging="360"/>
      </w:pPr>
      <w:rPr>
        <w:rFonts w:ascii="Wingdings" w:hAnsi="Wingdings" w:hint="default"/>
      </w:rPr>
    </w:lvl>
    <w:lvl w:ilvl="3" w:tplc="080A0001" w:tentative="1">
      <w:start w:val="1"/>
      <w:numFmt w:val="bullet"/>
      <w:lvlText w:val=""/>
      <w:lvlJc w:val="left"/>
      <w:pPr>
        <w:ind w:left="2960" w:hanging="360"/>
      </w:pPr>
      <w:rPr>
        <w:rFonts w:ascii="Symbol" w:hAnsi="Symbol" w:hint="default"/>
      </w:rPr>
    </w:lvl>
    <w:lvl w:ilvl="4" w:tplc="080A0003" w:tentative="1">
      <w:start w:val="1"/>
      <w:numFmt w:val="bullet"/>
      <w:lvlText w:val="o"/>
      <w:lvlJc w:val="left"/>
      <w:pPr>
        <w:ind w:left="3680" w:hanging="360"/>
      </w:pPr>
      <w:rPr>
        <w:rFonts w:ascii="Courier New" w:hAnsi="Courier New" w:cs="Courier New" w:hint="default"/>
      </w:rPr>
    </w:lvl>
    <w:lvl w:ilvl="5" w:tplc="080A0005" w:tentative="1">
      <w:start w:val="1"/>
      <w:numFmt w:val="bullet"/>
      <w:lvlText w:val=""/>
      <w:lvlJc w:val="left"/>
      <w:pPr>
        <w:ind w:left="4400" w:hanging="360"/>
      </w:pPr>
      <w:rPr>
        <w:rFonts w:ascii="Wingdings" w:hAnsi="Wingdings" w:hint="default"/>
      </w:rPr>
    </w:lvl>
    <w:lvl w:ilvl="6" w:tplc="080A0001" w:tentative="1">
      <w:start w:val="1"/>
      <w:numFmt w:val="bullet"/>
      <w:lvlText w:val=""/>
      <w:lvlJc w:val="left"/>
      <w:pPr>
        <w:ind w:left="5120" w:hanging="360"/>
      </w:pPr>
      <w:rPr>
        <w:rFonts w:ascii="Symbol" w:hAnsi="Symbol" w:hint="default"/>
      </w:rPr>
    </w:lvl>
    <w:lvl w:ilvl="7" w:tplc="080A0003" w:tentative="1">
      <w:start w:val="1"/>
      <w:numFmt w:val="bullet"/>
      <w:lvlText w:val="o"/>
      <w:lvlJc w:val="left"/>
      <w:pPr>
        <w:ind w:left="5840" w:hanging="360"/>
      </w:pPr>
      <w:rPr>
        <w:rFonts w:ascii="Courier New" w:hAnsi="Courier New" w:cs="Courier New" w:hint="default"/>
      </w:rPr>
    </w:lvl>
    <w:lvl w:ilvl="8" w:tplc="080A0005" w:tentative="1">
      <w:start w:val="1"/>
      <w:numFmt w:val="bullet"/>
      <w:lvlText w:val=""/>
      <w:lvlJc w:val="left"/>
      <w:pPr>
        <w:ind w:left="6560" w:hanging="360"/>
      </w:pPr>
      <w:rPr>
        <w:rFonts w:ascii="Wingdings" w:hAnsi="Wingdings" w:hint="default"/>
      </w:rPr>
    </w:lvl>
  </w:abstractNum>
  <w:abstractNum w:abstractNumId="8" w15:restartNumberingAfterBreak="0">
    <w:nsid w:val="1D8B16D5"/>
    <w:multiLevelType w:val="hybridMultilevel"/>
    <w:tmpl w:val="43AC8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F908E0"/>
    <w:multiLevelType w:val="hybridMultilevel"/>
    <w:tmpl w:val="50DA2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33D2409"/>
    <w:multiLevelType w:val="hybridMultilevel"/>
    <w:tmpl w:val="8EE8F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272015"/>
    <w:multiLevelType w:val="hybridMultilevel"/>
    <w:tmpl w:val="001EF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3445CBD"/>
    <w:multiLevelType w:val="hybridMultilevel"/>
    <w:tmpl w:val="BC2EA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1877ED"/>
    <w:multiLevelType w:val="hybridMultilevel"/>
    <w:tmpl w:val="24A8A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E051C0"/>
    <w:multiLevelType w:val="hybridMultilevel"/>
    <w:tmpl w:val="D5D86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3AF7956"/>
    <w:multiLevelType w:val="hybridMultilevel"/>
    <w:tmpl w:val="5EA44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535176"/>
    <w:multiLevelType w:val="hybridMultilevel"/>
    <w:tmpl w:val="B7FCE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821416"/>
    <w:multiLevelType w:val="hybridMultilevel"/>
    <w:tmpl w:val="AE348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6"/>
  </w:num>
  <w:num w:numId="4">
    <w:abstractNumId w:val="11"/>
  </w:num>
  <w:num w:numId="5">
    <w:abstractNumId w:val="17"/>
  </w:num>
  <w:num w:numId="6">
    <w:abstractNumId w:val="32"/>
  </w:num>
  <w:num w:numId="7">
    <w:abstractNumId w:val="23"/>
  </w:num>
  <w:num w:numId="8">
    <w:abstractNumId w:val="27"/>
  </w:num>
  <w:num w:numId="9">
    <w:abstractNumId w:val="29"/>
  </w:num>
  <w:num w:numId="10">
    <w:abstractNumId w:val="15"/>
  </w:num>
  <w:num w:numId="11">
    <w:abstractNumId w:val="22"/>
  </w:num>
  <w:num w:numId="12">
    <w:abstractNumId w:val="4"/>
  </w:num>
  <w:num w:numId="13">
    <w:abstractNumId w:val="18"/>
  </w:num>
  <w:num w:numId="14">
    <w:abstractNumId w:val="31"/>
  </w:num>
  <w:num w:numId="15">
    <w:abstractNumId w:val="30"/>
  </w:num>
  <w:num w:numId="16">
    <w:abstractNumId w:val="34"/>
  </w:num>
  <w:num w:numId="17">
    <w:abstractNumId w:val="14"/>
  </w:num>
  <w:num w:numId="18">
    <w:abstractNumId w:val="25"/>
  </w:num>
  <w:num w:numId="19">
    <w:abstractNumId w:val="5"/>
  </w:num>
  <w:num w:numId="20">
    <w:abstractNumId w:val="24"/>
  </w:num>
  <w:num w:numId="21">
    <w:abstractNumId w:val="36"/>
  </w:num>
  <w:num w:numId="22">
    <w:abstractNumId w:val="6"/>
  </w:num>
  <w:num w:numId="23">
    <w:abstractNumId w:val="21"/>
  </w:num>
  <w:num w:numId="24">
    <w:abstractNumId w:val="2"/>
  </w:num>
  <w:num w:numId="25">
    <w:abstractNumId w:val="26"/>
  </w:num>
  <w:num w:numId="26">
    <w:abstractNumId w:val="7"/>
  </w:num>
  <w:num w:numId="27">
    <w:abstractNumId w:val="13"/>
  </w:num>
  <w:num w:numId="28">
    <w:abstractNumId w:val="1"/>
  </w:num>
  <w:num w:numId="29">
    <w:abstractNumId w:val="12"/>
  </w:num>
  <w:num w:numId="30">
    <w:abstractNumId w:val="19"/>
  </w:num>
  <w:num w:numId="31">
    <w:abstractNumId w:val="35"/>
  </w:num>
  <w:num w:numId="32">
    <w:abstractNumId w:val="3"/>
  </w:num>
  <w:num w:numId="33">
    <w:abstractNumId w:val="33"/>
  </w:num>
  <w:num w:numId="34">
    <w:abstractNumId w:val="0"/>
  </w:num>
  <w:num w:numId="35">
    <w:abstractNumId w:val="9"/>
  </w:num>
  <w:num w:numId="36">
    <w:abstractNumId w:val="2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021"/>
    <w:rsid w:val="00034ED5"/>
    <w:rsid w:val="0004426E"/>
    <w:rsid w:val="000528E9"/>
    <w:rsid w:val="00054F77"/>
    <w:rsid w:val="000607E0"/>
    <w:rsid w:val="000648AE"/>
    <w:rsid w:val="00066CFC"/>
    <w:rsid w:val="00067260"/>
    <w:rsid w:val="00073B09"/>
    <w:rsid w:val="00073D3E"/>
    <w:rsid w:val="000A00B6"/>
    <w:rsid w:val="000A1946"/>
    <w:rsid w:val="000B2F61"/>
    <w:rsid w:val="000C495B"/>
    <w:rsid w:val="000D643B"/>
    <w:rsid w:val="000E599E"/>
    <w:rsid w:val="000E5F86"/>
    <w:rsid w:val="000E75FC"/>
    <w:rsid w:val="000E7FE2"/>
    <w:rsid w:val="000F0532"/>
    <w:rsid w:val="000F2A3A"/>
    <w:rsid w:val="000F2EAD"/>
    <w:rsid w:val="000F71A0"/>
    <w:rsid w:val="0010008A"/>
    <w:rsid w:val="00105367"/>
    <w:rsid w:val="001117EE"/>
    <w:rsid w:val="00115911"/>
    <w:rsid w:val="00117B89"/>
    <w:rsid w:val="00121E9C"/>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76F7"/>
    <w:rsid w:val="001A405E"/>
    <w:rsid w:val="001B58B0"/>
    <w:rsid w:val="001C09B3"/>
    <w:rsid w:val="001C6BD1"/>
    <w:rsid w:val="001D42EA"/>
    <w:rsid w:val="001D763A"/>
    <w:rsid w:val="001E5D02"/>
    <w:rsid w:val="001E6B57"/>
    <w:rsid w:val="001F5807"/>
    <w:rsid w:val="001F610B"/>
    <w:rsid w:val="001F7033"/>
    <w:rsid w:val="00204A4A"/>
    <w:rsid w:val="002109F6"/>
    <w:rsid w:val="00213DE8"/>
    <w:rsid w:val="00217F02"/>
    <w:rsid w:val="002209CA"/>
    <w:rsid w:val="00221F80"/>
    <w:rsid w:val="00223741"/>
    <w:rsid w:val="0024607F"/>
    <w:rsid w:val="00246CC5"/>
    <w:rsid w:val="002543DD"/>
    <w:rsid w:val="0025561A"/>
    <w:rsid w:val="00257952"/>
    <w:rsid w:val="00262F33"/>
    <w:rsid w:val="0026559F"/>
    <w:rsid w:val="00295CEA"/>
    <w:rsid w:val="00297EA9"/>
    <w:rsid w:val="002A0171"/>
    <w:rsid w:val="002A60F8"/>
    <w:rsid w:val="002A6B4A"/>
    <w:rsid w:val="002B15A0"/>
    <w:rsid w:val="002C5C37"/>
    <w:rsid w:val="002C6B37"/>
    <w:rsid w:val="002D17BB"/>
    <w:rsid w:val="002D2A54"/>
    <w:rsid w:val="002E37F0"/>
    <w:rsid w:val="002E541D"/>
    <w:rsid w:val="002E5D52"/>
    <w:rsid w:val="002F14B9"/>
    <w:rsid w:val="002F2006"/>
    <w:rsid w:val="00302722"/>
    <w:rsid w:val="0030738E"/>
    <w:rsid w:val="003126C0"/>
    <w:rsid w:val="00317F16"/>
    <w:rsid w:val="0032290D"/>
    <w:rsid w:val="003336A3"/>
    <w:rsid w:val="00335A83"/>
    <w:rsid w:val="003371BF"/>
    <w:rsid w:val="003501A5"/>
    <w:rsid w:val="00351898"/>
    <w:rsid w:val="00365F40"/>
    <w:rsid w:val="0037731A"/>
    <w:rsid w:val="003828CB"/>
    <w:rsid w:val="003844BF"/>
    <w:rsid w:val="0038551F"/>
    <w:rsid w:val="00394AB5"/>
    <w:rsid w:val="003A33FB"/>
    <w:rsid w:val="003A62D0"/>
    <w:rsid w:val="003B12B6"/>
    <w:rsid w:val="003B15B8"/>
    <w:rsid w:val="003B7C6F"/>
    <w:rsid w:val="003C65BA"/>
    <w:rsid w:val="003D44CE"/>
    <w:rsid w:val="003E3485"/>
    <w:rsid w:val="003E60EE"/>
    <w:rsid w:val="003F10BD"/>
    <w:rsid w:val="003F11AF"/>
    <w:rsid w:val="003F50E0"/>
    <w:rsid w:val="003F6D38"/>
    <w:rsid w:val="00407637"/>
    <w:rsid w:val="00412E75"/>
    <w:rsid w:val="0042555F"/>
    <w:rsid w:val="00426E0B"/>
    <w:rsid w:val="004406B2"/>
    <w:rsid w:val="00442098"/>
    <w:rsid w:val="00443F14"/>
    <w:rsid w:val="00464046"/>
    <w:rsid w:val="00466EC5"/>
    <w:rsid w:val="00471EBC"/>
    <w:rsid w:val="00476173"/>
    <w:rsid w:val="00486A8E"/>
    <w:rsid w:val="00486C41"/>
    <w:rsid w:val="00497176"/>
    <w:rsid w:val="004A211E"/>
    <w:rsid w:val="004A3C61"/>
    <w:rsid w:val="004A4285"/>
    <w:rsid w:val="004A47CB"/>
    <w:rsid w:val="004B100E"/>
    <w:rsid w:val="004B3C58"/>
    <w:rsid w:val="004C3EBD"/>
    <w:rsid w:val="004C6B3C"/>
    <w:rsid w:val="004F09AE"/>
    <w:rsid w:val="004F52E5"/>
    <w:rsid w:val="00503D45"/>
    <w:rsid w:val="005141F7"/>
    <w:rsid w:val="00524C86"/>
    <w:rsid w:val="00524D74"/>
    <w:rsid w:val="00530E91"/>
    <w:rsid w:val="005345CA"/>
    <w:rsid w:val="005418C6"/>
    <w:rsid w:val="00545740"/>
    <w:rsid w:val="00561A6A"/>
    <w:rsid w:val="005634BE"/>
    <w:rsid w:val="00566B14"/>
    <w:rsid w:val="00575F66"/>
    <w:rsid w:val="00580ABF"/>
    <w:rsid w:val="00580E7B"/>
    <w:rsid w:val="00582ACA"/>
    <w:rsid w:val="00592F61"/>
    <w:rsid w:val="00595AA0"/>
    <w:rsid w:val="005A6904"/>
    <w:rsid w:val="005B246F"/>
    <w:rsid w:val="005C1539"/>
    <w:rsid w:val="005C4837"/>
    <w:rsid w:val="005C5C4C"/>
    <w:rsid w:val="005C75BD"/>
    <w:rsid w:val="005D5D21"/>
    <w:rsid w:val="005E0077"/>
    <w:rsid w:val="005E297A"/>
    <w:rsid w:val="00610E7A"/>
    <w:rsid w:val="006152C6"/>
    <w:rsid w:val="00625AAC"/>
    <w:rsid w:val="006273DD"/>
    <w:rsid w:val="00632A06"/>
    <w:rsid w:val="00632C7E"/>
    <w:rsid w:val="00635D12"/>
    <w:rsid w:val="00637B54"/>
    <w:rsid w:val="006426DD"/>
    <w:rsid w:val="006512FD"/>
    <w:rsid w:val="006519A8"/>
    <w:rsid w:val="00653915"/>
    <w:rsid w:val="00670EB3"/>
    <w:rsid w:val="006717C4"/>
    <w:rsid w:val="00672156"/>
    <w:rsid w:val="0068304E"/>
    <w:rsid w:val="00684E23"/>
    <w:rsid w:val="00685DD0"/>
    <w:rsid w:val="006955DB"/>
    <w:rsid w:val="00697E5F"/>
    <w:rsid w:val="006B4960"/>
    <w:rsid w:val="006B5051"/>
    <w:rsid w:val="006B74D4"/>
    <w:rsid w:val="006C139B"/>
    <w:rsid w:val="006C4920"/>
    <w:rsid w:val="006C4C09"/>
    <w:rsid w:val="006C5DF1"/>
    <w:rsid w:val="006E4BC8"/>
    <w:rsid w:val="006F5044"/>
    <w:rsid w:val="006F7468"/>
    <w:rsid w:val="007023CA"/>
    <w:rsid w:val="00703B09"/>
    <w:rsid w:val="00703CAE"/>
    <w:rsid w:val="00703D40"/>
    <w:rsid w:val="00703F31"/>
    <w:rsid w:val="00705477"/>
    <w:rsid w:val="007164AD"/>
    <w:rsid w:val="00717977"/>
    <w:rsid w:val="00721129"/>
    <w:rsid w:val="007212EC"/>
    <w:rsid w:val="0073045F"/>
    <w:rsid w:val="0073277B"/>
    <w:rsid w:val="00733FEB"/>
    <w:rsid w:val="00742AF4"/>
    <w:rsid w:val="007450AD"/>
    <w:rsid w:val="0076120C"/>
    <w:rsid w:val="0078005E"/>
    <w:rsid w:val="007809B4"/>
    <w:rsid w:val="00792C0F"/>
    <w:rsid w:val="00796BEE"/>
    <w:rsid w:val="007A728B"/>
    <w:rsid w:val="007B067E"/>
    <w:rsid w:val="007B49C8"/>
    <w:rsid w:val="007C0038"/>
    <w:rsid w:val="007C4029"/>
    <w:rsid w:val="007C600B"/>
    <w:rsid w:val="007D0C9F"/>
    <w:rsid w:val="007D317F"/>
    <w:rsid w:val="007D5100"/>
    <w:rsid w:val="007D5786"/>
    <w:rsid w:val="007F0B73"/>
    <w:rsid w:val="007F0E45"/>
    <w:rsid w:val="007F67AA"/>
    <w:rsid w:val="0080172F"/>
    <w:rsid w:val="00803A16"/>
    <w:rsid w:val="008047D2"/>
    <w:rsid w:val="00831672"/>
    <w:rsid w:val="00836B8D"/>
    <w:rsid w:val="00842C30"/>
    <w:rsid w:val="00845AB6"/>
    <w:rsid w:val="0085271B"/>
    <w:rsid w:val="0086073F"/>
    <w:rsid w:val="008709AE"/>
    <w:rsid w:val="00870B15"/>
    <w:rsid w:val="008722D7"/>
    <w:rsid w:val="00874FCC"/>
    <w:rsid w:val="008751D4"/>
    <w:rsid w:val="0088134E"/>
    <w:rsid w:val="00885007"/>
    <w:rsid w:val="00887A07"/>
    <w:rsid w:val="008916A8"/>
    <w:rsid w:val="008927AA"/>
    <w:rsid w:val="00896E98"/>
    <w:rsid w:val="008A52A2"/>
    <w:rsid w:val="008A5F6A"/>
    <w:rsid w:val="008B1B97"/>
    <w:rsid w:val="008B4159"/>
    <w:rsid w:val="008C32C7"/>
    <w:rsid w:val="008E31F6"/>
    <w:rsid w:val="008E3606"/>
    <w:rsid w:val="008F027D"/>
    <w:rsid w:val="008F3ADF"/>
    <w:rsid w:val="008F7A5E"/>
    <w:rsid w:val="009019D2"/>
    <w:rsid w:val="00902F13"/>
    <w:rsid w:val="00906BB1"/>
    <w:rsid w:val="00920409"/>
    <w:rsid w:val="00926A0D"/>
    <w:rsid w:val="0094024B"/>
    <w:rsid w:val="00941A7D"/>
    <w:rsid w:val="00942455"/>
    <w:rsid w:val="00943828"/>
    <w:rsid w:val="0094635D"/>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2393"/>
    <w:rsid w:val="00A04CDB"/>
    <w:rsid w:val="00A05501"/>
    <w:rsid w:val="00A06CDB"/>
    <w:rsid w:val="00A108A6"/>
    <w:rsid w:val="00A16AFD"/>
    <w:rsid w:val="00A22E89"/>
    <w:rsid w:val="00A23A57"/>
    <w:rsid w:val="00A243A3"/>
    <w:rsid w:val="00A36D7B"/>
    <w:rsid w:val="00A6713F"/>
    <w:rsid w:val="00A67C2C"/>
    <w:rsid w:val="00A705CA"/>
    <w:rsid w:val="00A70F16"/>
    <w:rsid w:val="00A711B9"/>
    <w:rsid w:val="00A8033B"/>
    <w:rsid w:val="00A87621"/>
    <w:rsid w:val="00A96625"/>
    <w:rsid w:val="00AA6D55"/>
    <w:rsid w:val="00AC01BF"/>
    <w:rsid w:val="00AD06C4"/>
    <w:rsid w:val="00AF03DD"/>
    <w:rsid w:val="00AF6875"/>
    <w:rsid w:val="00B00EF3"/>
    <w:rsid w:val="00B01173"/>
    <w:rsid w:val="00B04C22"/>
    <w:rsid w:val="00B06482"/>
    <w:rsid w:val="00B16EC6"/>
    <w:rsid w:val="00B20134"/>
    <w:rsid w:val="00B22E5B"/>
    <w:rsid w:val="00B23A6D"/>
    <w:rsid w:val="00B24E60"/>
    <w:rsid w:val="00B4275A"/>
    <w:rsid w:val="00B45BFB"/>
    <w:rsid w:val="00B5700F"/>
    <w:rsid w:val="00B65474"/>
    <w:rsid w:val="00B717D0"/>
    <w:rsid w:val="00B72928"/>
    <w:rsid w:val="00B7577C"/>
    <w:rsid w:val="00BA2CCA"/>
    <w:rsid w:val="00BA575F"/>
    <w:rsid w:val="00BC1011"/>
    <w:rsid w:val="00BC31AB"/>
    <w:rsid w:val="00BD4455"/>
    <w:rsid w:val="00BD4A86"/>
    <w:rsid w:val="00BD53A6"/>
    <w:rsid w:val="00BE252C"/>
    <w:rsid w:val="00BF3ECC"/>
    <w:rsid w:val="00C04E44"/>
    <w:rsid w:val="00C076B0"/>
    <w:rsid w:val="00C10575"/>
    <w:rsid w:val="00C11EA3"/>
    <w:rsid w:val="00C147D7"/>
    <w:rsid w:val="00C220C4"/>
    <w:rsid w:val="00C22B83"/>
    <w:rsid w:val="00C36F29"/>
    <w:rsid w:val="00C402FB"/>
    <w:rsid w:val="00C44009"/>
    <w:rsid w:val="00C443E3"/>
    <w:rsid w:val="00C44E98"/>
    <w:rsid w:val="00C61FC4"/>
    <w:rsid w:val="00C639F7"/>
    <w:rsid w:val="00C7217F"/>
    <w:rsid w:val="00C730BD"/>
    <w:rsid w:val="00C7472F"/>
    <w:rsid w:val="00C75B34"/>
    <w:rsid w:val="00C90637"/>
    <w:rsid w:val="00C955EB"/>
    <w:rsid w:val="00CA29D0"/>
    <w:rsid w:val="00CA36ED"/>
    <w:rsid w:val="00CA7B6D"/>
    <w:rsid w:val="00CB116B"/>
    <w:rsid w:val="00CB2DD2"/>
    <w:rsid w:val="00CC7598"/>
    <w:rsid w:val="00CD5526"/>
    <w:rsid w:val="00CD6757"/>
    <w:rsid w:val="00CF3696"/>
    <w:rsid w:val="00CF44B7"/>
    <w:rsid w:val="00D07137"/>
    <w:rsid w:val="00D07965"/>
    <w:rsid w:val="00D10FF3"/>
    <w:rsid w:val="00D123A7"/>
    <w:rsid w:val="00D24196"/>
    <w:rsid w:val="00D272D0"/>
    <w:rsid w:val="00D30B6F"/>
    <w:rsid w:val="00D30C10"/>
    <w:rsid w:val="00D44F64"/>
    <w:rsid w:val="00D45A8D"/>
    <w:rsid w:val="00D52040"/>
    <w:rsid w:val="00D55BB8"/>
    <w:rsid w:val="00D562B6"/>
    <w:rsid w:val="00D66BFF"/>
    <w:rsid w:val="00D70768"/>
    <w:rsid w:val="00D73C4C"/>
    <w:rsid w:val="00D80702"/>
    <w:rsid w:val="00D84456"/>
    <w:rsid w:val="00D85430"/>
    <w:rsid w:val="00D91C06"/>
    <w:rsid w:val="00D9245C"/>
    <w:rsid w:val="00D9312F"/>
    <w:rsid w:val="00D931E0"/>
    <w:rsid w:val="00D94174"/>
    <w:rsid w:val="00DA0604"/>
    <w:rsid w:val="00DA5740"/>
    <w:rsid w:val="00DA5F34"/>
    <w:rsid w:val="00DB022D"/>
    <w:rsid w:val="00DC11C2"/>
    <w:rsid w:val="00DC2841"/>
    <w:rsid w:val="00DC39E5"/>
    <w:rsid w:val="00DD5C71"/>
    <w:rsid w:val="00DE18D3"/>
    <w:rsid w:val="00DF16D9"/>
    <w:rsid w:val="00DF2189"/>
    <w:rsid w:val="00DF6142"/>
    <w:rsid w:val="00E06CC7"/>
    <w:rsid w:val="00E10C35"/>
    <w:rsid w:val="00E215A1"/>
    <w:rsid w:val="00E27024"/>
    <w:rsid w:val="00E3081F"/>
    <w:rsid w:val="00E3316A"/>
    <w:rsid w:val="00E4053E"/>
    <w:rsid w:val="00E545C2"/>
    <w:rsid w:val="00E57D89"/>
    <w:rsid w:val="00E626AA"/>
    <w:rsid w:val="00E6407D"/>
    <w:rsid w:val="00E71944"/>
    <w:rsid w:val="00E76558"/>
    <w:rsid w:val="00E83348"/>
    <w:rsid w:val="00E87BEE"/>
    <w:rsid w:val="00E91836"/>
    <w:rsid w:val="00E9212A"/>
    <w:rsid w:val="00E92581"/>
    <w:rsid w:val="00E93E9E"/>
    <w:rsid w:val="00E956C0"/>
    <w:rsid w:val="00EA29FA"/>
    <w:rsid w:val="00EA49EE"/>
    <w:rsid w:val="00EA4A01"/>
    <w:rsid w:val="00EA6F1C"/>
    <w:rsid w:val="00EC762B"/>
    <w:rsid w:val="00ED11F7"/>
    <w:rsid w:val="00ED1628"/>
    <w:rsid w:val="00EE125E"/>
    <w:rsid w:val="00EF0276"/>
    <w:rsid w:val="00EF0DAB"/>
    <w:rsid w:val="00EF0F4A"/>
    <w:rsid w:val="00EF69F5"/>
    <w:rsid w:val="00F15F01"/>
    <w:rsid w:val="00F16971"/>
    <w:rsid w:val="00F34858"/>
    <w:rsid w:val="00F505D9"/>
    <w:rsid w:val="00F5143F"/>
    <w:rsid w:val="00F57654"/>
    <w:rsid w:val="00F57F4B"/>
    <w:rsid w:val="00F7066A"/>
    <w:rsid w:val="00F70DFF"/>
    <w:rsid w:val="00F757D9"/>
    <w:rsid w:val="00F75DE7"/>
    <w:rsid w:val="00F7608B"/>
    <w:rsid w:val="00F97C2A"/>
    <w:rsid w:val="00FA078D"/>
    <w:rsid w:val="00FA13EB"/>
    <w:rsid w:val="00FB2045"/>
    <w:rsid w:val="00FC06A1"/>
    <w:rsid w:val="00FC1761"/>
    <w:rsid w:val="00FD170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6C5DF1"/>
    <w:rPr>
      <w:rFonts w:ascii=".SF UI" w:hAnsi=".SF UI" w:cs="Times New Roman"/>
      <w:sz w:val="18"/>
      <w:szCs w:val="18"/>
      <w:lang w:eastAsia="es-MX"/>
    </w:rPr>
  </w:style>
  <w:style w:type="paragraph" w:customStyle="1" w:styleId="p2">
    <w:name w:val="p2"/>
    <w:basedOn w:val="Normal"/>
    <w:rsid w:val="006C5DF1"/>
    <w:rPr>
      <w:rFonts w:ascii=".SF UI" w:hAnsi=".SF UI" w:cs="Times New Roman"/>
      <w:sz w:val="18"/>
      <w:szCs w:val="18"/>
      <w:lang w:eastAsia="es-MX"/>
    </w:rPr>
  </w:style>
  <w:style w:type="character" w:customStyle="1" w:styleId="s1">
    <w:name w:val="s1"/>
    <w:basedOn w:val="Fuentedeprrafopredeter"/>
    <w:rsid w:val="006C5DF1"/>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6C5DF1"/>
  </w:style>
  <w:style w:type="character" w:customStyle="1" w:styleId="s2">
    <w:name w:val="s2"/>
    <w:basedOn w:val="Fuentedeprrafopredeter"/>
    <w:rsid w:val="00E956C0"/>
    <w:rPr>
      <w:rFonts w:ascii=".SFUI-Regular" w:hAnsi=".SFUI-Regular" w:hint="default"/>
      <w:b w:val="0"/>
      <w:bCs w:val="0"/>
      <w:i w:val="0"/>
      <w:iCs w:val="0"/>
      <w:sz w:val="18"/>
      <w:szCs w:val="18"/>
    </w:rPr>
  </w:style>
  <w:style w:type="character" w:customStyle="1" w:styleId="s3">
    <w:name w:val="s3"/>
    <w:basedOn w:val="Fuentedeprrafopredeter"/>
    <w:rsid w:val="00E956C0"/>
    <w:rPr>
      <w:rFonts w:ascii=".SFUI-RegularItalic" w:hAnsi=".SFUI-RegularItalic" w:hint="default"/>
      <w:b w:val="0"/>
      <w:bCs w:val="0"/>
      <w:i/>
      <w:iCs/>
      <w:sz w:val="18"/>
      <w:szCs w:val="18"/>
    </w:rPr>
  </w:style>
  <w:style w:type="character" w:customStyle="1" w:styleId="bumpedfont15">
    <w:name w:val="bumpedfont15"/>
    <w:basedOn w:val="Fuentedeprrafopredeter"/>
    <w:rsid w:val="0032290D"/>
  </w:style>
  <w:style w:type="paragraph" w:customStyle="1" w:styleId="s6">
    <w:name w:val="s6"/>
    <w:basedOn w:val="Normal"/>
    <w:rsid w:val="0032290D"/>
    <w:pPr>
      <w:spacing w:before="100" w:beforeAutospacing="1" w:after="100" w:afterAutospacing="1"/>
    </w:pPr>
    <w:rPr>
      <w:rFonts w:ascii="Times New Roman" w:hAnsi="Times New Roman" w:cs="Times New Roman"/>
      <w:lang w:eastAsia="es-MX"/>
    </w:rPr>
  </w:style>
  <w:style w:type="character" w:customStyle="1" w:styleId="s4">
    <w:name w:val="s4"/>
    <w:basedOn w:val="Fuentedeprrafopredeter"/>
    <w:rsid w:val="0032290D"/>
  </w:style>
  <w:style w:type="character" w:customStyle="1" w:styleId="s5">
    <w:name w:val="s5"/>
    <w:basedOn w:val="Fuentedeprrafopredeter"/>
    <w:rsid w:val="0032290D"/>
  </w:style>
  <w:style w:type="character" w:customStyle="1" w:styleId="s7">
    <w:name w:val="s7"/>
    <w:basedOn w:val="Fuentedeprrafopredeter"/>
    <w:rsid w:val="0032290D"/>
  </w:style>
  <w:style w:type="paragraph" w:styleId="NormalWeb">
    <w:name w:val="Normal (Web)"/>
    <w:basedOn w:val="Normal"/>
    <w:uiPriority w:val="99"/>
    <w:semiHidden/>
    <w:unhideWhenUsed/>
    <w:rsid w:val="0032290D"/>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407637"/>
    <w:rPr>
      <w:lang w:val="es-MX"/>
    </w:rPr>
  </w:style>
  <w:style w:type="paragraph" w:customStyle="1" w:styleId="s10">
    <w:name w:val="s10"/>
    <w:basedOn w:val="Normal"/>
    <w:rsid w:val="00B23A6D"/>
    <w:pPr>
      <w:spacing w:before="100" w:beforeAutospacing="1" w:after="100" w:afterAutospacing="1"/>
    </w:pPr>
    <w:rPr>
      <w:rFonts w:ascii="Times New Roman" w:hAnsi="Times New Roman" w:cs="Times New Roman"/>
      <w:lang w:eastAsia="es-MX"/>
    </w:rPr>
  </w:style>
  <w:style w:type="paragraph" w:customStyle="1" w:styleId="s9">
    <w:name w:val="s9"/>
    <w:basedOn w:val="Normal"/>
    <w:rsid w:val="007A728B"/>
    <w:pPr>
      <w:spacing w:before="100" w:beforeAutospacing="1" w:after="100" w:afterAutospacing="1"/>
    </w:pPr>
    <w:rPr>
      <w:rFonts w:ascii="Times New Roman" w:hAnsi="Times New Roman" w:cs="Times New Roman"/>
      <w:lang w:eastAsia="es-MX"/>
    </w:rPr>
  </w:style>
  <w:style w:type="paragraph" w:customStyle="1" w:styleId="s13">
    <w:name w:val="s13"/>
    <w:basedOn w:val="Normal"/>
    <w:rsid w:val="007A728B"/>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7139">
      <w:bodyDiv w:val="1"/>
      <w:marLeft w:val="0"/>
      <w:marRight w:val="0"/>
      <w:marTop w:val="0"/>
      <w:marBottom w:val="0"/>
      <w:divBdr>
        <w:top w:val="none" w:sz="0" w:space="0" w:color="auto"/>
        <w:left w:val="none" w:sz="0" w:space="0" w:color="auto"/>
        <w:bottom w:val="none" w:sz="0" w:space="0" w:color="auto"/>
        <w:right w:val="none" w:sz="0" w:space="0" w:color="auto"/>
      </w:divBdr>
      <w:divsChild>
        <w:div w:id="880287723">
          <w:marLeft w:val="0"/>
          <w:marRight w:val="0"/>
          <w:marTop w:val="0"/>
          <w:marBottom w:val="0"/>
          <w:divBdr>
            <w:top w:val="none" w:sz="0" w:space="0" w:color="auto"/>
            <w:left w:val="none" w:sz="0" w:space="0" w:color="auto"/>
            <w:bottom w:val="none" w:sz="0" w:space="0" w:color="auto"/>
            <w:right w:val="none" w:sz="0" w:space="0" w:color="auto"/>
          </w:divBdr>
        </w:div>
        <w:div w:id="938804134">
          <w:marLeft w:val="0"/>
          <w:marRight w:val="0"/>
          <w:marTop w:val="0"/>
          <w:marBottom w:val="0"/>
          <w:divBdr>
            <w:top w:val="none" w:sz="0" w:space="0" w:color="auto"/>
            <w:left w:val="none" w:sz="0" w:space="0" w:color="auto"/>
            <w:bottom w:val="none" w:sz="0" w:space="0" w:color="auto"/>
            <w:right w:val="none" w:sz="0" w:space="0" w:color="auto"/>
          </w:divBdr>
          <w:divsChild>
            <w:div w:id="1737509754">
              <w:marLeft w:val="540"/>
              <w:marRight w:val="0"/>
              <w:marTop w:val="0"/>
              <w:marBottom w:val="150"/>
              <w:divBdr>
                <w:top w:val="none" w:sz="0" w:space="0" w:color="auto"/>
                <w:left w:val="none" w:sz="0" w:space="0" w:color="auto"/>
                <w:bottom w:val="none" w:sz="0" w:space="0" w:color="auto"/>
                <w:right w:val="none" w:sz="0" w:space="0" w:color="auto"/>
              </w:divBdr>
            </w:div>
            <w:div w:id="937255584">
              <w:marLeft w:val="-1335"/>
              <w:marRight w:val="0"/>
              <w:marTop w:val="30"/>
              <w:marBottom w:val="0"/>
              <w:divBdr>
                <w:top w:val="none" w:sz="0" w:space="0" w:color="auto"/>
                <w:left w:val="none" w:sz="0" w:space="0" w:color="auto"/>
                <w:bottom w:val="none" w:sz="0" w:space="0" w:color="auto"/>
                <w:right w:val="none" w:sz="0" w:space="0" w:color="auto"/>
              </w:divBdr>
            </w:div>
          </w:divsChild>
        </w:div>
      </w:divsChild>
    </w:div>
    <w:div w:id="468520421">
      <w:bodyDiv w:val="1"/>
      <w:marLeft w:val="0"/>
      <w:marRight w:val="0"/>
      <w:marTop w:val="0"/>
      <w:marBottom w:val="0"/>
      <w:divBdr>
        <w:top w:val="none" w:sz="0" w:space="0" w:color="auto"/>
        <w:left w:val="none" w:sz="0" w:space="0" w:color="auto"/>
        <w:bottom w:val="none" w:sz="0" w:space="0" w:color="auto"/>
        <w:right w:val="none" w:sz="0" w:space="0" w:color="auto"/>
      </w:divBdr>
    </w:div>
    <w:div w:id="868687753">
      <w:bodyDiv w:val="1"/>
      <w:marLeft w:val="0"/>
      <w:marRight w:val="0"/>
      <w:marTop w:val="0"/>
      <w:marBottom w:val="0"/>
      <w:divBdr>
        <w:top w:val="none" w:sz="0" w:space="0" w:color="auto"/>
        <w:left w:val="none" w:sz="0" w:space="0" w:color="auto"/>
        <w:bottom w:val="none" w:sz="0" w:space="0" w:color="auto"/>
        <w:right w:val="none" w:sz="0" w:space="0" w:color="auto"/>
      </w:divBdr>
      <w:divsChild>
        <w:div w:id="1771316715">
          <w:marLeft w:val="0"/>
          <w:marRight w:val="0"/>
          <w:marTop w:val="0"/>
          <w:marBottom w:val="0"/>
          <w:divBdr>
            <w:top w:val="none" w:sz="0" w:space="0" w:color="auto"/>
            <w:left w:val="none" w:sz="0" w:space="0" w:color="auto"/>
            <w:bottom w:val="none" w:sz="0" w:space="0" w:color="auto"/>
            <w:right w:val="none" w:sz="0" w:space="0" w:color="auto"/>
          </w:divBdr>
          <w:divsChild>
            <w:div w:id="530647068">
              <w:marLeft w:val="0"/>
              <w:marRight w:val="0"/>
              <w:marTop w:val="0"/>
              <w:marBottom w:val="0"/>
              <w:divBdr>
                <w:top w:val="none" w:sz="0" w:space="0" w:color="auto"/>
                <w:left w:val="none" w:sz="0" w:space="0" w:color="auto"/>
                <w:bottom w:val="none" w:sz="0" w:space="0" w:color="auto"/>
                <w:right w:val="none" w:sz="0" w:space="0" w:color="auto"/>
              </w:divBdr>
            </w:div>
            <w:div w:id="904880729">
              <w:marLeft w:val="0"/>
              <w:marRight w:val="0"/>
              <w:marTop w:val="0"/>
              <w:marBottom w:val="0"/>
              <w:divBdr>
                <w:top w:val="none" w:sz="0" w:space="0" w:color="auto"/>
                <w:left w:val="none" w:sz="0" w:space="0" w:color="auto"/>
                <w:bottom w:val="none" w:sz="0" w:space="0" w:color="auto"/>
                <w:right w:val="none" w:sz="0" w:space="0" w:color="auto"/>
              </w:divBdr>
            </w:div>
            <w:div w:id="2112847374">
              <w:marLeft w:val="0"/>
              <w:marRight w:val="0"/>
              <w:marTop w:val="0"/>
              <w:marBottom w:val="0"/>
              <w:divBdr>
                <w:top w:val="none" w:sz="0" w:space="0" w:color="auto"/>
                <w:left w:val="none" w:sz="0" w:space="0" w:color="auto"/>
                <w:bottom w:val="none" w:sz="0" w:space="0" w:color="auto"/>
                <w:right w:val="none" w:sz="0" w:space="0" w:color="auto"/>
              </w:divBdr>
            </w:div>
            <w:div w:id="16720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808356541">
      <w:bodyDiv w:val="1"/>
      <w:marLeft w:val="0"/>
      <w:marRight w:val="0"/>
      <w:marTop w:val="0"/>
      <w:marBottom w:val="0"/>
      <w:divBdr>
        <w:top w:val="none" w:sz="0" w:space="0" w:color="auto"/>
        <w:left w:val="none" w:sz="0" w:space="0" w:color="auto"/>
        <w:bottom w:val="none" w:sz="0" w:space="0" w:color="auto"/>
        <w:right w:val="none" w:sz="0" w:space="0" w:color="auto"/>
      </w:divBdr>
      <w:divsChild>
        <w:div w:id="26226010">
          <w:marLeft w:val="540"/>
          <w:marRight w:val="0"/>
          <w:marTop w:val="0"/>
          <w:marBottom w:val="0"/>
          <w:divBdr>
            <w:top w:val="none" w:sz="0" w:space="0" w:color="auto"/>
            <w:left w:val="none" w:sz="0" w:space="0" w:color="auto"/>
            <w:bottom w:val="none" w:sz="0" w:space="0" w:color="auto"/>
            <w:right w:val="none" w:sz="0" w:space="0" w:color="auto"/>
          </w:divBdr>
        </w:div>
        <w:div w:id="9964200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5525E-C3D4-4363-A62C-5889553C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2025-05-03T19:50:00Z</dcterms:created>
  <dcterms:modified xsi:type="dcterms:W3CDTF">2025-05-03T19:50:00Z</dcterms:modified>
</cp:coreProperties>
</file>