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11" w:rsidRDefault="00421CE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CP/0359/2025</w:t>
      </w:r>
    </w:p>
    <w:p w:rsidR="00277C11" w:rsidRDefault="00421CE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 de marzo de 2025</w:t>
      </w:r>
    </w:p>
    <w:p w:rsidR="00277C11" w:rsidRDefault="00421CEB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277C11" w:rsidRDefault="00421CE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PARTICIPAN ESTUDIANTES DE EDUCACIÓN  BÁSICA EN TORNEO REGIONAL DE ROBÓTICA </w:t>
      </w:r>
    </w:p>
    <w:p w:rsidR="00277C11" w:rsidRDefault="00277C11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77C11" w:rsidRDefault="00277C11">
      <w:pPr>
        <w:jc w:val="center"/>
        <w:rPr>
          <w:rFonts w:ascii="Arial" w:eastAsia="Arial" w:hAnsi="Arial" w:cs="Arial"/>
          <w:b/>
          <w:sz w:val="28"/>
          <w:szCs w:val="28"/>
        </w:rPr>
      </w:pPr>
    </w:p>
    <w:bookmarkEnd w:id="0"/>
    <w:p w:rsidR="00277C11" w:rsidRDefault="00421CEB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8"/>
          <w:szCs w:val="28"/>
        </w:rPr>
        <w:t xml:space="preserve">• </w:t>
      </w:r>
      <w:r>
        <w:rPr>
          <w:rFonts w:ascii="Arial" w:eastAsia="Arial" w:hAnsi="Arial" w:cs="Arial"/>
          <w:i/>
          <w:sz w:val="22"/>
          <w:szCs w:val="22"/>
        </w:rPr>
        <w:t>Compiten 103 escuelas públicas con proyectos de impacto social.</w:t>
      </w:r>
    </w:p>
    <w:p w:rsidR="00277C11" w:rsidRDefault="00421CEB">
      <w:pPr>
        <w:spacing w:before="240" w:after="240"/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• Los equipos con mejor desempeño, podrán avanzar al evento nacional a celebrarse el 5 de abril en la Ciudad de México.</w:t>
      </w:r>
    </w:p>
    <w:p w:rsidR="00277C11" w:rsidRDefault="00277C11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277C11" w:rsidRDefault="00421CE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 xml:space="preserve">El Gobierno de Nuevo León, a través de la Secretaría de Educación en alianza con la Fundación </w:t>
      </w:r>
      <w:proofErr w:type="spellStart"/>
      <w:r>
        <w:rPr>
          <w:rFonts w:ascii="Arial" w:eastAsia="Arial" w:hAnsi="Arial" w:cs="Arial"/>
          <w:sz w:val="28"/>
          <w:szCs w:val="28"/>
        </w:rPr>
        <w:t>RobótiX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realizó </w:t>
      </w:r>
      <w:r>
        <w:rPr>
          <w:rFonts w:ascii="Arial" w:eastAsia="Arial" w:hAnsi="Arial" w:cs="Arial"/>
          <w:sz w:val="28"/>
          <w:szCs w:val="28"/>
        </w:rPr>
        <w:t>el Torneo FIRSTLEGO League, en el que participaron más de 400 alumnas y alumnos de los niveles de preescolar, primaria y secundaria de 103escuelas públicas.</w:t>
      </w:r>
    </w:p>
    <w:p w:rsidR="00277C11" w:rsidRDefault="00421CE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Los participantes se reunieron dentro de las instalaciones de </w:t>
      </w:r>
      <w:proofErr w:type="spellStart"/>
      <w:r>
        <w:rPr>
          <w:rFonts w:ascii="Arial" w:eastAsia="Arial" w:hAnsi="Arial" w:cs="Arial"/>
          <w:sz w:val="28"/>
          <w:szCs w:val="28"/>
        </w:rPr>
        <w:t>Cintermex</w:t>
      </w:r>
      <w:proofErr w:type="spellEnd"/>
      <w:r>
        <w:rPr>
          <w:rFonts w:ascii="Arial" w:eastAsia="Arial" w:hAnsi="Arial" w:cs="Arial"/>
          <w:sz w:val="28"/>
          <w:szCs w:val="28"/>
        </w:rPr>
        <w:t>, en donde se llevó a cabo e</w:t>
      </w:r>
      <w:r>
        <w:rPr>
          <w:rFonts w:ascii="Arial" w:eastAsia="Arial" w:hAnsi="Arial" w:cs="Arial"/>
          <w:sz w:val="28"/>
          <w:szCs w:val="28"/>
        </w:rPr>
        <w:t>l torneo, el cual su objetivo fue despertar el interés en las áreas de tecnología y ciencias, mediante la realización de proyectos de impacto social.</w:t>
      </w:r>
    </w:p>
    <w:p w:rsidR="00277C11" w:rsidRDefault="00421CE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su mensaje, la Secretaria de Educación, </w:t>
      </w:r>
      <w:proofErr w:type="spellStart"/>
      <w:r>
        <w:rPr>
          <w:rFonts w:ascii="Arial" w:eastAsia="Arial" w:hAnsi="Arial" w:cs="Arial"/>
          <w:sz w:val="28"/>
          <w:szCs w:val="28"/>
        </w:rPr>
        <w:t>Sofialeticia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Morales Garza destacó que estas actividades fortal</w:t>
      </w:r>
      <w:r>
        <w:rPr>
          <w:rFonts w:ascii="Arial" w:eastAsia="Arial" w:hAnsi="Arial" w:cs="Arial"/>
          <w:sz w:val="28"/>
          <w:szCs w:val="28"/>
        </w:rPr>
        <w:t>ecen a Nuevo León como territorio STEM, que tiene como propósito garantizar que más niñas, adolescentes y jóvenes puedan acceder a oportunidades equitativas en estas disciplinas, superando las barreras de género y fomentando su participación activa en el á</w:t>
      </w:r>
      <w:r>
        <w:rPr>
          <w:rFonts w:ascii="Arial" w:eastAsia="Arial" w:hAnsi="Arial" w:cs="Arial"/>
          <w:sz w:val="28"/>
          <w:szCs w:val="28"/>
        </w:rPr>
        <w:t>mbito científico y tecnológico.</w:t>
      </w:r>
    </w:p>
    <w:p w:rsidR="00277C11" w:rsidRDefault="00421CE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Durante la competencia estuvieron presentes Norma Patricia Sánchez Regalado, Subsecretaria de Educación Básica; Roberto </w:t>
      </w:r>
      <w:proofErr w:type="spellStart"/>
      <w:r>
        <w:rPr>
          <w:rFonts w:ascii="Arial" w:eastAsia="Arial" w:hAnsi="Arial" w:cs="Arial"/>
          <w:sz w:val="28"/>
          <w:szCs w:val="28"/>
        </w:rPr>
        <w:t>SaintMartin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Director de la Fundación </w:t>
      </w:r>
      <w:proofErr w:type="spellStart"/>
      <w:r>
        <w:rPr>
          <w:rFonts w:ascii="Arial" w:eastAsia="Arial" w:hAnsi="Arial" w:cs="Arial"/>
          <w:sz w:val="28"/>
          <w:szCs w:val="28"/>
        </w:rPr>
        <w:t>Robotix</w:t>
      </w:r>
      <w:proofErr w:type="spellEnd"/>
      <w:r>
        <w:rPr>
          <w:rFonts w:ascii="Arial" w:eastAsia="Arial" w:hAnsi="Arial" w:cs="Arial"/>
          <w:sz w:val="28"/>
          <w:szCs w:val="28"/>
        </w:rPr>
        <w:t>, así como Alan Reta, directivo de Lego, entre otras autori</w:t>
      </w:r>
      <w:r>
        <w:rPr>
          <w:rFonts w:ascii="Arial" w:eastAsia="Arial" w:hAnsi="Arial" w:cs="Arial"/>
          <w:sz w:val="28"/>
          <w:szCs w:val="28"/>
        </w:rPr>
        <w:t>dades.</w:t>
      </w:r>
    </w:p>
    <w:p w:rsidR="00277C11" w:rsidRDefault="00421CE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Los equipos participantes presentaron sus mejores proyectos en las categorías </w:t>
      </w:r>
      <w:proofErr w:type="spellStart"/>
      <w:r>
        <w:rPr>
          <w:rFonts w:ascii="Arial" w:eastAsia="Arial" w:hAnsi="Arial" w:cs="Arial"/>
          <w:sz w:val="28"/>
          <w:szCs w:val="28"/>
        </w:rPr>
        <w:t>Discover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Explore y </w:t>
      </w:r>
      <w:proofErr w:type="spellStart"/>
      <w:r>
        <w:rPr>
          <w:rFonts w:ascii="Arial" w:eastAsia="Arial" w:hAnsi="Arial" w:cs="Arial"/>
          <w:sz w:val="28"/>
          <w:szCs w:val="28"/>
        </w:rPr>
        <w:t>Challenge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en los que destacaron la importancia de preservar la biodiversidad marina y los recursos que la sostienen, además de crear mayor conciencia </w:t>
      </w:r>
      <w:r>
        <w:rPr>
          <w:rFonts w:ascii="Arial" w:eastAsia="Arial" w:hAnsi="Arial" w:cs="Arial"/>
          <w:sz w:val="28"/>
          <w:szCs w:val="28"/>
        </w:rPr>
        <w:t>sobre la conservación de los océanos y su impacto en el equilibrio ambiental global.</w:t>
      </w:r>
    </w:p>
    <w:p w:rsidR="00277C11" w:rsidRDefault="00421CE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277C11" w:rsidRDefault="00421CE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Una de las prioridades de la actual administración es beneficiar a centros educativos con el proyecto </w:t>
      </w:r>
      <w:proofErr w:type="spellStart"/>
      <w:r>
        <w:rPr>
          <w:rFonts w:ascii="Arial" w:eastAsia="Arial" w:hAnsi="Arial" w:cs="Arial"/>
          <w:sz w:val="28"/>
          <w:szCs w:val="28"/>
        </w:rPr>
        <w:t>First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Lego Legue, el cual dota de material de robótica, capacita a </w:t>
      </w:r>
      <w:r>
        <w:rPr>
          <w:rFonts w:ascii="Arial" w:eastAsia="Arial" w:hAnsi="Arial" w:cs="Arial"/>
          <w:sz w:val="28"/>
          <w:szCs w:val="28"/>
        </w:rPr>
        <w:t>docentes e impulsa proyectos de interés para las y los estudiantes; a la fecha se ha beneficiado a 10 mil 630 alumnas y alumnos.</w:t>
      </w:r>
    </w:p>
    <w:p w:rsidR="00277C11" w:rsidRDefault="00421CE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277C11" w:rsidRDefault="00421CE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Es importante resaltar que la Secretaría de Educación encabeza la Red STEAM, la </w:t>
      </w:r>
      <w:proofErr w:type="spellStart"/>
      <w:r>
        <w:rPr>
          <w:rFonts w:ascii="Arial" w:eastAsia="Arial" w:hAnsi="Arial" w:cs="Arial"/>
          <w:sz w:val="28"/>
          <w:szCs w:val="28"/>
        </w:rPr>
        <w:t>cualsuma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el esfuerzos de 39 instituciones, en</w:t>
      </w:r>
      <w:r>
        <w:rPr>
          <w:rFonts w:ascii="Arial" w:eastAsia="Arial" w:hAnsi="Arial" w:cs="Arial"/>
          <w:sz w:val="28"/>
          <w:szCs w:val="28"/>
        </w:rPr>
        <w:t xml:space="preserve">tre los que están actores educativos, sector privado, organizaciones internacionales y sociedad civil, los cuales están </w:t>
      </w:r>
      <w:proofErr w:type="spellStart"/>
      <w:r>
        <w:rPr>
          <w:rFonts w:ascii="Arial" w:eastAsia="Arial" w:hAnsi="Arial" w:cs="Arial"/>
          <w:sz w:val="28"/>
          <w:szCs w:val="28"/>
        </w:rPr>
        <w:t>impulsandoacciones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educativas con enfoque en las áreas de Ciencia, Tecnología, Ingeniería y Matemáticas (STEM) con perspectiva de género</w:t>
      </w:r>
      <w:r>
        <w:rPr>
          <w:rFonts w:ascii="Arial" w:eastAsia="Arial" w:hAnsi="Arial" w:cs="Arial"/>
          <w:sz w:val="28"/>
          <w:szCs w:val="28"/>
        </w:rPr>
        <w:t xml:space="preserve"> y un entorno inclusivo.</w:t>
      </w:r>
    </w:p>
    <w:p w:rsidR="00277C11" w:rsidRDefault="00277C11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8o8wzcpn9g7z" w:colFirst="0" w:colLast="0"/>
      <w:bookmarkEnd w:id="2"/>
    </w:p>
    <w:sectPr w:rsidR="00277C11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1CEB">
      <w:r>
        <w:separator/>
      </w:r>
    </w:p>
  </w:endnote>
  <w:endnote w:type="continuationSeparator" w:id="0">
    <w:p w:rsidR="00000000" w:rsidRDefault="0042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C11" w:rsidRDefault="00421C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-1142997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7C11" w:rsidRDefault="00277C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277C11" w:rsidRDefault="00277C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1CEB">
      <w:r>
        <w:separator/>
      </w:r>
    </w:p>
  </w:footnote>
  <w:footnote w:type="continuationSeparator" w:id="0">
    <w:p w:rsidR="00000000" w:rsidRDefault="00421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C11" w:rsidRDefault="00421C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-1151888</wp:posOffset>
          </wp:positionH>
          <wp:positionV relativeFrom="paragraph">
            <wp:posOffset>-1170303</wp:posOffset>
          </wp:positionV>
          <wp:extent cx="7792278" cy="12834818"/>
          <wp:effectExtent l="0" t="0" r="0" b="0"/>
          <wp:wrapNone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1"/>
    <w:rsid w:val="00277C11"/>
    <w:rsid w:val="0042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FB4D8-33CF-45D1-99E1-18B21C1F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qufIBB7dgt0BrSVm9/9A8xpCg==">CgMxLjAyCGguZ2pkZ3hzMghoLmdqZGd4czIIaC5namRneHMyCGguZ2pkZ3hzMghoLmdqZGd4czIIaC5namRneHMyCGguZ2pkZ3hzMghoLmdqZGd4czIIaC5namRneHMyDmguOG84d3pjcG45Zzd6OAByITFyZ1BEY2U1eGdmYVhzQ3JNYXBUWUcyWUFxUUtyMllMdA==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dcterms:created xsi:type="dcterms:W3CDTF">2025-03-23T22:16:00Z</dcterms:created>
  <dcterms:modified xsi:type="dcterms:W3CDTF">2025-03-23T22:16:00Z</dcterms:modified>
</cp:coreProperties>
</file>