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E15DEB" w14:textId="77777777" w:rsidR="009140DD" w:rsidRDefault="009140DD" w:rsidP="00C60FD1">
      <w:pPr>
        <w:jc w:val="right"/>
        <w:rPr>
          <w:rFonts w:ascii="Arial" w:hAnsi="Arial" w:cs="Arial"/>
          <w:b/>
          <w:sz w:val="22"/>
          <w:lang w:val="es-ES"/>
        </w:rPr>
      </w:pPr>
    </w:p>
    <w:p w14:paraId="21666CD1" w14:textId="5D28294E" w:rsidR="00C60FD1" w:rsidRPr="00C60FD1" w:rsidRDefault="005D12C9" w:rsidP="00C60FD1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9140DD">
        <w:rPr>
          <w:rFonts w:ascii="Arial" w:hAnsi="Arial" w:cs="Arial"/>
          <w:b/>
          <w:sz w:val="22"/>
        </w:rPr>
        <w:t>2609</w:t>
      </w:r>
      <w:r w:rsidR="009304B8">
        <w:rPr>
          <w:rFonts w:ascii="Arial" w:hAnsi="Arial" w:cs="Arial"/>
          <w:b/>
          <w:sz w:val="22"/>
          <w:lang w:val="es-ES"/>
        </w:rPr>
        <w:t>/2024</w:t>
      </w:r>
    </w:p>
    <w:p w14:paraId="2205E6E4" w14:textId="2A0FC597" w:rsidR="00710292" w:rsidRDefault="009140DD" w:rsidP="00710292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21</w:t>
      </w:r>
      <w:r w:rsidR="00710F40">
        <w:rPr>
          <w:rFonts w:ascii="Arial" w:hAnsi="Arial" w:cs="Arial"/>
          <w:sz w:val="22"/>
          <w:lang w:val="es-ES"/>
        </w:rPr>
        <w:t xml:space="preserve"> </w:t>
      </w:r>
      <w:r>
        <w:rPr>
          <w:rFonts w:ascii="Arial" w:hAnsi="Arial" w:cs="Arial"/>
          <w:sz w:val="22"/>
          <w:lang w:val="es-ES"/>
        </w:rPr>
        <w:t>de noviembre</w:t>
      </w:r>
      <w:r w:rsidR="00860ED6">
        <w:rPr>
          <w:rFonts w:ascii="Arial" w:hAnsi="Arial" w:cs="Arial"/>
          <w:sz w:val="22"/>
          <w:lang w:val="es-ES"/>
        </w:rPr>
        <w:t xml:space="preserve"> de 2024</w:t>
      </w:r>
    </w:p>
    <w:p w14:paraId="174EF1AB" w14:textId="77777777" w:rsidR="00D52E68" w:rsidRPr="009140DD" w:rsidRDefault="00D52E68" w:rsidP="00710292">
      <w:pPr>
        <w:jc w:val="right"/>
        <w:rPr>
          <w:rFonts w:ascii="Arial" w:hAnsi="Arial" w:cs="Arial"/>
          <w:sz w:val="20"/>
          <w:lang w:val="es-ES"/>
        </w:rPr>
      </w:pPr>
    </w:p>
    <w:p w14:paraId="2C85DAA8" w14:textId="59F87E80" w:rsidR="00D52E68" w:rsidRPr="009140DD" w:rsidRDefault="009140DD" w:rsidP="00DD1F02">
      <w:pPr>
        <w:jc w:val="center"/>
        <w:rPr>
          <w:rFonts w:ascii="Arial" w:hAnsi="Arial" w:cs="Arial"/>
          <w:b/>
          <w:sz w:val="28"/>
          <w:lang w:val="es-ES"/>
        </w:rPr>
      </w:pPr>
      <w:bookmarkStart w:id="0" w:name="_GoBack"/>
      <w:r w:rsidRPr="009140DD">
        <w:rPr>
          <w:rFonts w:ascii="Arial" w:hAnsi="Arial" w:cs="Arial"/>
          <w:b/>
          <w:sz w:val="28"/>
          <w:lang w:val="es-ES"/>
        </w:rPr>
        <w:t>INICIA PROYECTO CIBERBIENESTAR EN ESCUELAS DE NUEVO LEÓN</w:t>
      </w:r>
    </w:p>
    <w:bookmarkEnd w:id="0"/>
    <w:p w14:paraId="262235E0" w14:textId="77777777" w:rsidR="00D52E68" w:rsidRDefault="00D52E68" w:rsidP="00D52E68">
      <w:pPr>
        <w:rPr>
          <w:rFonts w:ascii="Arial" w:hAnsi="Arial" w:cs="Arial"/>
          <w:b/>
          <w:sz w:val="32"/>
          <w:lang w:val="es-ES"/>
        </w:rPr>
      </w:pPr>
    </w:p>
    <w:p w14:paraId="35C0E557" w14:textId="77777777" w:rsidR="009140DD" w:rsidRPr="009140DD" w:rsidRDefault="009140DD" w:rsidP="009140DD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9140DD">
        <w:rPr>
          <w:rFonts w:ascii="Arial" w:hAnsi="Arial" w:cs="Arial"/>
          <w:i/>
          <w:lang w:val="es-ES"/>
        </w:rPr>
        <w:t>Con actividades didácticas, lúdicas y flexibles se fomenta una ciudadanía digital y prevención de violencia digital.</w:t>
      </w:r>
      <w:r w:rsidRPr="009140DD">
        <w:t xml:space="preserve"> </w:t>
      </w:r>
    </w:p>
    <w:p w14:paraId="212707D9" w14:textId="442B0948" w:rsidR="00D52E68" w:rsidRPr="005D12C9" w:rsidRDefault="009140DD" w:rsidP="009140DD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9140DD">
        <w:rPr>
          <w:rFonts w:ascii="Arial" w:hAnsi="Arial" w:cs="Arial"/>
          <w:i/>
          <w:lang w:val="es-ES"/>
        </w:rPr>
        <w:t>La meta es beneficiar a  más de 7 mil alumnos y alumnas.</w:t>
      </w:r>
    </w:p>
    <w:p w14:paraId="76107F45" w14:textId="77777777" w:rsidR="005D12C9" w:rsidRDefault="005D12C9" w:rsidP="005D12C9">
      <w:pPr>
        <w:jc w:val="both"/>
        <w:rPr>
          <w:rFonts w:ascii="Arial" w:hAnsi="Arial" w:cs="Arial"/>
          <w:sz w:val="28"/>
          <w:szCs w:val="28"/>
        </w:rPr>
      </w:pPr>
    </w:p>
    <w:p w14:paraId="256C0011" w14:textId="77777777" w:rsidR="005D12C9" w:rsidRPr="005D12C9" w:rsidRDefault="005D12C9" w:rsidP="005D12C9">
      <w:pPr>
        <w:jc w:val="both"/>
        <w:rPr>
          <w:rFonts w:ascii="Arial" w:hAnsi="Arial" w:cs="Arial"/>
          <w:sz w:val="28"/>
          <w:szCs w:val="28"/>
        </w:rPr>
      </w:pPr>
    </w:p>
    <w:p w14:paraId="31287BF1" w14:textId="0BFB9EAC" w:rsidR="009140DD" w:rsidRPr="009140DD" w:rsidRDefault="00D52E68" w:rsidP="009140DD">
      <w:pPr>
        <w:jc w:val="both"/>
        <w:rPr>
          <w:rFonts w:ascii="Arial" w:hAnsi="Arial" w:cs="Arial"/>
          <w:sz w:val="28"/>
          <w:szCs w:val="28"/>
        </w:rPr>
      </w:pPr>
      <w:r w:rsidRPr="00F4669A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sz w:val="28"/>
          <w:szCs w:val="28"/>
        </w:rPr>
        <w:t xml:space="preserve"> </w:t>
      </w:r>
      <w:r w:rsidR="009140DD" w:rsidRPr="009140DD">
        <w:rPr>
          <w:rFonts w:ascii="Arial" w:hAnsi="Arial" w:cs="Arial"/>
          <w:sz w:val="28"/>
          <w:szCs w:val="28"/>
        </w:rPr>
        <w:t>La Secretaría de Educación de Nuevo León en alianza con AT&amp;T México y la organización</w:t>
      </w:r>
      <w:r w:rsidR="009140DD">
        <w:rPr>
          <w:rFonts w:ascii="Arial" w:hAnsi="Arial" w:cs="Arial"/>
          <w:sz w:val="28"/>
          <w:szCs w:val="28"/>
        </w:rPr>
        <w:t xml:space="preserve"> </w:t>
      </w:r>
      <w:r w:rsidR="009140DD" w:rsidRPr="009140DD">
        <w:rPr>
          <w:rFonts w:ascii="Arial" w:hAnsi="Arial" w:cs="Arial"/>
          <w:sz w:val="28"/>
          <w:szCs w:val="28"/>
        </w:rPr>
        <w:t>“Educación para Compartir”, entregaron</w:t>
      </w:r>
      <w:r w:rsidR="009140DD">
        <w:rPr>
          <w:rFonts w:ascii="Arial" w:hAnsi="Arial" w:cs="Arial"/>
          <w:sz w:val="28"/>
          <w:szCs w:val="28"/>
        </w:rPr>
        <w:t xml:space="preserve"> </w:t>
      </w:r>
      <w:r w:rsidR="009140DD" w:rsidRPr="009140DD">
        <w:rPr>
          <w:rFonts w:ascii="Arial" w:hAnsi="Arial" w:cs="Arial"/>
          <w:sz w:val="28"/>
          <w:szCs w:val="28"/>
        </w:rPr>
        <w:t>cuadernillos educativos  a alumnas y alumnos de Educación Básica para fomentar una ciudadanía digital responsable y prevenir la violencia digital.</w:t>
      </w:r>
    </w:p>
    <w:p w14:paraId="79278EA2" w14:textId="77777777" w:rsidR="009140DD" w:rsidRPr="009140DD" w:rsidRDefault="009140DD" w:rsidP="009140DD">
      <w:pPr>
        <w:jc w:val="both"/>
        <w:rPr>
          <w:rFonts w:ascii="Arial" w:hAnsi="Arial" w:cs="Arial"/>
          <w:sz w:val="28"/>
          <w:szCs w:val="28"/>
        </w:rPr>
      </w:pPr>
      <w:r w:rsidRPr="009140DD">
        <w:rPr>
          <w:rFonts w:ascii="Arial" w:hAnsi="Arial" w:cs="Arial"/>
          <w:sz w:val="28"/>
          <w:szCs w:val="28"/>
        </w:rPr>
        <w:t> </w:t>
      </w:r>
    </w:p>
    <w:p w14:paraId="7D97E4FE" w14:textId="77777777" w:rsidR="009140DD" w:rsidRPr="009140DD" w:rsidRDefault="009140DD" w:rsidP="009140DD">
      <w:pPr>
        <w:jc w:val="both"/>
        <w:rPr>
          <w:rFonts w:ascii="Arial" w:hAnsi="Arial" w:cs="Arial"/>
          <w:sz w:val="28"/>
          <w:szCs w:val="28"/>
        </w:rPr>
      </w:pPr>
      <w:r w:rsidRPr="009140DD">
        <w:rPr>
          <w:rFonts w:ascii="Arial" w:hAnsi="Arial" w:cs="Arial"/>
          <w:sz w:val="28"/>
          <w:szCs w:val="28"/>
        </w:rPr>
        <w:t>Mediante el programa Ciberaprende, el cual incluye el proyecto Ciberbienestar, han logrado beneficiar a más de 6 mil alumnos, 145 docentes, de 21 Primarias y 90 Secundarias, con actividades didácticas, lúdicas y flexibles para fomentar una ciudadanía digital y la prevención de la violencia digital. La meta para este ciclo escolar es llegar a 7 mil estudiantes.</w:t>
      </w:r>
    </w:p>
    <w:p w14:paraId="4738E620" w14:textId="77777777" w:rsidR="009140DD" w:rsidRPr="009140DD" w:rsidRDefault="009140DD" w:rsidP="009140DD">
      <w:pPr>
        <w:jc w:val="both"/>
        <w:rPr>
          <w:rFonts w:ascii="Arial" w:hAnsi="Arial" w:cs="Arial"/>
          <w:sz w:val="28"/>
          <w:szCs w:val="28"/>
        </w:rPr>
      </w:pPr>
      <w:r w:rsidRPr="009140DD">
        <w:rPr>
          <w:rFonts w:ascii="Arial" w:hAnsi="Arial" w:cs="Arial"/>
          <w:sz w:val="28"/>
          <w:szCs w:val="28"/>
        </w:rPr>
        <w:t> </w:t>
      </w:r>
    </w:p>
    <w:p w14:paraId="6CE12B38" w14:textId="77777777" w:rsidR="009140DD" w:rsidRPr="009140DD" w:rsidRDefault="009140DD" w:rsidP="009140DD">
      <w:pPr>
        <w:jc w:val="both"/>
        <w:rPr>
          <w:rFonts w:ascii="Arial" w:hAnsi="Arial" w:cs="Arial"/>
          <w:sz w:val="28"/>
          <w:szCs w:val="28"/>
        </w:rPr>
      </w:pPr>
      <w:r w:rsidRPr="009140DD">
        <w:rPr>
          <w:rFonts w:ascii="Arial" w:hAnsi="Arial" w:cs="Arial"/>
          <w:sz w:val="28"/>
          <w:szCs w:val="28"/>
        </w:rPr>
        <w:t xml:space="preserve">Ante la comunidad educativa de la Secundaria No. 3 "Amado Nervo" de Escobedo, la Secretaria de Educación, Sofialeticia Morales Garza destacó que este proyecto pretende la mejora de la convivencia escolar dentro y fuera de las aulas, así como la prevención de violencias digitales desde un enfoque de género y de derechos humanos. </w:t>
      </w:r>
    </w:p>
    <w:p w14:paraId="1543FC22" w14:textId="77777777" w:rsidR="009140DD" w:rsidRPr="009140DD" w:rsidRDefault="009140DD" w:rsidP="009140DD">
      <w:pPr>
        <w:jc w:val="both"/>
        <w:rPr>
          <w:rFonts w:ascii="Arial" w:hAnsi="Arial" w:cs="Arial"/>
          <w:sz w:val="28"/>
          <w:szCs w:val="28"/>
        </w:rPr>
      </w:pPr>
      <w:r w:rsidRPr="009140DD">
        <w:rPr>
          <w:rFonts w:ascii="Arial" w:hAnsi="Arial" w:cs="Arial"/>
          <w:sz w:val="28"/>
          <w:szCs w:val="28"/>
        </w:rPr>
        <w:t> </w:t>
      </w:r>
    </w:p>
    <w:p w14:paraId="6C2C5055" w14:textId="77777777" w:rsidR="009140DD" w:rsidRPr="009140DD" w:rsidRDefault="009140DD" w:rsidP="009140DD">
      <w:pPr>
        <w:jc w:val="both"/>
        <w:rPr>
          <w:rFonts w:ascii="Arial" w:hAnsi="Arial" w:cs="Arial"/>
          <w:sz w:val="28"/>
          <w:szCs w:val="28"/>
        </w:rPr>
      </w:pPr>
      <w:r w:rsidRPr="009140DD">
        <w:rPr>
          <w:rFonts w:ascii="Arial" w:hAnsi="Arial" w:cs="Arial"/>
          <w:sz w:val="28"/>
          <w:szCs w:val="28"/>
        </w:rPr>
        <w:t> </w:t>
      </w:r>
    </w:p>
    <w:p w14:paraId="7B12BE9E" w14:textId="77777777" w:rsidR="009140DD" w:rsidRPr="009140DD" w:rsidRDefault="009140DD" w:rsidP="009140DD">
      <w:pPr>
        <w:jc w:val="both"/>
        <w:rPr>
          <w:rFonts w:ascii="Arial" w:hAnsi="Arial" w:cs="Arial"/>
          <w:sz w:val="28"/>
          <w:szCs w:val="28"/>
        </w:rPr>
      </w:pPr>
      <w:r w:rsidRPr="009140DD">
        <w:rPr>
          <w:rFonts w:ascii="Arial" w:hAnsi="Arial" w:cs="Arial"/>
          <w:sz w:val="28"/>
          <w:szCs w:val="28"/>
        </w:rPr>
        <w:lastRenderedPageBreak/>
        <w:t>"Por eso desde el sector educativo estatal estamos implementando programas como el que hoy se lleva a cabo con AT&amp;T y la organización “Educación para Compartir”, con el propósito de contar con materiales digitales e impresos que nos permitan informar y sensibilizarlos sobre la importancia del uso seguro y responsable de las TIC, así como, apoyarlos a crear estrategias relacionadas con el cuidado de la integridad física y mental", expresó en su mensaje.</w:t>
      </w:r>
    </w:p>
    <w:p w14:paraId="1927A96A" w14:textId="77777777" w:rsidR="009140DD" w:rsidRPr="009140DD" w:rsidRDefault="009140DD" w:rsidP="009140DD">
      <w:pPr>
        <w:jc w:val="both"/>
        <w:rPr>
          <w:rFonts w:ascii="Arial" w:hAnsi="Arial" w:cs="Arial"/>
          <w:sz w:val="28"/>
          <w:szCs w:val="28"/>
        </w:rPr>
      </w:pPr>
      <w:r w:rsidRPr="009140DD">
        <w:rPr>
          <w:rFonts w:ascii="Arial" w:hAnsi="Arial" w:cs="Arial"/>
          <w:sz w:val="28"/>
          <w:szCs w:val="28"/>
        </w:rPr>
        <w:t> </w:t>
      </w:r>
    </w:p>
    <w:p w14:paraId="219AFE48" w14:textId="77777777" w:rsidR="009140DD" w:rsidRPr="009140DD" w:rsidRDefault="009140DD" w:rsidP="009140DD">
      <w:pPr>
        <w:jc w:val="both"/>
        <w:rPr>
          <w:rFonts w:ascii="Arial" w:hAnsi="Arial" w:cs="Arial"/>
          <w:sz w:val="28"/>
          <w:szCs w:val="28"/>
        </w:rPr>
      </w:pPr>
      <w:r w:rsidRPr="009140DD">
        <w:rPr>
          <w:rFonts w:ascii="Arial" w:hAnsi="Arial" w:cs="Arial"/>
          <w:sz w:val="28"/>
          <w:szCs w:val="28"/>
        </w:rPr>
        <w:t>Morales Garza estuvo acompañada durante el evento por Gilberto Macías Zavala, Director Adjunto de Asuntos Externos y Sustentabilidad de AT&amp;T México, y Gabriela Lozano Campos, Directora global de Operaciones de Educación para Compartir.</w:t>
      </w:r>
    </w:p>
    <w:p w14:paraId="5219E187" w14:textId="77777777" w:rsidR="009140DD" w:rsidRPr="009140DD" w:rsidRDefault="009140DD" w:rsidP="009140DD">
      <w:pPr>
        <w:jc w:val="both"/>
        <w:rPr>
          <w:rFonts w:ascii="Arial" w:hAnsi="Arial" w:cs="Arial"/>
          <w:sz w:val="28"/>
          <w:szCs w:val="28"/>
        </w:rPr>
      </w:pPr>
      <w:r w:rsidRPr="009140DD">
        <w:rPr>
          <w:rFonts w:ascii="Arial" w:hAnsi="Arial" w:cs="Arial"/>
          <w:sz w:val="28"/>
          <w:szCs w:val="28"/>
        </w:rPr>
        <w:t> </w:t>
      </w:r>
    </w:p>
    <w:p w14:paraId="7164CEFE" w14:textId="45EDDBEC" w:rsidR="00D52E68" w:rsidRPr="00FF7AF6" w:rsidRDefault="009140DD" w:rsidP="009140DD">
      <w:pPr>
        <w:jc w:val="both"/>
        <w:rPr>
          <w:lang w:val="es-ES"/>
        </w:rPr>
      </w:pPr>
      <w:r w:rsidRPr="009140DD">
        <w:rPr>
          <w:rFonts w:ascii="Arial" w:hAnsi="Arial" w:cs="Arial"/>
          <w:sz w:val="28"/>
          <w:szCs w:val="28"/>
        </w:rPr>
        <w:t>Es importante destacar que la Secretaría de Educación diseñó el programa y sitio Ciberaprende el cual cuenta con una amplia gama de recursos, herramientas, cursos y contenido didáctico diseñado para impulsar el aprendizaje de las y los estudiantes, así como la actualización de docentes.</w:t>
      </w:r>
    </w:p>
    <w:p w14:paraId="4365EB32" w14:textId="77777777" w:rsidR="00D52E68" w:rsidRPr="00FF7AF6" w:rsidRDefault="00D52E68" w:rsidP="00D52E68">
      <w:pPr>
        <w:rPr>
          <w:lang w:val="es-ES"/>
        </w:rPr>
      </w:pPr>
    </w:p>
    <w:p w14:paraId="7BDE9AC3" w14:textId="7BAE8F74" w:rsidR="00FE7624" w:rsidRPr="00FF7AF6" w:rsidRDefault="00FE7624" w:rsidP="00D52E68">
      <w:pPr>
        <w:jc w:val="both"/>
        <w:rPr>
          <w:lang w:val="es-ES"/>
        </w:rPr>
      </w:pPr>
    </w:p>
    <w:sectPr w:rsidR="00FE7624" w:rsidRPr="00FF7AF6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BD11BB" w14:textId="77777777" w:rsidR="005220F3" w:rsidRDefault="005220F3" w:rsidP="00FF7AF6">
      <w:r>
        <w:separator/>
      </w:r>
    </w:p>
  </w:endnote>
  <w:endnote w:type="continuationSeparator" w:id="0">
    <w:p w14:paraId="58DDF377" w14:textId="77777777" w:rsidR="005220F3" w:rsidRDefault="005220F3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5343A7" w14:textId="77777777" w:rsidR="005220F3" w:rsidRDefault="005220F3" w:rsidP="00FF7AF6">
      <w:r>
        <w:separator/>
      </w:r>
    </w:p>
  </w:footnote>
  <w:footnote w:type="continuationSeparator" w:id="0">
    <w:p w14:paraId="0C1ED1BB" w14:textId="77777777" w:rsidR="005220F3" w:rsidRDefault="005220F3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21A71"/>
    <w:rsid w:val="00035CCA"/>
    <w:rsid w:val="000407AE"/>
    <w:rsid w:val="00045AA1"/>
    <w:rsid w:val="000615D0"/>
    <w:rsid w:val="00063D72"/>
    <w:rsid w:val="000F19FC"/>
    <w:rsid w:val="000F5166"/>
    <w:rsid w:val="001268BD"/>
    <w:rsid w:val="00133FB9"/>
    <w:rsid w:val="001464B2"/>
    <w:rsid w:val="0018195C"/>
    <w:rsid w:val="001A335D"/>
    <w:rsid w:val="001B04A0"/>
    <w:rsid w:val="001C0714"/>
    <w:rsid w:val="00204710"/>
    <w:rsid w:val="00273061"/>
    <w:rsid w:val="00277E3A"/>
    <w:rsid w:val="00283A19"/>
    <w:rsid w:val="002B6BB5"/>
    <w:rsid w:val="00322829"/>
    <w:rsid w:val="00343260"/>
    <w:rsid w:val="00393982"/>
    <w:rsid w:val="00393F5C"/>
    <w:rsid w:val="003B7848"/>
    <w:rsid w:val="00411550"/>
    <w:rsid w:val="00437F6D"/>
    <w:rsid w:val="00444D5D"/>
    <w:rsid w:val="00477C96"/>
    <w:rsid w:val="00485E5F"/>
    <w:rsid w:val="00491B6B"/>
    <w:rsid w:val="004C3973"/>
    <w:rsid w:val="004F2D16"/>
    <w:rsid w:val="00502BCF"/>
    <w:rsid w:val="005220F3"/>
    <w:rsid w:val="005269D2"/>
    <w:rsid w:val="005550C6"/>
    <w:rsid w:val="00561910"/>
    <w:rsid w:val="005B1F1F"/>
    <w:rsid w:val="005D12C9"/>
    <w:rsid w:val="005E09ED"/>
    <w:rsid w:val="005E73AC"/>
    <w:rsid w:val="005F7F40"/>
    <w:rsid w:val="0060530D"/>
    <w:rsid w:val="00621818"/>
    <w:rsid w:val="006262D5"/>
    <w:rsid w:val="00633A39"/>
    <w:rsid w:val="0063618E"/>
    <w:rsid w:val="00637C89"/>
    <w:rsid w:val="006543F5"/>
    <w:rsid w:val="00663ADE"/>
    <w:rsid w:val="00697039"/>
    <w:rsid w:val="006A7625"/>
    <w:rsid w:val="006C6591"/>
    <w:rsid w:val="006C6AE2"/>
    <w:rsid w:val="006C7E33"/>
    <w:rsid w:val="006F3FEE"/>
    <w:rsid w:val="00710292"/>
    <w:rsid w:val="00710F40"/>
    <w:rsid w:val="00733211"/>
    <w:rsid w:val="00735794"/>
    <w:rsid w:val="00797EC3"/>
    <w:rsid w:val="007B4F1D"/>
    <w:rsid w:val="007B5227"/>
    <w:rsid w:val="007E7646"/>
    <w:rsid w:val="00816C52"/>
    <w:rsid w:val="00860ED6"/>
    <w:rsid w:val="00871EBC"/>
    <w:rsid w:val="0087557A"/>
    <w:rsid w:val="008876E4"/>
    <w:rsid w:val="008F29FA"/>
    <w:rsid w:val="008F59A2"/>
    <w:rsid w:val="00903E60"/>
    <w:rsid w:val="009140DD"/>
    <w:rsid w:val="009155D9"/>
    <w:rsid w:val="009304B8"/>
    <w:rsid w:val="009730AB"/>
    <w:rsid w:val="009A2BB6"/>
    <w:rsid w:val="009D3C9F"/>
    <w:rsid w:val="009E1DDD"/>
    <w:rsid w:val="009E4D3B"/>
    <w:rsid w:val="009E539A"/>
    <w:rsid w:val="009E6B1A"/>
    <w:rsid w:val="00A36495"/>
    <w:rsid w:val="00A4643D"/>
    <w:rsid w:val="00A514BD"/>
    <w:rsid w:val="00A843F7"/>
    <w:rsid w:val="00AD17F1"/>
    <w:rsid w:val="00B14864"/>
    <w:rsid w:val="00B252C7"/>
    <w:rsid w:val="00B74F1A"/>
    <w:rsid w:val="00B77B04"/>
    <w:rsid w:val="00B833DF"/>
    <w:rsid w:val="00B83BF9"/>
    <w:rsid w:val="00BA22D7"/>
    <w:rsid w:val="00BA34BF"/>
    <w:rsid w:val="00BA7B65"/>
    <w:rsid w:val="00BC2F38"/>
    <w:rsid w:val="00BF20E4"/>
    <w:rsid w:val="00C11B6F"/>
    <w:rsid w:val="00C1231A"/>
    <w:rsid w:val="00C3512F"/>
    <w:rsid w:val="00C470FA"/>
    <w:rsid w:val="00C60FD1"/>
    <w:rsid w:val="00CA0BBA"/>
    <w:rsid w:val="00CE7002"/>
    <w:rsid w:val="00CF2481"/>
    <w:rsid w:val="00D32729"/>
    <w:rsid w:val="00D43A6C"/>
    <w:rsid w:val="00D5133A"/>
    <w:rsid w:val="00D52E68"/>
    <w:rsid w:val="00D618A4"/>
    <w:rsid w:val="00D663FB"/>
    <w:rsid w:val="00DD1F02"/>
    <w:rsid w:val="00DD3C50"/>
    <w:rsid w:val="00DF4944"/>
    <w:rsid w:val="00E16832"/>
    <w:rsid w:val="00E516BA"/>
    <w:rsid w:val="00E721EA"/>
    <w:rsid w:val="00E87B70"/>
    <w:rsid w:val="00EE6765"/>
    <w:rsid w:val="00F11A5F"/>
    <w:rsid w:val="00F222A1"/>
    <w:rsid w:val="00F4669A"/>
    <w:rsid w:val="00F601AC"/>
    <w:rsid w:val="00FC2F3D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Andrea Guadalupe Rodriguez Flores</cp:lastModifiedBy>
  <cp:revision>2</cp:revision>
  <dcterms:created xsi:type="dcterms:W3CDTF">2024-11-21T20:39:00Z</dcterms:created>
  <dcterms:modified xsi:type="dcterms:W3CDTF">2024-11-21T20:39:00Z</dcterms:modified>
</cp:coreProperties>
</file>