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348CCCF1" w:rsidR="009C0D7E" w:rsidRPr="004667B8" w:rsidRDefault="008A3651" w:rsidP="009C0D7E">
      <w:pPr>
        <w:jc w:val="right"/>
        <w:rPr>
          <w:rFonts w:ascii="Arial" w:hAnsi="Arial" w:cs="Arial"/>
          <w:b/>
          <w:sz w:val="22"/>
          <w:lang w:val="es-ES"/>
        </w:rPr>
      </w:pPr>
      <w:r>
        <w:rPr>
          <w:rFonts w:ascii="Arial" w:hAnsi="Arial" w:cs="Arial"/>
          <w:b/>
          <w:sz w:val="22"/>
          <w:lang w:val="es-ES"/>
        </w:rPr>
        <w:t>CP/1430</w:t>
      </w:r>
      <w:r w:rsidR="007D065D">
        <w:rPr>
          <w:rFonts w:ascii="Arial" w:hAnsi="Arial" w:cs="Arial"/>
          <w:b/>
          <w:sz w:val="22"/>
          <w:lang w:val="es-ES"/>
        </w:rPr>
        <w:t>/2026</w:t>
      </w:r>
    </w:p>
    <w:p w14:paraId="3F7360A1" w14:textId="26B83788" w:rsidR="009C0D7E" w:rsidRDefault="008A3651" w:rsidP="00E7224C">
      <w:pPr>
        <w:jc w:val="right"/>
        <w:rPr>
          <w:rFonts w:ascii="Arial" w:hAnsi="Arial" w:cs="Arial"/>
          <w:sz w:val="22"/>
          <w:lang w:val="es-ES"/>
        </w:rPr>
      </w:pPr>
      <w:r>
        <w:rPr>
          <w:rFonts w:ascii="Arial" w:hAnsi="Arial" w:cs="Arial"/>
          <w:sz w:val="22"/>
          <w:lang w:val="es-ES"/>
        </w:rPr>
        <w:t>8</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655BE991" w:rsidR="000D39CB" w:rsidRDefault="008A3651" w:rsidP="007F5780">
      <w:pPr>
        <w:jc w:val="center"/>
        <w:rPr>
          <w:rFonts w:ascii="Arial" w:hAnsi="Arial" w:cs="Arial"/>
          <w:b/>
          <w:sz w:val="28"/>
          <w:szCs w:val="28"/>
        </w:rPr>
      </w:pPr>
      <w:r w:rsidRPr="008A3651">
        <w:rPr>
          <w:rFonts w:ascii="Arial" w:hAnsi="Arial" w:cs="Arial"/>
          <w:b/>
          <w:sz w:val="28"/>
          <w:szCs w:val="28"/>
        </w:rPr>
        <w:t>SUPERA NUEVO LEÓN LOS 2 MILLONES DE EMPLEOS FORMALES; GENERA MÁS DE 66 MIL NUEVOS PUESTOS EN 2026</w:t>
      </w:r>
    </w:p>
    <w:p w14:paraId="121C5637" w14:textId="77777777" w:rsidR="008A3651" w:rsidRDefault="008A3651" w:rsidP="007F5780">
      <w:pPr>
        <w:jc w:val="center"/>
        <w:rPr>
          <w:rFonts w:ascii="Arial" w:hAnsi="Arial" w:cs="Arial"/>
          <w:b/>
          <w:sz w:val="28"/>
          <w:szCs w:val="28"/>
        </w:rPr>
      </w:pPr>
    </w:p>
    <w:p w14:paraId="4BCC94D1" w14:textId="1E812181" w:rsidR="0092409C" w:rsidRPr="008A3651" w:rsidRDefault="008A3651" w:rsidP="008A3651">
      <w:pPr>
        <w:pStyle w:val="Prrafodelista"/>
        <w:numPr>
          <w:ilvl w:val="0"/>
          <w:numId w:val="20"/>
        </w:numPr>
        <w:jc w:val="both"/>
        <w:rPr>
          <w:rFonts w:ascii="Arial" w:hAnsi="Arial" w:cs="Arial"/>
          <w:b/>
          <w:sz w:val="28"/>
          <w:szCs w:val="28"/>
        </w:rPr>
      </w:pPr>
      <w:r w:rsidRPr="008A3651">
        <w:rPr>
          <w:rFonts w:ascii="Arial" w:hAnsi="Arial" w:cs="Arial"/>
          <w:i/>
        </w:rPr>
        <w:t>D</w:t>
      </w:r>
      <w:r>
        <w:rPr>
          <w:rFonts w:ascii="Arial" w:hAnsi="Arial" w:cs="Arial"/>
          <w:i/>
        </w:rPr>
        <w:t xml:space="preserve">urante septiembre se crearon 14 mil </w:t>
      </w:r>
      <w:r w:rsidRPr="008A3651">
        <w:rPr>
          <w:rFonts w:ascii="Arial" w:hAnsi="Arial" w:cs="Arial"/>
          <w:i/>
        </w:rPr>
        <w:t>685 empleos formales en Nuevo León, 719 más que en el mismo mes de 2025.</w:t>
      </w:r>
    </w:p>
    <w:p w14:paraId="5AEF2196" w14:textId="51653F68" w:rsidR="008A3651" w:rsidRDefault="008A3651" w:rsidP="008A3651">
      <w:pPr>
        <w:pStyle w:val="Prrafodelista"/>
        <w:numPr>
          <w:ilvl w:val="0"/>
          <w:numId w:val="20"/>
        </w:numPr>
        <w:jc w:val="both"/>
        <w:rPr>
          <w:rFonts w:ascii="Arial" w:hAnsi="Arial" w:cs="Arial"/>
          <w:i/>
        </w:rPr>
      </w:pPr>
      <w:r w:rsidRPr="008A3651">
        <w:rPr>
          <w:rFonts w:ascii="Arial" w:hAnsi="Arial" w:cs="Arial"/>
          <w:i/>
        </w:rPr>
        <w:t>De enero a s</w:t>
      </w:r>
      <w:r>
        <w:rPr>
          <w:rFonts w:ascii="Arial" w:hAnsi="Arial" w:cs="Arial"/>
          <w:i/>
        </w:rPr>
        <w:t xml:space="preserve">eptiembre, el estado acumuló 66 mil </w:t>
      </w:r>
      <w:r w:rsidRPr="008A3651">
        <w:rPr>
          <w:rFonts w:ascii="Arial" w:hAnsi="Arial" w:cs="Arial"/>
          <w:i/>
        </w:rPr>
        <w:t>438 nuevo</w:t>
      </w:r>
      <w:r>
        <w:rPr>
          <w:rFonts w:ascii="Arial" w:hAnsi="Arial" w:cs="Arial"/>
          <w:i/>
        </w:rPr>
        <w:t>s empleos, equivalentes al 16.2 por ciento</w:t>
      </w:r>
      <w:r w:rsidRPr="008A3651">
        <w:rPr>
          <w:rFonts w:ascii="Arial" w:hAnsi="Arial" w:cs="Arial"/>
          <w:i/>
        </w:rPr>
        <w:t xml:space="preserve"> de los generados en México.</w:t>
      </w:r>
    </w:p>
    <w:p w14:paraId="343E5B03" w14:textId="5081EB9D" w:rsidR="008A3651" w:rsidRPr="008A3651" w:rsidRDefault="008A3651" w:rsidP="008A3651">
      <w:pPr>
        <w:pStyle w:val="Prrafodelista"/>
        <w:numPr>
          <w:ilvl w:val="0"/>
          <w:numId w:val="20"/>
        </w:numPr>
        <w:jc w:val="both"/>
        <w:rPr>
          <w:rFonts w:ascii="Arial" w:hAnsi="Arial" w:cs="Arial"/>
          <w:i/>
        </w:rPr>
      </w:pPr>
      <w:r w:rsidRPr="008A3651">
        <w:rPr>
          <w:rFonts w:ascii="Arial" w:hAnsi="Arial" w:cs="Arial"/>
          <w:i/>
        </w:rPr>
        <w:t>N</w:t>
      </w:r>
      <w:r>
        <w:rPr>
          <w:rFonts w:ascii="Arial" w:hAnsi="Arial" w:cs="Arial"/>
          <w:i/>
        </w:rPr>
        <w:t xml:space="preserve">uevo León registra 2 millones mil </w:t>
      </w:r>
      <w:r w:rsidRPr="008A3651">
        <w:rPr>
          <w:rFonts w:ascii="Arial" w:hAnsi="Arial" w:cs="Arial"/>
          <w:i/>
        </w:rPr>
        <w:t>060 trabajadores afiliados al IMSS y genera más de tres veces los empleos por millón de habitantes que el promedio nacional.</w:t>
      </w:r>
    </w:p>
    <w:p w14:paraId="55A4FD7B" w14:textId="77777777" w:rsidR="008A3651" w:rsidRPr="008A3651" w:rsidRDefault="008A3651" w:rsidP="000D39CB">
      <w:pPr>
        <w:jc w:val="both"/>
        <w:rPr>
          <w:rFonts w:ascii="Arial" w:eastAsia="Times New Roman" w:hAnsi="Arial" w:cs="Arial"/>
          <w:i/>
          <w:sz w:val="22"/>
          <w:szCs w:val="22"/>
        </w:rPr>
      </w:pPr>
    </w:p>
    <w:p w14:paraId="14B9835F" w14:textId="77777777" w:rsidR="008A3651" w:rsidRPr="008A3651" w:rsidRDefault="0092409C" w:rsidP="008A3651">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8A3651" w:rsidRPr="008A3651">
        <w:rPr>
          <w:rFonts w:ascii="Arial" w:hAnsi="Arial" w:cs="Arial"/>
          <w:sz w:val="28"/>
          <w:szCs w:val="28"/>
        </w:rPr>
        <w:t>El registro de empleos formales rompió récord histórico en Nuevo León, al superar los 2 millones de trabajadores, en septiembre pasado.</w:t>
      </w:r>
      <w:bookmarkStart w:id="0" w:name="_GoBack"/>
      <w:bookmarkEnd w:id="0"/>
    </w:p>
    <w:p w14:paraId="2BF1851E" w14:textId="77777777" w:rsidR="008A3651" w:rsidRPr="008A3651" w:rsidRDefault="008A3651" w:rsidP="008A3651">
      <w:pPr>
        <w:jc w:val="both"/>
        <w:rPr>
          <w:rFonts w:ascii="Arial" w:hAnsi="Arial" w:cs="Arial"/>
          <w:sz w:val="28"/>
          <w:szCs w:val="28"/>
        </w:rPr>
      </w:pPr>
    </w:p>
    <w:p w14:paraId="6B8C8CD0" w14:textId="31E1DAA9" w:rsidR="008A3651" w:rsidRPr="008A3651" w:rsidRDefault="008A3651" w:rsidP="008A3651">
      <w:pPr>
        <w:jc w:val="both"/>
        <w:rPr>
          <w:rFonts w:ascii="Arial" w:hAnsi="Arial" w:cs="Arial"/>
          <w:sz w:val="28"/>
          <w:szCs w:val="28"/>
        </w:rPr>
      </w:pPr>
      <w:r w:rsidRPr="008A3651">
        <w:rPr>
          <w:rFonts w:ascii="Arial" w:hAnsi="Arial" w:cs="Arial"/>
          <w:sz w:val="28"/>
          <w:szCs w:val="28"/>
        </w:rPr>
        <w:t>De acuerdo con cifras del IMSS analizadas por la Secretaría de Economía de Nuevo León, d</w:t>
      </w:r>
      <w:r>
        <w:rPr>
          <w:rFonts w:ascii="Arial" w:hAnsi="Arial" w:cs="Arial"/>
          <w:sz w:val="28"/>
          <w:szCs w:val="28"/>
        </w:rPr>
        <w:t xml:space="preserve">urante septiembre se crearon 14 mil </w:t>
      </w:r>
      <w:r w:rsidRPr="008A3651">
        <w:rPr>
          <w:rFonts w:ascii="Arial" w:hAnsi="Arial" w:cs="Arial"/>
          <w:sz w:val="28"/>
          <w:szCs w:val="28"/>
        </w:rPr>
        <w:t>685 nuevos empleos formales, cifra superior en 719 puestos de trabajo a los registrados durante el mismo mes de 2025, pa</w:t>
      </w:r>
      <w:r>
        <w:rPr>
          <w:rFonts w:ascii="Arial" w:hAnsi="Arial" w:cs="Arial"/>
          <w:sz w:val="28"/>
          <w:szCs w:val="28"/>
        </w:rPr>
        <w:t xml:space="preserve">ra dar un total de 2 millones mil </w:t>
      </w:r>
      <w:r w:rsidRPr="008A3651">
        <w:rPr>
          <w:rFonts w:ascii="Arial" w:hAnsi="Arial" w:cs="Arial"/>
          <w:sz w:val="28"/>
          <w:szCs w:val="28"/>
        </w:rPr>
        <w:t>060 empleos en la entidad.</w:t>
      </w:r>
    </w:p>
    <w:p w14:paraId="0A02FB41" w14:textId="77777777" w:rsidR="008A3651" w:rsidRPr="008A3651" w:rsidRDefault="008A3651" w:rsidP="008A3651">
      <w:pPr>
        <w:jc w:val="both"/>
        <w:rPr>
          <w:rFonts w:ascii="Arial" w:hAnsi="Arial" w:cs="Arial"/>
          <w:sz w:val="28"/>
          <w:szCs w:val="28"/>
        </w:rPr>
      </w:pPr>
    </w:p>
    <w:p w14:paraId="2F6DB179" w14:textId="44D6FA30" w:rsidR="008A3651" w:rsidRPr="008A3651" w:rsidRDefault="008A3651" w:rsidP="008A3651">
      <w:pPr>
        <w:jc w:val="both"/>
        <w:rPr>
          <w:rFonts w:ascii="Arial" w:hAnsi="Arial" w:cs="Arial"/>
          <w:sz w:val="28"/>
          <w:szCs w:val="28"/>
        </w:rPr>
      </w:pPr>
      <w:r w:rsidRPr="008A3651">
        <w:rPr>
          <w:rFonts w:ascii="Arial" w:hAnsi="Arial" w:cs="Arial"/>
          <w:sz w:val="28"/>
          <w:szCs w:val="28"/>
        </w:rPr>
        <w:t>Este resultad</w:t>
      </w:r>
      <w:r>
        <w:rPr>
          <w:rFonts w:ascii="Arial" w:hAnsi="Arial" w:cs="Arial"/>
          <w:sz w:val="28"/>
          <w:szCs w:val="28"/>
        </w:rPr>
        <w:t xml:space="preserve">o posiciona a la entidad con 66 mil </w:t>
      </w:r>
      <w:r w:rsidRPr="008A3651">
        <w:rPr>
          <w:rFonts w:ascii="Arial" w:hAnsi="Arial" w:cs="Arial"/>
          <w:sz w:val="28"/>
          <w:szCs w:val="28"/>
        </w:rPr>
        <w:t>438 nuevos empleos entre enero y septiembre de 2026, lo que represent</w:t>
      </w:r>
      <w:r>
        <w:rPr>
          <w:rFonts w:ascii="Arial" w:hAnsi="Arial" w:cs="Arial"/>
          <w:sz w:val="28"/>
          <w:szCs w:val="28"/>
        </w:rPr>
        <w:t xml:space="preserve">a el 16.2 por ciento de los 410 mil </w:t>
      </w:r>
      <w:r w:rsidRPr="008A3651">
        <w:rPr>
          <w:rFonts w:ascii="Arial" w:hAnsi="Arial" w:cs="Arial"/>
          <w:sz w:val="28"/>
          <w:szCs w:val="28"/>
        </w:rPr>
        <w:t>200 puestos de trabajo generados a nivel nacional durante el mismo periodo.</w:t>
      </w:r>
    </w:p>
    <w:p w14:paraId="1E3E4607" w14:textId="77777777" w:rsidR="008A3651" w:rsidRPr="008A3651" w:rsidRDefault="008A3651" w:rsidP="008A3651">
      <w:pPr>
        <w:jc w:val="both"/>
        <w:rPr>
          <w:rFonts w:ascii="Arial" w:hAnsi="Arial" w:cs="Arial"/>
          <w:sz w:val="28"/>
          <w:szCs w:val="28"/>
        </w:rPr>
      </w:pPr>
    </w:p>
    <w:p w14:paraId="56113091" w14:textId="77777777" w:rsidR="008A3651" w:rsidRPr="008A3651" w:rsidRDefault="008A3651" w:rsidP="008A3651">
      <w:pPr>
        <w:jc w:val="both"/>
        <w:rPr>
          <w:rFonts w:ascii="Arial" w:hAnsi="Arial" w:cs="Arial"/>
          <w:sz w:val="28"/>
          <w:szCs w:val="28"/>
        </w:rPr>
      </w:pPr>
      <w:r w:rsidRPr="008A3651">
        <w:rPr>
          <w:rFonts w:ascii="Arial" w:hAnsi="Arial" w:cs="Arial"/>
          <w:sz w:val="28"/>
          <w:szCs w:val="28"/>
        </w:rPr>
        <w:t>La Secretaria de Economía, Betsabé Rocha, atribuyó este logro al impulso de la actividad económica y la capacidad de las empresas instaladas en Nuevo León para continuar generando oportunidades laborales.</w:t>
      </w:r>
    </w:p>
    <w:p w14:paraId="6C810317" w14:textId="77777777" w:rsidR="008A3651" w:rsidRPr="008A3651" w:rsidRDefault="008A3651" w:rsidP="008A3651">
      <w:pPr>
        <w:jc w:val="both"/>
        <w:rPr>
          <w:rFonts w:ascii="Arial" w:hAnsi="Arial" w:cs="Arial"/>
          <w:sz w:val="28"/>
          <w:szCs w:val="28"/>
        </w:rPr>
      </w:pPr>
    </w:p>
    <w:p w14:paraId="2C607015" w14:textId="77777777" w:rsidR="008A3651" w:rsidRPr="008A3651" w:rsidRDefault="008A3651" w:rsidP="008A3651">
      <w:pPr>
        <w:jc w:val="both"/>
        <w:rPr>
          <w:rFonts w:ascii="Arial" w:hAnsi="Arial" w:cs="Arial"/>
          <w:sz w:val="28"/>
          <w:szCs w:val="28"/>
        </w:rPr>
      </w:pPr>
      <w:r w:rsidRPr="008A3651">
        <w:rPr>
          <w:rFonts w:ascii="Arial" w:hAnsi="Arial" w:cs="Arial"/>
          <w:sz w:val="28"/>
          <w:szCs w:val="28"/>
        </w:rPr>
        <w:t>“El estado sigue generando oportunidades para nuestra gente, hoy podemos decir que miles de personas encuentran una oportunidad de desarrollo para mejorar sus condiciones de vida.</w:t>
      </w:r>
    </w:p>
    <w:p w14:paraId="0AB8B0AC" w14:textId="77777777" w:rsidR="008A3651" w:rsidRPr="008A3651" w:rsidRDefault="008A3651" w:rsidP="008A3651">
      <w:pPr>
        <w:jc w:val="both"/>
        <w:rPr>
          <w:rFonts w:ascii="Arial" w:hAnsi="Arial" w:cs="Arial"/>
          <w:sz w:val="28"/>
          <w:szCs w:val="28"/>
        </w:rPr>
      </w:pPr>
    </w:p>
    <w:p w14:paraId="498B6C30" w14:textId="66BC324D" w:rsidR="008A3651" w:rsidRPr="008A3651" w:rsidRDefault="008A3651" w:rsidP="008A3651">
      <w:pPr>
        <w:jc w:val="both"/>
        <w:rPr>
          <w:rFonts w:ascii="Arial" w:hAnsi="Arial" w:cs="Arial"/>
          <w:sz w:val="28"/>
          <w:szCs w:val="28"/>
        </w:rPr>
      </w:pPr>
      <w:r w:rsidRPr="008A3651">
        <w:rPr>
          <w:rFonts w:ascii="Arial" w:hAnsi="Arial" w:cs="Arial"/>
          <w:sz w:val="28"/>
          <w:szCs w:val="28"/>
        </w:rPr>
        <w:t>“Por eso, nuestro compromiso es seguir fortaleciendo las condiciones para que las empresas crezcan, inviertan y generen cada vez más y mejores empleos”, expresó Rocha.</w:t>
      </w:r>
    </w:p>
    <w:p w14:paraId="04C24D93" w14:textId="77777777" w:rsidR="008A3651" w:rsidRPr="008A3651" w:rsidRDefault="008A3651" w:rsidP="008A3651">
      <w:pPr>
        <w:jc w:val="both"/>
        <w:rPr>
          <w:rFonts w:ascii="Arial" w:hAnsi="Arial" w:cs="Arial"/>
          <w:sz w:val="28"/>
          <w:szCs w:val="28"/>
        </w:rPr>
      </w:pPr>
    </w:p>
    <w:p w14:paraId="2D26B59A" w14:textId="77777777" w:rsidR="008A3651" w:rsidRPr="008A3651" w:rsidRDefault="008A3651" w:rsidP="008A3651">
      <w:pPr>
        <w:jc w:val="both"/>
        <w:rPr>
          <w:rFonts w:ascii="Arial" w:hAnsi="Arial" w:cs="Arial"/>
          <w:sz w:val="28"/>
          <w:szCs w:val="28"/>
        </w:rPr>
      </w:pPr>
      <w:r w:rsidRPr="008A3651">
        <w:rPr>
          <w:rFonts w:ascii="Arial" w:hAnsi="Arial" w:cs="Arial"/>
          <w:sz w:val="28"/>
          <w:szCs w:val="28"/>
        </w:rPr>
        <w:t>El desempeño laboral de Nuevo León también muestra un incremento significativo respecto al año anterior.</w:t>
      </w:r>
    </w:p>
    <w:p w14:paraId="4111AD70" w14:textId="77777777" w:rsidR="008A3651" w:rsidRPr="008A3651" w:rsidRDefault="008A3651" w:rsidP="008A3651">
      <w:pPr>
        <w:jc w:val="both"/>
        <w:rPr>
          <w:rFonts w:ascii="Arial" w:hAnsi="Arial" w:cs="Arial"/>
          <w:sz w:val="28"/>
          <w:szCs w:val="28"/>
        </w:rPr>
      </w:pPr>
    </w:p>
    <w:p w14:paraId="5E376905" w14:textId="63030D29" w:rsidR="008A3651" w:rsidRPr="008A3651" w:rsidRDefault="008A3651" w:rsidP="008A3651">
      <w:pPr>
        <w:jc w:val="both"/>
        <w:rPr>
          <w:rFonts w:ascii="Arial" w:hAnsi="Arial" w:cs="Arial"/>
          <w:sz w:val="28"/>
          <w:szCs w:val="28"/>
        </w:rPr>
      </w:pPr>
      <w:r w:rsidRPr="008A3651">
        <w:rPr>
          <w:rFonts w:ascii="Arial" w:hAnsi="Arial" w:cs="Arial"/>
          <w:sz w:val="28"/>
          <w:szCs w:val="28"/>
        </w:rPr>
        <w:t>Entre enero y septiembr</w:t>
      </w:r>
      <w:r>
        <w:rPr>
          <w:rFonts w:ascii="Arial" w:hAnsi="Arial" w:cs="Arial"/>
          <w:sz w:val="28"/>
          <w:szCs w:val="28"/>
        </w:rPr>
        <w:t xml:space="preserve">e de 2025 se habían generado 45 mil </w:t>
      </w:r>
      <w:r w:rsidRPr="008A3651">
        <w:rPr>
          <w:rFonts w:ascii="Arial" w:hAnsi="Arial" w:cs="Arial"/>
          <w:sz w:val="28"/>
          <w:szCs w:val="28"/>
        </w:rPr>
        <w:t>417 empleos formales, mientras que en el mismo periodo</w:t>
      </w:r>
      <w:r>
        <w:rPr>
          <w:rFonts w:ascii="Arial" w:hAnsi="Arial" w:cs="Arial"/>
          <w:sz w:val="28"/>
          <w:szCs w:val="28"/>
        </w:rPr>
        <w:t xml:space="preserve"> de 2026 la cifra ascendió a 66 mil 438, es decir, 21 mil </w:t>
      </w:r>
      <w:r w:rsidRPr="008A3651">
        <w:rPr>
          <w:rFonts w:ascii="Arial" w:hAnsi="Arial" w:cs="Arial"/>
          <w:sz w:val="28"/>
          <w:szCs w:val="28"/>
        </w:rPr>
        <w:t>021 puestos de trabajo adicionales.</w:t>
      </w:r>
    </w:p>
    <w:p w14:paraId="0EC4BBA9" w14:textId="77777777" w:rsidR="008A3651" w:rsidRPr="008A3651" w:rsidRDefault="008A3651" w:rsidP="008A3651">
      <w:pPr>
        <w:jc w:val="both"/>
        <w:rPr>
          <w:rFonts w:ascii="Arial" w:hAnsi="Arial" w:cs="Arial"/>
          <w:sz w:val="28"/>
          <w:szCs w:val="28"/>
        </w:rPr>
      </w:pPr>
    </w:p>
    <w:p w14:paraId="2C6009E1" w14:textId="77777777" w:rsidR="008A3651" w:rsidRPr="008A3651" w:rsidRDefault="008A3651" w:rsidP="008A3651">
      <w:pPr>
        <w:jc w:val="both"/>
        <w:rPr>
          <w:rFonts w:ascii="Arial" w:hAnsi="Arial" w:cs="Arial"/>
          <w:sz w:val="28"/>
          <w:szCs w:val="28"/>
        </w:rPr>
      </w:pPr>
      <w:r w:rsidRPr="008A3651">
        <w:rPr>
          <w:rFonts w:ascii="Arial" w:hAnsi="Arial" w:cs="Arial"/>
          <w:sz w:val="28"/>
          <w:szCs w:val="28"/>
        </w:rPr>
        <w:t>Esto representa un crecimiento de aproximadamente 46.3 por ciento en la generación acumulada de empleo respecto al mismo periodo del año anterior.</w:t>
      </w:r>
    </w:p>
    <w:p w14:paraId="7B67BB26" w14:textId="77777777" w:rsidR="008A3651" w:rsidRPr="008A3651" w:rsidRDefault="008A3651" w:rsidP="008A3651">
      <w:pPr>
        <w:jc w:val="both"/>
        <w:rPr>
          <w:rFonts w:ascii="Arial" w:hAnsi="Arial" w:cs="Arial"/>
          <w:sz w:val="28"/>
          <w:szCs w:val="28"/>
        </w:rPr>
      </w:pPr>
    </w:p>
    <w:p w14:paraId="5583ACC5" w14:textId="02A23408" w:rsidR="008A3651" w:rsidRPr="008A3651" w:rsidRDefault="008A3651" w:rsidP="008A3651">
      <w:pPr>
        <w:jc w:val="both"/>
        <w:rPr>
          <w:rFonts w:ascii="Arial" w:hAnsi="Arial" w:cs="Arial"/>
          <w:sz w:val="28"/>
          <w:szCs w:val="28"/>
        </w:rPr>
      </w:pPr>
      <w:r w:rsidRPr="008A3651">
        <w:rPr>
          <w:rFonts w:ascii="Arial" w:hAnsi="Arial" w:cs="Arial"/>
          <w:sz w:val="28"/>
          <w:szCs w:val="28"/>
        </w:rPr>
        <w:t>Asimismo, Nuevo León se ubicó entre las tres entidades con mayor generación de empleo formal durante septiem</w:t>
      </w:r>
      <w:r>
        <w:rPr>
          <w:rFonts w:ascii="Arial" w:hAnsi="Arial" w:cs="Arial"/>
          <w:sz w:val="28"/>
          <w:szCs w:val="28"/>
        </w:rPr>
        <w:t xml:space="preserve">bre, con 14 mil </w:t>
      </w:r>
      <w:r w:rsidRPr="008A3651">
        <w:rPr>
          <w:rFonts w:ascii="Arial" w:hAnsi="Arial" w:cs="Arial"/>
          <w:sz w:val="28"/>
          <w:szCs w:val="28"/>
        </w:rPr>
        <w:t>685 nuevas plazas registradas ante el IMSS.</w:t>
      </w:r>
    </w:p>
    <w:p w14:paraId="3787E718" w14:textId="77777777" w:rsidR="008A3651" w:rsidRPr="008A3651" w:rsidRDefault="008A3651" w:rsidP="008A3651">
      <w:pPr>
        <w:jc w:val="both"/>
        <w:rPr>
          <w:rFonts w:ascii="Arial" w:hAnsi="Arial" w:cs="Arial"/>
          <w:sz w:val="28"/>
          <w:szCs w:val="28"/>
        </w:rPr>
      </w:pPr>
    </w:p>
    <w:p w14:paraId="73B96247" w14:textId="77777777" w:rsidR="008A3651" w:rsidRPr="008A3651" w:rsidRDefault="008A3651" w:rsidP="008A3651">
      <w:pPr>
        <w:jc w:val="both"/>
        <w:rPr>
          <w:rFonts w:ascii="Arial" w:hAnsi="Arial" w:cs="Arial"/>
          <w:sz w:val="28"/>
          <w:szCs w:val="28"/>
        </w:rPr>
      </w:pPr>
      <w:r w:rsidRPr="008A3651">
        <w:rPr>
          <w:rFonts w:ascii="Arial" w:hAnsi="Arial" w:cs="Arial"/>
          <w:sz w:val="28"/>
          <w:szCs w:val="28"/>
        </w:rPr>
        <w:t>Otro indicador relevante es la creación de empleos en proporción al número de habitantes.</w:t>
      </w:r>
    </w:p>
    <w:p w14:paraId="29FC207A" w14:textId="77777777" w:rsidR="008A3651" w:rsidRPr="008A3651" w:rsidRDefault="008A3651" w:rsidP="008A3651">
      <w:pPr>
        <w:jc w:val="both"/>
        <w:rPr>
          <w:rFonts w:ascii="Arial" w:hAnsi="Arial" w:cs="Arial"/>
          <w:sz w:val="28"/>
          <w:szCs w:val="28"/>
        </w:rPr>
      </w:pPr>
    </w:p>
    <w:p w14:paraId="4876A456" w14:textId="24192FCB" w:rsidR="008A3651" w:rsidRPr="008A3651" w:rsidRDefault="008A3651" w:rsidP="008A3651">
      <w:pPr>
        <w:jc w:val="both"/>
        <w:rPr>
          <w:rFonts w:ascii="Arial" w:hAnsi="Arial" w:cs="Arial"/>
          <w:sz w:val="28"/>
          <w:szCs w:val="28"/>
        </w:rPr>
      </w:pPr>
      <w:r w:rsidRPr="008A3651">
        <w:rPr>
          <w:rFonts w:ascii="Arial" w:hAnsi="Arial" w:cs="Arial"/>
          <w:sz w:val="28"/>
          <w:szCs w:val="28"/>
        </w:rPr>
        <w:t xml:space="preserve">De enero a septiembre </w:t>
      </w:r>
      <w:r>
        <w:rPr>
          <w:rFonts w:ascii="Arial" w:hAnsi="Arial" w:cs="Arial"/>
          <w:sz w:val="28"/>
          <w:szCs w:val="28"/>
        </w:rPr>
        <w:t xml:space="preserve">de 2026, Nuevo León registró 10 mil </w:t>
      </w:r>
      <w:r w:rsidRPr="008A3651">
        <w:rPr>
          <w:rFonts w:ascii="Arial" w:hAnsi="Arial" w:cs="Arial"/>
          <w:sz w:val="28"/>
          <w:szCs w:val="28"/>
        </w:rPr>
        <w:t>575 nuevos empleos por cada millón de habitantes, mientras qu</w:t>
      </w:r>
      <w:r>
        <w:rPr>
          <w:rFonts w:ascii="Arial" w:hAnsi="Arial" w:cs="Arial"/>
          <w:sz w:val="28"/>
          <w:szCs w:val="28"/>
        </w:rPr>
        <w:t xml:space="preserve">e el promedio nacional fue de 3 mil </w:t>
      </w:r>
      <w:r w:rsidRPr="008A3651">
        <w:rPr>
          <w:rFonts w:ascii="Arial" w:hAnsi="Arial" w:cs="Arial"/>
          <w:sz w:val="28"/>
          <w:szCs w:val="28"/>
        </w:rPr>
        <w:t>126, lo que significa que la entidad generó más de tres veces los puestos de trabajo por millón de habitantes que el promedio del país.</w:t>
      </w:r>
    </w:p>
    <w:p w14:paraId="0A8B640B" w14:textId="77777777" w:rsidR="008A3651" w:rsidRPr="008A3651" w:rsidRDefault="008A3651" w:rsidP="008A3651">
      <w:pPr>
        <w:jc w:val="both"/>
        <w:rPr>
          <w:rFonts w:ascii="Arial" w:hAnsi="Arial" w:cs="Arial"/>
          <w:sz w:val="28"/>
          <w:szCs w:val="28"/>
        </w:rPr>
      </w:pPr>
    </w:p>
    <w:p w14:paraId="2089A395" w14:textId="77777777" w:rsidR="008A3651" w:rsidRPr="008A3651" w:rsidRDefault="008A3651" w:rsidP="008A3651">
      <w:pPr>
        <w:jc w:val="both"/>
        <w:rPr>
          <w:rFonts w:ascii="Arial" w:hAnsi="Arial" w:cs="Arial"/>
          <w:sz w:val="28"/>
          <w:szCs w:val="28"/>
        </w:rPr>
      </w:pPr>
      <w:r w:rsidRPr="008A3651">
        <w:rPr>
          <w:rFonts w:ascii="Arial" w:hAnsi="Arial" w:cs="Arial"/>
          <w:sz w:val="28"/>
          <w:szCs w:val="28"/>
        </w:rPr>
        <w:t>Rocha señaló que el fortalecimiento del mercado laboral es una de las prioridades de la Secretaría de Economía, mediante acciones orientadas a promover la inversión, impulsar el desarrollo empresarial y fortalecer la competitividad del estado.</w:t>
      </w:r>
    </w:p>
    <w:p w14:paraId="5B555DB3" w14:textId="77777777" w:rsidR="008A3651" w:rsidRPr="008A3651" w:rsidRDefault="008A3651" w:rsidP="008A3651">
      <w:pPr>
        <w:jc w:val="both"/>
        <w:rPr>
          <w:rFonts w:ascii="Arial" w:hAnsi="Arial" w:cs="Arial"/>
          <w:sz w:val="28"/>
          <w:szCs w:val="28"/>
        </w:rPr>
      </w:pPr>
    </w:p>
    <w:p w14:paraId="74F87C4F" w14:textId="77777777" w:rsidR="008A3651" w:rsidRPr="008A3651" w:rsidRDefault="008A3651" w:rsidP="008A3651">
      <w:pPr>
        <w:jc w:val="both"/>
        <w:rPr>
          <w:rFonts w:ascii="Arial" w:hAnsi="Arial" w:cs="Arial"/>
          <w:sz w:val="28"/>
          <w:szCs w:val="28"/>
        </w:rPr>
      </w:pPr>
      <w:r w:rsidRPr="008A3651">
        <w:rPr>
          <w:rFonts w:ascii="Arial" w:hAnsi="Arial" w:cs="Arial"/>
          <w:sz w:val="28"/>
          <w:szCs w:val="28"/>
        </w:rPr>
        <w:t>“Cada nuevo empleo representa una oportunidad para que una persona crezca profesionalmente y para que una familia tenga mayor estabilidad, y para nosotros es importante seguir trabajando de la mano con las empresas, fortaleciendo nuestra industria y desarrollando el talento que necesita Nuevo León para continuar creciendo”, agregó.</w:t>
      </w:r>
    </w:p>
    <w:p w14:paraId="7BC5CC32" w14:textId="77777777" w:rsidR="008A3651" w:rsidRPr="008A3651" w:rsidRDefault="008A3651" w:rsidP="008A3651">
      <w:pPr>
        <w:jc w:val="both"/>
        <w:rPr>
          <w:rFonts w:ascii="Arial" w:hAnsi="Arial" w:cs="Arial"/>
          <w:sz w:val="28"/>
          <w:szCs w:val="28"/>
        </w:rPr>
      </w:pPr>
    </w:p>
    <w:p w14:paraId="10DD2A39" w14:textId="7C2A81ED" w:rsidR="0092409C" w:rsidRDefault="008A3651" w:rsidP="008A3651">
      <w:pPr>
        <w:jc w:val="both"/>
        <w:rPr>
          <w:rFonts w:ascii="Arial" w:hAnsi="Arial" w:cs="Arial"/>
          <w:sz w:val="28"/>
          <w:szCs w:val="28"/>
        </w:rPr>
      </w:pPr>
      <w:r w:rsidRPr="008A3651">
        <w:rPr>
          <w:rFonts w:ascii="Arial" w:hAnsi="Arial" w:cs="Arial"/>
          <w:sz w:val="28"/>
          <w:szCs w:val="28"/>
        </w:rPr>
        <w:t>Nuevo León mantiene su participación en la generación de empleo formal del país, al aportar más de 16 de cada 100 nuevos puestos de trabajo creados en México durante los primeros nueve meses de 2026, de acuerdo con las cifras del IMSS.</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9C6D9F"/>
    <w:multiLevelType w:val="hybridMultilevel"/>
    <w:tmpl w:val="9A80BE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7"/>
  </w:num>
  <w:num w:numId="4">
    <w:abstractNumId w:val="3"/>
  </w:num>
  <w:num w:numId="5">
    <w:abstractNumId w:val="8"/>
  </w:num>
  <w:num w:numId="6">
    <w:abstractNumId w:val="18"/>
  </w:num>
  <w:num w:numId="7">
    <w:abstractNumId w:val="11"/>
  </w:num>
  <w:num w:numId="8">
    <w:abstractNumId w:val="13"/>
  </w:num>
  <w:num w:numId="9">
    <w:abstractNumId w:val="15"/>
  </w:num>
  <w:num w:numId="10">
    <w:abstractNumId w:val="6"/>
  </w:num>
  <w:num w:numId="11">
    <w:abstractNumId w:val="10"/>
  </w:num>
  <w:num w:numId="12">
    <w:abstractNumId w:val="0"/>
  </w:num>
  <w:num w:numId="13">
    <w:abstractNumId w:val="9"/>
  </w:num>
  <w:num w:numId="14">
    <w:abstractNumId w:val="17"/>
  </w:num>
  <w:num w:numId="15">
    <w:abstractNumId w:val="16"/>
  </w:num>
  <w:num w:numId="16">
    <w:abstractNumId w:val="19"/>
  </w:num>
  <w:num w:numId="17">
    <w:abstractNumId w:val="4"/>
  </w:num>
  <w:num w:numId="18">
    <w:abstractNumId w:val="12"/>
  </w:num>
  <w:num w:numId="19">
    <w:abstractNumId w:val="1"/>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3651"/>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1D850-C88C-4A41-9590-227142A28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3064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2026-10-08T22:16:00Z</dcterms:created>
  <dcterms:modified xsi:type="dcterms:W3CDTF">2026-10-08T22:16:00Z</dcterms:modified>
</cp:coreProperties>
</file>