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61821C70" w:rsidR="009C0D7E" w:rsidRPr="004667B8" w:rsidRDefault="00AD4903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CP/1269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2718EA8B" w:rsidR="009C0D7E" w:rsidRDefault="00416C0D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8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403207">
        <w:rPr>
          <w:rFonts w:ascii="Arial" w:hAnsi="Arial" w:cs="Arial"/>
          <w:sz w:val="22"/>
          <w:lang w:val="es-ES"/>
        </w:rPr>
        <w:t xml:space="preserve">de </w:t>
      </w:r>
      <w:r w:rsidR="009B0873">
        <w:rPr>
          <w:rFonts w:ascii="Arial" w:hAnsi="Arial" w:cs="Arial"/>
          <w:sz w:val="22"/>
          <w:lang w:val="es-ES"/>
        </w:rPr>
        <w:t>septiembre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2B34C6B3" w14:textId="274522BA" w:rsidR="008A3F83" w:rsidRDefault="008A3F83" w:rsidP="001677EC">
      <w:pPr>
        <w:jc w:val="center"/>
        <w:rPr>
          <w:rFonts w:ascii="Arial" w:hAnsi="Arial" w:cs="Arial"/>
          <w:b/>
          <w:sz w:val="28"/>
          <w:szCs w:val="28"/>
        </w:rPr>
      </w:pPr>
    </w:p>
    <w:p w14:paraId="7FFDC313" w14:textId="2DC2CE23" w:rsidR="00EC5317" w:rsidRDefault="000C522E" w:rsidP="000C522E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0C522E">
        <w:rPr>
          <w:rFonts w:ascii="Arial" w:hAnsi="Arial" w:cs="Arial"/>
          <w:b/>
          <w:sz w:val="28"/>
          <w:szCs w:val="28"/>
        </w:rPr>
        <w:t>AFINA ESTADO DETALLES PARA SEGUNDA EDICIÓN DE MERCADO HECHO EN NUEVO LEÓN: “MUJERES QUE INSPIRAN”</w:t>
      </w:r>
    </w:p>
    <w:bookmarkEnd w:id="0"/>
    <w:p w14:paraId="0F3AF2B2" w14:textId="77777777" w:rsidR="000C522E" w:rsidRDefault="000C522E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256ADA07" w14:textId="77777777" w:rsidR="000C522E" w:rsidRDefault="000C522E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2933B53A" w14:textId="32520281" w:rsidR="000C522E" w:rsidRPr="000C522E" w:rsidRDefault="000C522E" w:rsidP="000C522E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0C522E">
        <w:rPr>
          <w:rFonts w:ascii="Arial" w:hAnsi="Arial" w:cs="Arial"/>
          <w:i/>
          <w:sz w:val="24"/>
          <w:szCs w:val="24"/>
        </w:rPr>
        <w:t>Con el impulso de la titular de Amar a Nuevo León, Mariana Rodríguez Cantú, alista Estado la Segunda edición que se llevará a cabo el 19 y 20 de septiembre en la Nave Lewis de Parque Fundidora.</w:t>
      </w:r>
    </w:p>
    <w:p w14:paraId="234EFBA6" w14:textId="0F36D6F3" w:rsidR="00145430" w:rsidRDefault="000C522E" w:rsidP="000C522E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b/>
          <w:sz w:val="28"/>
          <w:szCs w:val="28"/>
        </w:rPr>
      </w:pPr>
      <w:r w:rsidRPr="000C522E">
        <w:rPr>
          <w:rFonts w:ascii="Arial" w:hAnsi="Arial" w:cs="Arial"/>
          <w:i/>
          <w:sz w:val="24"/>
          <w:szCs w:val="24"/>
        </w:rPr>
        <w:t>Extiende Gobierno del Estado la invitación a todas las familias de Nuevo León para que acudan a consumir productos locales, conocer el talento de las emprendedoras y fortalecer los negocios creados en el estado.</w:t>
      </w:r>
    </w:p>
    <w:p w14:paraId="45E0D1B6" w14:textId="77777777" w:rsidR="000C522E" w:rsidRDefault="000C522E" w:rsidP="00B465E1">
      <w:pPr>
        <w:jc w:val="both"/>
        <w:rPr>
          <w:rFonts w:ascii="Arial" w:hAnsi="Arial" w:cs="Arial"/>
          <w:b/>
          <w:sz w:val="28"/>
          <w:szCs w:val="28"/>
        </w:rPr>
      </w:pPr>
    </w:p>
    <w:p w14:paraId="626188EC" w14:textId="619F3C33" w:rsidR="000C522E" w:rsidRPr="000C522E" w:rsidRDefault="00BF1FBE" w:rsidP="000C522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0C522E" w:rsidRPr="000C522E">
        <w:rPr>
          <w:rFonts w:ascii="Arial" w:hAnsi="Arial" w:cs="Arial"/>
          <w:sz w:val="28"/>
          <w:szCs w:val="28"/>
        </w:rPr>
        <w:t>El Gobierno del Estado invita a las y los neoloneses para que se preparen y asistan a la Segunda Edición de Mercado Hecho en Nuevo León: “Mujeres que inspiran”, que se llevará a cabo el 19 y 20 de septiembre en la Nave Lewis de Parque Fundidora, iniciativa que tiene como propósito fortalecer el emprendedurismo de las mujeres en la entidad.</w:t>
      </w:r>
    </w:p>
    <w:p w14:paraId="52CEB454" w14:textId="77777777" w:rsidR="000C522E" w:rsidRPr="000C522E" w:rsidRDefault="000C522E" w:rsidP="000C522E">
      <w:pPr>
        <w:jc w:val="both"/>
        <w:rPr>
          <w:rFonts w:ascii="Arial" w:hAnsi="Arial" w:cs="Arial"/>
          <w:sz w:val="28"/>
          <w:szCs w:val="28"/>
        </w:rPr>
      </w:pPr>
    </w:p>
    <w:p w14:paraId="5EE8D840" w14:textId="77777777" w:rsidR="000C522E" w:rsidRPr="000C522E" w:rsidRDefault="000C522E" w:rsidP="000C522E">
      <w:pPr>
        <w:jc w:val="both"/>
        <w:rPr>
          <w:rFonts w:ascii="Arial" w:hAnsi="Arial" w:cs="Arial"/>
          <w:sz w:val="28"/>
          <w:szCs w:val="28"/>
        </w:rPr>
      </w:pPr>
      <w:r w:rsidRPr="000C522E">
        <w:rPr>
          <w:rFonts w:ascii="Arial" w:hAnsi="Arial" w:cs="Arial"/>
          <w:sz w:val="28"/>
          <w:szCs w:val="28"/>
        </w:rPr>
        <w:t>En ese sentido, la invitación está dirigida a todas las familias de Nuevo León para que acudan a consumir productos locales, conocer el talento de las emprendedoras y fortalecer los negocios creados en el estado.</w:t>
      </w:r>
    </w:p>
    <w:p w14:paraId="25BCF202" w14:textId="77777777" w:rsidR="000C522E" w:rsidRPr="000C522E" w:rsidRDefault="000C522E" w:rsidP="000C522E">
      <w:pPr>
        <w:jc w:val="both"/>
        <w:rPr>
          <w:rFonts w:ascii="Arial" w:hAnsi="Arial" w:cs="Arial"/>
          <w:sz w:val="28"/>
          <w:szCs w:val="28"/>
        </w:rPr>
      </w:pPr>
    </w:p>
    <w:p w14:paraId="5C9CF9A3" w14:textId="77777777" w:rsidR="000C522E" w:rsidRPr="000C522E" w:rsidRDefault="000C522E" w:rsidP="000C522E">
      <w:pPr>
        <w:jc w:val="both"/>
        <w:rPr>
          <w:rFonts w:ascii="Arial" w:hAnsi="Arial" w:cs="Arial"/>
          <w:sz w:val="28"/>
          <w:szCs w:val="28"/>
        </w:rPr>
      </w:pPr>
      <w:r w:rsidRPr="000C522E">
        <w:rPr>
          <w:rFonts w:ascii="Arial" w:hAnsi="Arial" w:cs="Arial"/>
          <w:sz w:val="28"/>
          <w:szCs w:val="28"/>
        </w:rPr>
        <w:t>Esta iniciativa, impulsada por la titular de Amar a Nuevo León, Mariana Rodríguez Cantú y por la Secretaria de Economía, Betsabé Rocha Nieto, tiene como finalidad impulsar el talento, las ideas y los negocios encabezados por mujeres, iniciativa que reunirá a 180 emprendedoras del estado.</w:t>
      </w:r>
    </w:p>
    <w:p w14:paraId="0D21C3ED" w14:textId="77777777" w:rsidR="000C522E" w:rsidRPr="000C522E" w:rsidRDefault="000C522E" w:rsidP="000C522E">
      <w:pPr>
        <w:jc w:val="both"/>
        <w:rPr>
          <w:rFonts w:ascii="Arial" w:hAnsi="Arial" w:cs="Arial"/>
          <w:sz w:val="28"/>
          <w:szCs w:val="28"/>
        </w:rPr>
      </w:pPr>
    </w:p>
    <w:p w14:paraId="6366092D" w14:textId="77777777" w:rsidR="000C522E" w:rsidRPr="000C522E" w:rsidRDefault="000C522E" w:rsidP="000C522E">
      <w:pPr>
        <w:jc w:val="both"/>
        <w:rPr>
          <w:rFonts w:ascii="Arial" w:hAnsi="Arial" w:cs="Arial"/>
          <w:sz w:val="28"/>
          <w:szCs w:val="28"/>
        </w:rPr>
      </w:pPr>
      <w:r w:rsidRPr="000C522E">
        <w:rPr>
          <w:rFonts w:ascii="Arial" w:hAnsi="Arial" w:cs="Arial"/>
          <w:sz w:val="28"/>
          <w:szCs w:val="28"/>
        </w:rPr>
        <w:t>Este proyecto, en su modalidad de apoyo exclusivo a las mujeres emprendedoras, surgió hace un año y debido al éxito de su primera edición se decidió darle continuidad.</w:t>
      </w:r>
    </w:p>
    <w:p w14:paraId="5C7AF862" w14:textId="77777777" w:rsidR="000C522E" w:rsidRPr="000C522E" w:rsidRDefault="000C522E" w:rsidP="000C522E">
      <w:pPr>
        <w:jc w:val="both"/>
        <w:rPr>
          <w:rFonts w:ascii="Arial" w:hAnsi="Arial" w:cs="Arial"/>
          <w:sz w:val="28"/>
          <w:szCs w:val="28"/>
        </w:rPr>
      </w:pPr>
    </w:p>
    <w:p w14:paraId="7497BD29" w14:textId="77777777" w:rsidR="000C522E" w:rsidRPr="000C522E" w:rsidRDefault="000C522E" w:rsidP="000C522E">
      <w:pPr>
        <w:jc w:val="both"/>
        <w:rPr>
          <w:rFonts w:ascii="Arial" w:hAnsi="Arial" w:cs="Arial"/>
          <w:sz w:val="28"/>
          <w:szCs w:val="28"/>
        </w:rPr>
      </w:pPr>
      <w:r w:rsidRPr="000C522E">
        <w:rPr>
          <w:rFonts w:ascii="Arial" w:hAnsi="Arial" w:cs="Arial"/>
          <w:sz w:val="28"/>
          <w:szCs w:val="28"/>
        </w:rPr>
        <w:t>Mercado Hecho en Nuevo León: “Mujeres que inspiran” no se limita a ofrecer un espacio para comercializar productos, sino que busca proporcionar herramientas que permitan a las emprendedoras fortalecer y hacer crecer sus negocios.</w:t>
      </w:r>
    </w:p>
    <w:p w14:paraId="7C40CDDE" w14:textId="77777777" w:rsidR="000C522E" w:rsidRPr="000C522E" w:rsidRDefault="000C522E" w:rsidP="000C522E">
      <w:pPr>
        <w:jc w:val="both"/>
        <w:rPr>
          <w:rFonts w:ascii="Arial" w:hAnsi="Arial" w:cs="Arial"/>
          <w:sz w:val="28"/>
          <w:szCs w:val="28"/>
        </w:rPr>
      </w:pPr>
    </w:p>
    <w:p w14:paraId="5D26C724" w14:textId="77777777" w:rsidR="000C522E" w:rsidRPr="000C522E" w:rsidRDefault="000C522E" w:rsidP="000C522E">
      <w:pPr>
        <w:jc w:val="both"/>
        <w:rPr>
          <w:rFonts w:ascii="Arial" w:hAnsi="Arial" w:cs="Arial"/>
          <w:sz w:val="28"/>
          <w:szCs w:val="28"/>
        </w:rPr>
      </w:pPr>
      <w:r w:rsidRPr="000C522E">
        <w:rPr>
          <w:rFonts w:ascii="Arial" w:hAnsi="Arial" w:cs="Arial"/>
          <w:sz w:val="28"/>
          <w:szCs w:val="28"/>
        </w:rPr>
        <w:t>Las expositoras recibirán capacitaciones relacionadas con finanzas, administración de inventarios, marketing, construcción de marca y estrategias de ventas, con el propósito de que puedan aprovechar al máximo su participación.</w:t>
      </w:r>
    </w:p>
    <w:p w14:paraId="33B295E8" w14:textId="77777777" w:rsidR="000C522E" w:rsidRPr="000C522E" w:rsidRDefault="000C522E" w:rsidP="000C522E">
      <w:pPr>
        <w:jc w:val="both"/>
        <w:rPr>
          <w:rFonts w:ascii="Arial" w:hAnsi="Arial" w:cs="Arial"/>
          <w:sz w:val="28"/>
          <w:szCs w:val="28"/>
        </w:rPr>
      </w:pPr>
    </w:p>
    <w:p w14:paraId="652DB959" w14:textId="77777777" w:rsidR="000C522E" w:rsidRPr="000C522E" w:rsidRDefault="000C522E" w:rsidP="000C522E">
      <w:pPr>
        <w:jc w:val="both"/>
        <w:rPr>
          <w:rFonts w:ascii="Arial" w:hAnsi="Arial" w:cs="Arial"/>
          <w:sz w:val="28"/>
          <w:szCs w:val="28"/>
        </w:rPr>
      </w:pPr>
      <w:r w:rsidRPr="000C522E">
        <w:rPr>
          <w:rFonts w:ascii="Arial" w:hAnsi="Arial" w:cs="Arial"/>
          <w:sz w:val="28"/>
          <w:szCs w:val="28"/>
        </w:rPr>
        <w:t>Además de la exposición y venta de productos, el evento contará con un programa de conferencias dirigido tanto a emprendedoras como al público interesado en iniciar un negocio o adquirir nuevas herramientas empresariales.</w:t>
      </w:r>
    </w:p>
    <w:p w14:paraId="262C83E5" w14:textId="77777777" w:rsidR="000C522E" w:rsidRPr="000C522E" w:rsidRDefault="000C522E" w:rsidP="000C522E">
      <w:pPr>
        <w:jc w:val="both"/>
        <w:rPr>
          <w:rFonts w:ascii="Arial" w:hAnsi="Arial" w:cs="Arial"/>
          <w:sz w:val="28"/>
          <w:szCs w:val="28"/>
        </w:rPr>
      </w:pPr>
    </w:p>
    <w:p w14:paraId="14CCA5A3" w14:textId="77777777" w:rsidR="000C522E" w:rsidRPr="000C522E" w:rsidRDefault="000C522E" w:rsidP="000C522E">
      <w:pPr>
        <w:jc w:val="both"/>
        <w:rPr>
          <w:rFonts w:ascii="Arial" w:hAnsi="Arial" w:cs="Arial"/>
          <w:sz w:val="28"/>
          <w:szCs w:val="28"/>
        </w:rPr>
      </w:pPr>
      <w:r w:rsidRPr="000C522E">
        <w:rPr>
          <w:rFonts w:ascii="Arial" w:hAnsi="Arial" w:cs="Arial"/>
          <w:sz w:val="28"/>
          <w:szCs w:val="28"/>
        </w:rPr>
        <w:t>Entre los temas se encuentran liderazgo, inteligencia artificial, marketing, finanzas, ventas, logística, comercio electrónico, aspectos fiscales y estrategias para llevar los productos de Nuevo León a nuevos mercados.</w:t>
      </w:r>
    </w:p>
    <w:p w14:paraId="09FB0F99" w14:textId="77777777" w:rsidR="000C522E" w:rsidRPr="000C522E" w:rsidRDefault="000C522E" w:rsidP="000C522E">
      <w:pPr>
        <w:jc w:val="both"/>
        <w:rPr>
          <w:rFonts w:ascii="Arial" w:hAnsi="Arial" w:cs="Arial"/>
          <w:sz w:val="28"/>
          <w:szCs w:val="28"/>
        </w:rPr>
      </w:pPr>
    </w:p>
    <w:p w14:paraId="7F920897" w14:textId="77777777" w:rsidR="000C522E" w:rsidRPr="000C522E" w:rsidRDefault="000C522E" w:rsidP="000C522E">
      <w:pPr>
        <w:jc w:val="both"/>
        <w:rPr>
          <w:rFonts w:ascii="Arial" w:hAnsi="Arial" w:cs="Arial"/>
          <w:sz w:val="28"/>
          <w:szCs w:val="28"/>
        </w:rPr>
      </w:pPr>
      <w:r w:rsidRPr="000C522E">
        <w:rPr>
          <w:rFonts w:ascii="Arial" w:hAnsi="Arial" w:cs="Arial"/>
          <w:sz w:val="28"/>
          <w:szCs w:val="28"/>
        </w:rPr>
        <w:t xml:space="preserve">La programación también contempla actividades familiares, entre ellas una Zona Kids con juegos como </w:t>
      </w:r>
      <w:proofErr w:type="spellStart"/>
      <w:r w:rsidRPr="000C522E">
        <w:rPr>
          <w:rFonts w:ascii="Arial" w:hAnsi="Arial" w:cs="Arial"/>
          <w:sz w:val="28"/>
          <w:szCs w:val="28"/>
        </w:rPr>
        <w:t>Jenga</w:t>
      </w:r>
      <w:proofErr w:type="spellEnd"/>
      <w:r w:rsidRPr="000C522E">
        <w:rPr>
          <w:rFonts w:ascii="Arial" w:hAnsi="Arial" w:cs="Arial"/>
          <w:sz w:val="28"/>
          <w:szCs w:val="28"/>
        </w:rPr>
        <w:t xml:space="preserve"> gigante, Conecta 4 y dominó de piso, además de espacios para pintar, realizar manualidades e inflables.</w:t>
      </w:r>
    </w:p>
    <w:p w14:paraId="206088E9" w14:textId="77777777" w:rsidR="000C522E" w:rsidRPr="000C522E" w:rsidRDefault="000C522E" w:rsidP="000C522E">
      <w:pPr>
        <w:jc w:val="both"/>
        <w:rPr>
          <w:rFonts w:ascii="Arial" w:hAnsi="Arial" w:cs="Arial"/>
          <w:sz w:val="28"/>
          <w:szCs w:val="28"/>
        </w:rPr>
      </w:pPr>
    </w:p>
    <w:p w14:paraId="32711675" w14:textId="77777777" w:rsidR="000C522E" w:rsidRPr="000C522E" w:rsidRDefault="000C522E" w:rsidP="000C522E">
      <w:pPr>
        <w:jc w:val="both"/>
        <w:rPr>
          <w:rFonts w:ascii="Arial" w:hAnsi="Arial" w:cs="Arial"/>
          <w:sz w:val="28"/>
          <w:szCs w:val="28"/>
        </w:rPr>
      </w:pPr>
      <w:r w:rsidRPr="000C522E">
        <w:rPr>
          <w:rFonts w:ascii="Arial" w:hAnsi="Arial" w:cs="Arial"/>
          <w:sz w:val="28"/>
          <w:szCs w:val="28"/>
        </w:rPr>
        <w:t xml:space="preserve">Asimismo, se instalarán dos espacios de lactancia de “Alimentar con Amor”, uno </w:t>
      </w:r>
      <w:proofErr w:type="gramStart"/>
      <w:r w:rsidRPr="000C522E">
        <w:rPr>
          <w:rFonts w:ascii="Arial" w:hAnsi="Arial" w:cs="Arial"/>
          <w:sz w:val="28"/>
          <w:szCs w:val="28"/>
        </w:rPr>
        <w:t>ubicado</w:t>
      </w:r>
      <w:proofErr w:type="gramEnd"/>
      <w:r w:rsidRPr="000C522E">
        <w:rPr>
          <w:rFonts w:ascii="Arial" w:hAnsi="Arial" w:cs="Arial"/>
          <w:sz w:val="28"/>
          <w:szCs w:val="28"/>
        </w:rPr>
        <w:t xml:space="preserve"> cerca de la Zona Kids y otro en el área del escenario principal.</w:t>
      </w:r>
    </w:p>
    <w:p w14:paraId="377748BE" w14:textId="77777777" w:rsidR="000C522E" w:rsidRPr="000C522E" w:rsidRDefault="000C522E" w:rsidP="000C522E">
      <w:pPr>
        <w:jc w:val="both"/>
        <w:rPr>
          <w:rFonts w:ascii="Arial" w:hAnsi="Arial" w:cs="Arial"/>
          <w:sz w:val="28"/>
          <w:szCs w:val="28"/>
        </w:rPr>
      </w:pPr>
    </w:p>
    <w:p w14:paraId="762E6A60" w14:textId="77777777" w:rsidR="000C522E" w:rsidRPr="000C522E" w:rsidRDefault="000C522E" w:rsidP="000C522E">
      <w:pPr>
        <w:jc w:val="both"/>
        <w:rPr>
          <w:rFonts w:ascii="Arial" w:hAnsi="Arial" w:cs="Arial"/>
          <w:sz w:val="28"/>
          <w:szCs w:val="28"/>
        </w:rPr>
      </w:pPr>
      <w:r w:rsidRPr="000C522E">
        <w:rPr>
          <w:rFonts w:ascii="Arial" w:hAnsi="Arial" w:cs="Arial"/>
          <w:sz w:val="28"/>
          <w:szCs w:val="28"/>
        </w:rPr>
        <w:lastRenderedPageBreak/>
        <w:t>Durante el Mercado también se concentrarán diversos servicios y programas del Gobierno del Estado para facilitar el acceso de las familias a orientación y atención institucional.</w:t>
      </w:r>
    </w:p>
    <w:p w14:paraId="6DB3DE68" w14:textId="77777777" w:rsidR="000C522E" w:rsidRPr="000C522E" w:rsidRDefault="000C522E" w:rsidP="000C522E">
      <w:pPr>
        <w:jc w:val="both"/>
        <w:rPr>
          <w:rFonts w:ascii="Arial" w:hAnsi="Arial" w:cs="Arial"/>
          <w:sz w:val="28"/>
          <w:szCs w:val="28"/>
        </w:rPr>
      </w:pPr>
    </w:p>
    <w:p w14:paraId="28682D99" w14:textId="77777777" w:rsidR="000C522E" w:rsidRPr="000C522E" w:rsidRDefault="000C522E" w:rsidP="000C522E">
      <w:pPr>
        <w:jc w:val="both"/>
        <w:rPr>
          <w:rFonts w:ascii="Arial" w:hAnsi="Arial" w:cs="Arial"/>
          <w:sz w:val="28"/>
          <w:szCs w:val="28"/>
        </w:rPr>
      </w:pPr>
      <w:r w:rsidRPr="000C522E">
        <w:rPr>
          <w:rFonts w:ascii="Arial" w:hAnsi="Arial" w:cs="Arial"/>
          <w:sz w:val="28"/>
          <w:szCs w:val="28"/>
        </w:rPr>
        <w:t>La Secretaría de las Mujeres y el Instituto Estatal de las Mujeres brindarán orientación e información sobre Deudores Alimentarios y el protocolo EVA en los negocios.</w:t>
      </w:r>
    </w:p>
    <w:p w14:paraId="3FAA1D20" w14:textId="77777777" w:rsidR="000C522E" w:rsidRPr="000C522E" w:rsidRDefault="000C522E" w:rsidP="000C522E">
      <w:pPr>
        <w:jc w:val="both"/>
        <w:rPr>
          <w:rFonts w:ascii="Arial" w:hAnsi="Arial" w:cs="Arial"/>
          <w:sz w:val="28"/>
          <w:szCs w:val="28"/>
        </w:rPr>
      </w:pPr>
    </w:p>
    <w:p w14:paraId="7C2C2698" w14:textId="77777777" w:rsidR="000C522E" w:rsidRPr="000C522E" w:rsidRDefault="000C522E" w:rsidP="000C522E">
      <w:pPr>
        <w:jc w:val="both"/>
        <w:rPr>
          <w:rFonts w:ascii="Arial" w:hAnsi="Arial" w:cs="Arial"/>
          <w:sz w:val="28"/>
          <w:szCs w:val="28"/>
        </w:rPr>
      </w:pPr>
      <w:r w:rsidRPr="000C522E">
        <w:rPr>
          <w:rFonts w:ascii="Arial" w:hAnsi="Arial" w:cs="Arial"/>
          <w:sz w:val="28"/>
          <w:szCs w:val="28"/>
        </w:rPr>
        <w:t>La Secretaría de Igualdad e Inclusión ofrecerá información de AYUDAMOS Nuevo León, mientras que la Secretaría de Salud contará con servicios de vacunación.</w:t>
      </w:r>
    </w:p>
    <w:p w14:paraId="44D18A7B" w14:textId="77777777" w:rsidR="000C522E" w:rsidRPr="000C522E" w:rsidRDefault="000C522E" w:rsidP="000C522E">
      <w:pPr>
        <w:jc w:val="both"/>
        <w:rPr>
          <w:rFonts w:ascii="Arial" w:hAnsi="Arial" w:cs="Arial"/>
          <w:sz w:val="28"/>
          <w:szCs w:val="28"/>
        </w:rPr>
      </w:pPr>
    </w:p>
    <w:p w14:paraId="35BA74DD" w14:textId="77777777" w:rsidR="000C522E" w:rsidRPr="000C522E" w:rsidRDefault="000C522E" w:rsidP="000C522E">
      <w:pPr>
        <w:jc w:val="both"/>
        <w:rPr>
          <w:rFonts w:ascii="Arial" w:hAnsi="Arial" w:cs="Arial"/>
          <w:sz w:val="28"/>
          <w:szCs w:val="28"/>
        </w:rPr>
      </w:pPr>
      <w:r w:rsidRPr="000C522E">
        <w:rPr>
          <w:rFonts w:ascii="Arial" w:hAnsi="Arial" w:cs="Arial"/>
          <w:sz w:val="28"/>
          <w:szCs w:val="28"/>
        </w:rPr>
        <w:t>La Secretaría de Economía proporcionará orientación, opciones de financiamiento e información sobre sus distintos programas.</w:t>
      </w:r>
    </w:p>
    <w:p w14:paraId="4D221681" w14:textId="77777777" w:rsidR="000C522E" w:rsidRPr="000C522E" w:rsidRDefault="000C522E" w:rsidP="000C522E">
      <w:pPr>
        <w:jc w:val="both"/>
        <w:rPr>
          <w:rFonts w:ascii="Arial" w:hAnsi="Arial" w:cs="Arial"/>
          <w:sz w:val="28"/>
          <w:szCs w:val="28"/>
        </w:rPr>
      </w:pPr>
    </w:p>
    <w:p w14:paraId="26FA1655" w14:textId="2FC632FF" w:rsidR="007905BA" w:rsidRDefault="000C522E" w:rsidP="000C522E">
      <w:pPr>
        <w:jc w:val="both"/>
        <w:rPr>
          <w:rFonts w:ascii="Arial" w:hAnsi="Arial" w:cs="Arial"/>
          <w:sz w:val="28"/>
          <w:szCs w:val="28"/>
        </w:rPr>
      </w:pPr>
      <w:r w:rsidRPr="000C522E">
        <w:rPr>
          <w:rFonts w:ascii="Arial" w:hAnsi="Arial" w:cs="Arial"/>
          <w:sz w:val="28"/>
          <w:szCs w:val="28"/>
        </w:rPr>
        <w:t>También participarán el DIF Nuevo León, la Secretaría de Participación Ciudadana y CODETUR.</w:t>
      </w:r>
    </w:p>
    <w:p w14:paraId="61571EC5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680A0BB4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2EB9E14E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5E4C8044" w14:textId="77777777" w:rsidR="00C27394" w:rsidRPr="00201646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78763BE5" w14:textId="28D5FB90" w:rsidR="00EA29FA" w:rsidRPr="00201646" w:rsidRDefault="00EA29FA" w:rsidP="00C90637">
      <w:pPr>
        <w:jc w:val="both"/>
        <w:rPr>
          <w:rFonts w:ascii="Arial" w:hAnsi="Arial" w:cs="Arial"/>
          <w:sz w:val="28"/>
          <w:szCs w:val="28"/>
        </w:rPr>
      </w:pP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943E9A" w14:textId="77777777" w:rsidR="007A22BB" w:rsidRDefault="007A22BB" w:rsidP="00E83348">
      <w:r>
        <w:separator/>
      </w:r>
    </w:p>
  </w:endnote>
  <w:endnote w:type="continuationSeparator" w:id="0">
    <w:p w14:paraId="22BA2674" w14:textId="77777777" w:rsidR="007A22BB" w:rsidRDefault="007A22BB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0342FB" w14:textId="77777777" w:rsidR="007A22BB" w:rsidRDefault="007A22BB" w:rsidP="00E83348">
      <w:r>
        <w:separator/>
      </w:r>
    </w:p>
  </w:footnote>
  <w:footnote w:type="continuationSeparator" w:id="0">
    <w:p w14:paraId="73C9993A" w14:textId="77777777" w:rsidR="007A22BB" w:rsidRDefault="007A22BB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522E"/>
    <w:rsid w:val="000C7CF1"/>
    <w:rsid w:val="000D643B"/>
    <w:rsid w:val="000D7421"/>
    <w:rsid w:val="000E599E"/>
    <w:rsid w:val="000E5F86"/>
    <w:rsid w:val="000E75FC"/>
    <w:rsid w:val="000E7FE2"/>
    <w:rsid w:val="000F18B8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677EC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35315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03207"/>
    <w:rsid w:val="004167A9"/>
    <w:rsid w:val="00416C0D"/>
    <w:rsid w:val="0042555F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2B2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65D97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05BA"/>
    <w:rsid w:val="00792245"/>
    <w:rsid w:val="00792C0F"/>
    <w:rsid w:val="00796BEE"/>
    <w:rsid w:val="007A22BB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A37"/>
    <w:rsid w:val="00986EAD"/>
    <w:rsid w:val="00993BE0"/>
    <w:rsid w:val="009A1085"/>
    <w:rsid w:val="009A2E62"/>
    <w:rsid w:val="009A4006"/>
    <w:rsid w:val="009A5EF6"/>
    <w:rsid w:val="009B0873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D4903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5E7F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759CA"/>
    <w:rsid w:val="00D80702"/>
    <w:rsid w:val="00D82375"/>
    <w:rsid w:val="00D84456"/>
    <w:rsid w:val="00D85430"/>
    <w:rsid w:val="00D9312F"/>
    <w:rsid w:val="00D931E0"/>
    <w:rsid w:val="00D939B0"/>
    <w:rsid w:val="00D9787B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5317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35C71"/>
    <w:rsid w:val="00F4034B"/>
    <w:rsid w:val="00F5143F"/>
    <w:rsid w:val="00F52391"/>
    <w:rsid w:val="00F57F4B"/>
    <w:rsid w:val="00F7066A"/>
    <w:rsid w:val="00F70DFF"/>
    <w:rsid w:val="00F7418C"/>
    <w:rsid w:val="00F75DE7"/>
    <w:rsid w:val="00F9728B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23AC5E5-A0EC-489A-92AA-7720919AE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Andrea Guadalupe Rodriguez Flores</cp:lastModifiedBy>
  <cp:revision>2</cp:revision>
  <cp:lastPrinted>2016-10-21T20:06:00Z</cp:lastPrinted>
  <dcterms:created xsi:type="dcterms:W3CDTF">2026-09-08T14:41:00Z</dcterms:created>
  <dcterms:modified xsi:type="dcterms:W3CDTF">2026-09-08T14:41:00Z</dcterms:modified>
</cp:coreProperties>
</file>