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9E48A87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C85460">
        <w:rPr>
          <w:rFonts w:ascii="Arial" w:hAnsi="Arial" w:cs="Arial"/>
          <w:b/>
          <w:sz w:val="22"/>
          <w:lang w:val="es-ES"/>
        </w:rPr>
        <w:t>0381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46462DC7" w:rsidR="00703B09" w:rsidRDefault="00C8546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C87562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7E44B62" w14:textId="59A860D7" w:rsidR="00B014F7" w:rsidRDefault="00C85460" w:rsidP="00DB675F">
      <w:pPr>
        <w:jc w:val="center"/>
        <w:rPr>
          <w:rFonts w:ascii="Arial" w:hAnsi="Arial" w:cs="Arial"/>
          <w:b/>
          <w:sz w:val="28"/>
          <w:szCs w:val="28"/>
        </w:rPr>
      </w:pPr>
      <w:r w:rsidRPr="00C85460">
        <w:rPr>
          <w:rFonts w:ascii="Arial" w:hAnsi="Arial" w:cs="Arial"/>
          <w:b/>
          <w:sz w:val="28"/>
          <w:szCs w:val="28"/>
        </w:rPr>
        <w:t>RECONOCE</w:t>
      </w:r>
      <w:r w:rsidR="00DB675F">
        <w:rPr>
          <w:rFonts w:ascii="Arial" w:hAnsi="Arial" w:cs="Arial"/>
          <w:b/>
          <w:sz w:val="28"/>
          <w:szCs w:val="28"/>
        </w:rPr>
        <w:t xml:space="preserve">N INNOVACIÓN TECNOLÓGICA CON EL </w:t>
      </w:r>
      <w:r w:rsidRPr="00C85460">
        <w:rPr>
          <w:rFonts w:ascii="Arial" w:hAnsi="Arial" w:cs="Arial"/>
          <w:b/>
          <w:sz w:val="28"/>
          <w:szCs w:val="28"/>
        </w:rPr>
        <w:t>PREMIO TECNOS NUEVO LEÓN 4.0</w:t>
      </w:r>
    </w:p>
    <w:p w14:paraId="620CE14D" w14:textId="77777777" w:rsidR="00C85460" w:rsidRPr="00221F80" w:rsidRDefault="00C85460" w:rsidP="00C85460">
      <w:pPr>
        <w:jc w:val="center"/>
        <w:rPr>
          <w:rFonts w:ascii="Arial" w:hAnsi="Arial" w:cs="Arial"/>
          <w:b/>
          <w:sz w:val="22"/>
          <w:szCs w:val="22"/>
        </w:rPr>
      </w:pPr>
    </w:p>
    <w:p w14:paraId="1069432D" w14:textId="2D355350" w:rsidR="004604C6" w:rsidRPr="00DB675F" w:rsidRDefault="00C85460" w:rsidP="00C85460">
      <w:pPr>
        <w:pStyle w:val="Prrafodelista"/>
        <w:numPr>
          <w:ilvl w:val="0"/>
          <w:numId w:val="25"/>
        </w:numPr>
        <w:rPr>
          <w:rFonts w:ascii="Arial" w:hAnsi="Arial" w:cs="Arial"/>
          <w:i/>
          <w:sz w:val="24"/>
          <w:szCs w:val="24"/>
        </w:rPr>
      </w:pPr>
      <w:r w:rsidRPr="00DB675F">
        <w:rPr>
          <w:rFonts w:ascii="Arial" w:hAnsi="Arial" w:cs="Arial"/>
          <w:i/>
          <w:sz w:val="24"/>
          <w:szCs w:val="24"/>
        </w:rPr>
        <w:t>Gobierno del Estado entrega el Premio Tecnos Nuevo León 4.0 para reconocer proyectos de innovación tecnológica.</w:t>
      </w:r>
    </w:p>
    <w:p w14:paraId="51A7C7CB" w14:textId="1841DDB2" w:rsidR="00562365" w:rsidRPr="00DB675F" w:rsidRDefault="00C85460" w:rsidP="00C85460">
      <w:pPr>
        <w:pStyle w:val="Prrafodelista"/>
        <w:numPr>
          <w:ilvl w:val="0"/>
          <w:numId w:val="25"/>
        </w:numPr>
        <w:rPr>
          <w:rFonts w:ascii="Arial" w:hAnsi="Arial" w:cs="Arial"/>
          <w:i/>
          <w:sz w:val="24"/>
          <w:szCs w:val="24"/>
        </w:rPr>
      </w:pPr>
      <w:r w:rsidRPr="00DB675F">
        <w:rPr>
          <w:rFonts w:ascii="Arial" w:hAnsi="Arial" w:cs="Arial"/>
          <w:i/>
          <w:sz w:val="24"/>
          <w:szCs w:val="24"/>
        </w:rPr>
        <w:t>Empresas, instituciones y emprendedores implementan tecnologías de Industria 4.0.</w:t>
      </w:r>
    </w:p>
    <w:p w14:paraId="31E2A924" w14:textId="391DD445" w:rsidR="00C85460" w:rsidRPr="00DB675F" w:rsidRDefault="00C85460" w:rsidP="00C85460">
      <w:pPr>
        <w:pStyle w:val="Prrafodelista"/>
        <w:numPr>
          <w:ilvl w:val="0"/>
          <w:numId w:val="25"/>
        </w:numPr>
        <w:rPr>
          <w:rFonts w:ascii="Arial" w:hAnsi="Arial" w:cs="Arial"/>
          <w:i/>
          <w:sz w:val="24"/>
          <w:szCs w:val="24"/>
        </w:rPr>
      </w:pPr>
      <w:r w:rsidRPr="00DB675F">
        <w:rPr>
          <w:rFonts w:ascii="Arial" w:hAnsi="Arial" w:cs="Arial"/>
          <w:i/>
          <w:sz w:val="24"/>
          <w:szCs w:val="24"/>
        </w:rPr>
        <w:t>El reconocimiento promueve la vinculación entre gobierno, academia y sector productivo.</w:t>
      </w:r>
    </w:p>
    <w:p w14:paraId="603A715C" w14:textId="77777777" w:rsidR="00562365" w:rsidRPr="00562365" w:rsidRDefault="00562365" w:rsidP="00562365">
      <w:pPr>
        <w:ind w:left="720"/>
        <w:rPr>
          <w:rFonts w:ascii="Arial" w:hAnsi="Arial" w:cs="Arial"/>
          <w:i/>
        </w:rPr>
      </w:pPr>
    </w:p>
    <w:p w14:paraId="665F3257" w14:textId="09F4EF2F" w:rsidR="00C85460" w:rsidRDefault="00EA29FA" w:rsidP="00C85460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562365">
        <w:rPr>
          <w:rFonts w:ascii="Arial" w:hAnsi="Arial" w:cs="Arial"/>
          <w:b/>
          <w:sz w:val="28"/>
          <w:szCs w:val="28"/>
        </w:rPr>
        <w:t xml:space="preserve"> </w:t>
      </w:r>
      <w:r w:rsidR="00C85460" w:rsidRPr="00C85460">
        <w:rPr>
          <w:rFonts w:ascii="Arial" w:hAnsi="Arial" w:cs="Arial"/>
          <w:sz w:val="28"/>
          <w:szCs w:val="28"/>
        </w:rPr>
        <w:t>El Gobierno del Estado reconoció a 10 proyectos de innovación industrial, con el Premio Tecnos Nuevo León 4.0, en su edición 2025.</w:t>
      </w:r>
    </w:p>
    <w:p w14:paraId="14888856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</w:p>
    <w:p w14:paraId="6D1B11CA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  <w:r w:rsidRPr="00C85460">
        <w:rPr>
          <w:rFonts w:ascii="Arial" w:hAnsi="Arial" w:cs="Arial"/>
          <w:sz w:val="28"/>
          <w:szCs w:val="28"/>
        </w:rPr>
        <w:t>A través de la Secretaría de Economía y la iniciativa Nuevo León 4.0 se entregaron los reconocimientos a empresas, instituciones y emprendedores que desarrollaron proyectos relacionados con tecnologías avanzadas y soluciones de innovación industrial.</w:t>
      </w:r>
    </w:p>
    <w:p w14:paraId="42865896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</w:p>
    <w:p w14:paraId="3701430A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  <w:r w:rsidRPr="00C85460">
        <w:rPr>
          <w:rFonts w:ascii="Arial" w:hAnsi="Arial" w:cs="Arial"/>
          <w:sz w:val="28"/>
          <w:szCs w:val="28"/>
        </w:rPr>
        <w:t>En la ceremonia se reconocieron proyectos en cuatro categorías participantes:</w:t>
      </w:r>
    </w:p>
    <w:p w14:paraId="4675BA96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</w:p>
    <w:p w14:paraId="2D83F22C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  <w:r w:rsidRPr="00C85460">
        <w:rPr>
          <w:rFonts w:ascii="Arial" w:hAnsi="Arial" w:cs="Arial"/>
          <w:sz w:val="28"/>
          <w:szCs w:val="28"/>
        </w:rPr>
        <w:t>En la categoría Sociedad en una Ciudad Inteligente fueron distinguidos “Sovra: La infraestructura pública de confianza digital”, de Sovra; “Generation TIncluye Tech”, de Generation Mexico; “Parque 5.0 – Smart &amp; Green Hub”, de AYM Global; y “Gemelo digital de la movilidad”, del Tecnológico de Monterrey.</w:t>
      </w:r>
    </w:p>
    <w:p w14:paraId="39EE481E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</w:p>
    <w:p w14:paraId="05518157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  <w:r w:rsidRPr="00C85460">
        <w:rPr>
          <w:rFonts w:ascii="Arial" w:hAnsi="Arial" w:cs="Arial"/>
          <w:sz w:val="28"/>
          <w:szCs w:val="28"/>
        </w:rPr>
        <w:t xml:space="preserve">En la categoría Desarrollo y Transformación en Industria se reconocieron los proyectos “M.A.I.C. (Control Maestro con Inteligencia Artificial)”, de CEMEX; “FRELIA – Asistente virtual inteligente para </w:t>
      </w:r>
      <w:r w:rsidRPr="00C85460">
        <w:rPr>
          <w:rFonts w:ascii="Arial" w:hAnsi="Arial" w:cs="Arial"/>
          <w:sz w:val="28"/>
          <w:szCs w:val="28"/>
        </w:rPr>
        <w:lastRenderedPageBreak/>
        <w:t>soporte y fallas en automatización industrial”, de Frenkel Engineering; “ALMA System”, de Kia México; “Desarrollo y Transformación en Industria: Integración de Robótica autónoma y Machine Learning para la construcción 4.0”, de GP Construcción; “Ecosistema de manufactura aditiva metálica por alambre mediante una plataforma colaborativa digital” , del Tecnológico de Monterrey; y “Holoscopia”, de Skye Group.</w:t>
      </w:r>
    </w:p>
    <w:p w14:paraId="22DBA34D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</w:p>
    <w:p w14:paraId="5F147964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  <w:r w:rsidRPr="00C85460">
        <w:rPr>
          <w:rFonts w:ascii="Arial" w:hAnsi="Arial" w:cs="Arial"/>
          <w:sz w:val="28"/>
          <w:szCs w:val="28"/>
        </w:rPr>
        <w:t>En la categoría Casos Prácticos Aplicados con enfoque en Sostenibilidad fueron premiados “Hem 4.0 (Monitoreo y Gestión remota de equipos HVAC y Refrigeración)”, de Eureka Ventures; “Integración de Sistema Energy Manager Pro, Industria 4.0”, de Autycom; “Polycrete by WAS Co”, de CO WAS S.A.P.I. de C.V. (WAS Company); y “AI Smart Vision Safety System”, de Kia México.</w:t>
      </w:r>
    </w:p>
    <w:p w14:paraId="2F81E8EA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</w:p>
    <w:p w14:paraId="25D12EF4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  <w:r w:rsidRPr="00C85460">
        <w:rPr>
          <w:rFonts w:ascii="Arial" w:hAnsi="Arial" w:cs="Arial"/>
          <w:sz w:val="28"/>
          <w:szCs w:val="28"/>
        </w:rPr>
        <w:t>En la categoría Proyectos en desarrollo se distinguió a los proyectos  “Método para producir un prototipo de biofármaco innovador con el ARNms de HCH encapsulado en LNPs”, desarrollado por Vitagénesis S.A. de C.V.; y “CRISPR-FRESH”, de la Universidad Autónoma de Nuevo León.</w:t>
      </w:r>
    </w:p>
    <w:p w14:paraId="6503073A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</w:p>
    <w:p w14:paraId="40392BF0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  <w:r w:rsidRPr="00C85460">
        <w:rPr>
          <w:rFonts w:ascii="Arial" w:hAnsi="Arial" w:cs="Arial"/>
          <w:sz w:val="28"/>
          <w:szCs w:val="28"/>
        </w:rPr>
        <w:t>La Secretaria de Economía, Betsabé Rocha, destacó la importancia de este premio para la industria de innovación y tecnología.</w:t>
      </w:r>
    </w:p>
    <w:p w14:paraId="6C57774B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</w:p>
    <w:p w14:paraId="728861AB" w14:textId="30F19745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  <w:r w:rsidRPr="00C85460">
        <w:rPr>
          <w:rFonts w:ascii="Arial" w:hAnsi="Arial" w:cs="Arial"/>
          <w:sz w:val="28"/>
          <w:szCs w:val="28"/>
        </w:rPr>
        <w:t>“En Nuevo León impulsamos el talento, la tecnología y la innovación como pila</w:t>
      </w:r>
      <w:r w:rsidR="00630157">
        <w:rPr>
          <w:rFonts w:ascii="Arial" w:hAnsi="Arial" w:cs="Arial"/>
          <w:sz w:val="28"/>
          <w:szCs w:val="28"/>
        </w:rPr>
        <w:t>res de nuestra competitividad. P</w:t>
      </w:r>
      <w:r w:rsidRPr="00C85460">
        <w:rPr>
          <w:rFonts w:ascii="Arial" w:hAnsi="Arial" w:cs="Arial"/>
          <w:sz w:val="28"/>
          <w:szCs w:val="28"/>
        </w:rPr>
        <w:t>or eso reconocemos quienes están transformando los procesos productivos y fortaleciendo el eco</w:t>
      </w:r>
      <w:r w:rsidR="00630157">
        <w:rPr>
          <w:rFonts w:ascii="Arial" w:hAnsi="Arial" w:cs="Arial"/>
          <w:sz w:val="28"/>
          <w:szCs w:val="28"/>
        </w:rPr>
        <w:t xml:space="preserve">sistema tecnológico del estado”, dijo la Secretaria </w:t>
      </w:r>
      <w:r w:rsidR="00BB7F69">
        <w:rPr>
          <w:rFonts w:ascii="Arial" w:hAnsi="Arial" w:cs="Arial"/>
          <w:sz w:val="28"/>
          <w:szCs w:val="28"/>
        </w:rPr>
        <w:t xml:space="preserve">de </w:t>
      </w:r>
      <w:r w:rsidR="00630157">
        <w:rPr>
          <w:rFonts w:ascii="Arial" w:hAnsi="Arial" w:cs="Arial"/>
          <w:sz w:val="28"/>
          <w:szCs w:val="28"/>
        </w:rPr>
        <w:t>Economía.</w:t>
      </w:r>
    </w:p>
    <w:p w14:paraId="7517CCD6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</w:p>
    <w:p w14:paraId="2D1A275A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  <w:r w:rsidRPr="00C85460">
        <w:rPr>
          <w:rFonts w:ascii="Arial" w:hAnsi="Arial" w:cs="Arial"/>
          <w:sz w:val="28"/>
          <w:szCs w:val="28"/>
        </w:rPr>
        <w:t xml:space="preserve">En el evento participaron Luis Hernández Echávez, presidente del Consejo Rector de Nuevo León 4.0; Gloria Morales, secretaria de Administración; Rosario Nolasco, secretaria ejecutiva del Fideicomiso para la Educación la Ciencia y la Tecnología, y Carlos Serna, </w:t>
      </w:r>
      <w:r w:rsidRPr="00C85460">
        <w:rPr>
          <w:rFonts w:ascii="Arial" w:hAnsi="Arial" w:cs="Arial"/>
          <w:sz w:val="28"/>
          <w:szCs w:val="28"/>
        </w:rPr>
        <w:lastRenderedPageBreak/>
        <w:t>subsecretario de Desarrollo Económico; así como el diputado Mario Salinas.</w:t>
      </w:r>
    </w:p>
    <w:p w14:paraId="5F647A0A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</w:p>
    <w:p w14:paraId="2CAAC360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  <w:r w:rsidRPr="00C85460">
        <w:rPr>
          <w:rFonts w:ascii="Arial" w:hAnsi="Arial" w:cs="Arial"/>
          <w:sz w:val="28"/>
          <w:szCs w:val="28"/>
        </w:rPr>
        <w:t>Así como Juan Pablo Murra, rector del Tec de Monterrey; Nasser Mohamed, director de Innovación y Desarrollo de Modelos Tecnológicos de la UANL; Francisco Suárez, consejero asociado de Nuevo León 4.0 por FEMSA; Jorge Egúsquiza</w:t>
      </w:r>
      <w:bookmarkStart w:id="0" w:name="_GoBack"/>
      <w:bookmarkEnd w:id="0"/>
      <w:r w:rsidRPr="00C85460">
        <w:rPr>
          <w:rFonts w:ascii="Arial" w:hAnsi="Arial" w:cs="Arial"/>
          <w:sz w:val="28"/>
          <w:szCs w:val="28"/>
        </w:rPr>
        <w:t>, director general de Nuevo León 4.0; y Mitilene Rodríguez, directora de Competencia y Competitividad de la Secretaría de Economía.</w:t>
      </w:r>
    </w:p>
    <w:p w14:paraId="2E160960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</w:p>
    <w:p w14:paraId="1E727700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  <w:r w:rsidRPr="00C85460">
        <w:rPr>
          <w:rFonts w:ascii="Arial" w:hAnsi="Arial" w:cs="Arial"/>
          <w:sz w:val="28"/>
          <w:szCs w:val="28"/>
        </w:rPr>
        <w:t>El Premio Tecnos se estableció en 1993 para reconocer proyectos relacionados con tecnologías avanzadas. Desde entonces han participado más de 3,000 proyectos y se han entregado más de 170 preseas.</w:t>
      </w:r>
    </w:p>
    <w:p w14:paraId="284C0DA6" w14:textId="77777777" w:rsidR="00C85460" w:rsidRPr="00C85460" w:rsidRDefault="00C85460" w:rsidP="00C85460">
      <w:pPr>
        <w:jc w:val="both"/>
        <w:rPr>
          <w:rFonts w:ascii="Arial" w:hAnsi="Arial" w:cs="Arial"/>
          <w:sz w:val="28"/>
          <w:szCs w:val="28"/>
        </w:rPr>
      </w:pPr>
    </w:p>
    <w:p w14:paraId="5F6FDCBD" w14:textId="08B45A32" w:rsidR="001423EB" w:rsidRPr="001423EB" w:rsidRDefault="00C85460" w:rsidP="00C85460">
      <w:pPr>
        <w:jc w:val="both"/>
        <w:rPr>
          <w:rFonts w:ascii="Arial" w:hAnsi="Arial" w:cs="Arial"/>
          <w:sz w:val="28"/>
          <w:szCs w:val="28"/>
        </w:rPr>
      </w:pPr>
      <w:r w:rsidRPr="00C85460">
        <w:rPr>
          <w:rFonts w:ascii="Arial" w:hAnsi="Arial" w:cs="Arial"/>
          <w:sz w:val="28"/>
          <w:szCs w:val="28"/>
        </w:rPr>
        <w:t>Esta iniciativa forma parte de las acciones para promover el desarrollo tecnológico, la transformación digital y la vinculación entre gobierno, sector empresarial y academia.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C0F42" w14:textId="77777777" w:rsidR="002953CB" w:rsidRDefault="002953CB" w:rsidP="00E83348">
      <w:r>
        <w:separator/>
      </w:r>
    </w:p>
  </w:endnote>
  <w:endnote w:type="continuationSeparator" w:id="0">
    <w:p w14:paraId="234C28EC" w14:textId="77777777" w:rsidR="002953CB" w:rsidRDefault="002953C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AF08A" w14:textId="77777777" w:rsidR="002953CB" w:rsidRDefault="002953CB" w:rsidP="00E83348">
      <w:r>
        <w:separator/>
      </w:r>
    </w:p>
  </w:footnote>
  <w:footnote w:type="continuationSeparator" w:id="0">
    <w:p w14:paraId="278DF953" w14:textId="77777777" w:rsidR="002953CB" w:rsidRDefault="002953C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82B16"/>
    <w:rsid w:val="002953CB"/>
    <w:rsid w:val="00295CEA"/>
    <w:rsid w:val="00297EA9"/>
    <w:rsid w:val="002A0171"/>
    <w:rsid w:val="002A60F8"/>
    <w:rsid w:val="002B15A0"/>
    <w:rsid w:val="002C35A5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0157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074F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A2CCA"/>
    <w:rsid w:val="00BA575F"/>
    <w:rsid w:val="00BB7F69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5460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B675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4550A5-FFFB-46DE-90AE-9FDB1DB7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3</cp:revision>
  <cp:lastPrinted>2016-10-21T20:06:00Z</cp:lastPrinted>
  <dcterms:created xsi:type="dcterms:W3CDTF">2026-03-09T23:05:00Z</dcterms:created>
  <dcterms:modified xsi:type="dcterms:W3CDTF">2026-03-09T23:11:00Z</dcterms:modified>
</cp:coreProperties>
</file>