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2866B" w14:textId="35D09BF4" w:rsidR="00B94A00" w:rsidRPr="000054FD" w:rsidRDefault="000054FD" w:rsidP="00703B09">
      <w:pPr>
        <w:jc w:val="right"/>
        <w:rPr>
          <w:rFonts w:ascii="Arial" w:hAnsi="Arial" w:cs="Arial"/>
          <w:b/>
          <w:bCs/>
          <w:sz w:val="22"/>
          <w:lang w:val="es-ES"/>
        </w:rPr>
      </w:pPr>
      <w:r w:rsidRPr="000054FD">
        <w:rPr>
          <w:rFonts w:ascii="Arial" w:hAnsi="Arial" w:cs="Arial"/>
          <w:b/>
          <w:bCs/>
          <w:sz w:val="22"/>
          <w:lang w:val="es-ES"/>
        </w:rPr>
        <w:t>CP/0966/2025</w:t>
      </w:r>
    </w:p>
    <w:p w14:paraId="695E3F55" w14:textId="5E205760" w:rsidR="00703B09" w:rsidRPr="00D43692" w:rsidRDefault="00B94A00" w:rsidP="00703B09">
      <w:pPr>
        <w:jc w:val="right"/>
        <w:rPr>
          <w:rFonts w:ascii="Arial" w:hAnsi="Arial" w:cs="Arial"/>
          <w:bCs/>
          <w:sz w:val="22"/>
          <w:lang w:val="es-ES"/>
        </w:rPr>
      </w:pPr>
      <w:r w:rsidRPr="00D43692">
        <w:rPr>
          <w:rFonts w:ascii="Arial" w:hAnsi="Arial" w:cs="Arial"/>
          <w:bCs/>
          <w:sz w:val="22"/>
          <w:lang w:val="es-ES"/>
        </w:rPr>
        <w:t>30</w:t>
      </w:r>
      <w:r w:rsidR="00EA29FA" w:rsidRPr="00D43692">
        <w:rPr>
          <w:rFonts w:ascii="Arial" w:hAnsi="Arial" w:cs="Arial"/>
          <w:bCs/>
          <w:sz w:val="22"/>
          <w:lang w:val="es-ES"/>
        </w:rPr>
        <w:t xml:space="preserve"> de </w:t>
      </w:r>
      <w:r w:rsidR="00CF1A7A" w:rsidRPr="00D43692">
        <w:rPr>
          <w:rFonts w:ascii="Arial" w:hAnsi="Arial" w:cs="Arial"/>
          <w:bCs/>
          <w:sz w:val="22"/>
          <w:lang w:val="es-ES"/>
        </w:rPr>
        <w:t>julio</w:t>
      </w:r>
      <w:r w:rsidR="00EA29FA" w:rsidRPr="00D43692">
        <w:rPr>
          <w:rFonts w:ascii="Arial" w:hAnsi="Arial" w:cs="Arial"/>
          <w:bCs/>
          <w:sz w:val="22"/>
          <w:lang w:val="es-ES"/>
        </w:rPr>
        <w:t xml:space="preserve"> de 2025</w:t>
      </w:r>
    </w:p>
    <w:p w14:paraId="1464C98A" w14:textId="77777777" w:rsidR="00703B09" w:rsidRDefault="00703B09" w:rsidP="00703B09">
      <w:pPr>
        <w:jc w:val="right"/>
        <w:rPr>
          <w:rFonts w:ascii="Arial" w:hAnsi="Arial" w:cs="Arial"/>
          <w:sz w:val="22"/>
          <w:lang w:val="es-ES"/>
        </w:rPr>
      </w:pPr>
    </w:p>
    <w:p w14:paraId="398D4D0F" w14:textId="3A82A3E8" w:rsidR="003C0E69" w:rsidRDefault="00D70043" w:rsidP="001D5489">
      <w:pPr>
        <w:jc w:val="center"/>
        <w:rPr>
          <w:rFonts w:ascii="Arial" w:hAnsi="Arial" w:cs="Arial"/>
          <w:b/>
          <w:sz w:val="28"/>
          <w:szCs w:val="28"/>
        </w:rPr>
      </w:pPr>
      <w:r>
        <w:rPr>
          <w:rFonts w:ascii="Arial" w:hAnsi="Arial" w:cs="Arial"/>
          <w:b/>
          <w:sz w:val="28"/>
          <w:szCs w:val="28"/>
        </w:rPr>
        <w:t>LOGRA</w:t>
      </w:r>
      <w:r w:rsidR="00B94A00" w:rsidRPr="00B94A00">
        <w:rPr>
          <w:rFonts w:ascii="Arial" w:hAnsi="Arial" w:cs="Arial"/>
          <w:b/>
          <w:sz w:val="28"/>
          <w:szCs w:val="28"/>
        </w:rPr>
        <w:t xml:space="preserve"> NUEVO LEÓN </w:t>
      </w:r>
      <w:r>
        <w:rPr>
          <w:rFonts w:ascii="Arial" w:hAnsi="Arial" w:cs="Arial"/>
          <w:b/>
          <w:sz w:val="28"/>
          <w:szCs w:val="28"/>
        </w:rPr>
        <w:t xml:space="preserve">PRIMER LUGAR EN </w:t>
      </w:r>
      <w:r w:rsidR="00B94A00" w:rsidRPr="00B94A00">
        <w:rPr>
          <w:rFonts w:ascii="Arial" w:hAnsi="Arial" w:cs="Arial"/>
          <w:b/>
          <w:sz w:val="28"/>
          <w:szCs w:val="28"/>
        </w:rPr>
        <w:t>INGRESO TRIMESTRAL POR HOGAR A NIVEL NACIONAL</w:t>
      </w:r>
    </w:p>
    <w:p w14:paraId="3408832B" w14:textId="77777777" w:rsidR="00B94A00" w:rsidRDefault="00B94A00" w:rsidP="00C71907">
      <w:pPr>
        <w:rPr>
          <w:rFonts w:ascii="Arial" w:hAnsi="Arial" w:cs="Arial"/>
          <w:b/>
          <w:sz w:val="28"/>
          <w:szCs w:val="28"/>
        </w:rPr>
      </w:pPr>
    </w:p>
    <w:p w14:paraId="76A194ED" w14:textId="53409538" w:rsidR="00B94A00" w:rsidRPr="00B94A00" w:rsidRDefault="00B94A00" w:rsidP="00B94A00">
      <w:pPr>
        <w:pStyle w:val="Prrafodelista"/>
        <w:numPr>
          <w:ilvl w:val="0"/>
          <w:numId w:val="20"/>
        </w:numPr>
        <w:jc w:val="both"/>
        <w:rPr>
          <w:rFonts w:ascii="Arial" w:hAnsi="Arial" w:cs="Arial"/>
          <w:i/>
        </w:rPr>
      </w:pPr>
      <w:r w:rsidRPr="00B94A00">
        <w:rPr>
          <w:rFonts w:ascii="Arial" w:hAnsi="Arial" w:cs="Arial"/>
          <w:i/>
        </w:rPr>
        <w:t>Nuevo León alcanz</w:t>
      </w:r>
      <w:r w:rsidR="00630F98">
        <w:rPr>
          <w:rFonts w:ascii="Arial" w:hAnsi="Arial" w:cs="Arial"/>
          <w:i/>
        </w:rPr>
        <w:t>a</w:t>
      </w:r>
      <w:r w:rsidRPr="00B94A00">
        <w:rPr>
          <w:rFonts w:ascii="Arial" w:hAnsi="Arial" w:cs="Arial"/>
          <w:i/>
        </w:rPr>
        <w:t xml:space="preserve"> un ingreso corriente promedio trimestral por hogar de 117,034 pesos, el más alto del país.</w:t>
      </w:r>
    </w:p>
    <w:p w14:paraId="2FDB3798" w14:textId="77777777" w:rsidR="00B94A00" w:rsidRDefault="00B94A00" w:rsidP="00B94A00">
      <w:pPr>
        <w:pStyle w:val="Prrafodelista"/>
        <w:numPr>
          <w:ilvl w:val="0"/>
          <w:numId w:val="20"/>
        </w:numPr>
        <w:jc w:val="both"/>
        <w:rPr>
          <w:rFonts w:ascii="Arial" w:hAnsi="Arial" w:cs="Arial"/>
          <w:i/>
        </w:rPr>
      </w:pPr>
      <w:r w:rsidRPr="00B94A00">
        <w:rPr>
          <w:rFonts w:ascii="Arial" w:hAnsi="Arial" w:cs="Arial"/>
          <w:i/>
        </w:rPr>
        <w:t>Supera a Ciudad de México y Baja California Sur, y duplica ingresos en entidades como Guerrero y Chiapas.</w:t>
      </w:r>
    </w:p>
    <w:p w14:paraId="01FB52FB" w14:textId="5CA0B4DE" w:rsidR="00630F98" w:rsidRPr="00B94A00" w:rsidRDefault="00630F98" w:rsidP="00630F98">
      <w:pPr>
        <w:pStyle w:val="Prrafodelista"/>
        <w:numPr>
          <w:ilvl w:val="0"/>
          <w:numId w:val="20"/>
        </w:numPr>
        <w:jc w:val="both"/>
        <w:rPr>
          <w:rFonts w:ascii="Arial" w:hAnsi="Arial" w:cs="Arial"/>
          <w:i/>
        </w:rPr>
      </w:pPr>
      <w:r>
        <w:rPr>
          <w:rFonts w:ascii="Arial" w:hAnsi="Arial" w:cs="Arial"/>
          <w:i/>
        </w:rPr>
        <w:t xml:space="preserve">El estado es </w:t>
      </w:r>
      <w:r w:rsidRPr="00630F98">
        <w:rPr>
          <w:rFonts w:ascii="Arial" w:hAnsi="Arial" w:cs="Arial"/>
          <w:i/>
        </w:rPr>
        <w:t>50.3% superior a la media nacional, que registró su ingreso promedio trimestral por hogar en 77, 864 pesos.</w:t>
      </w:r>
    </w:p>
    <w:p w14:paraId="227F2742" w14:textId="77777777" w:rsidR="00B94A00" w:rsidRPr="00B94A00" w:rsidRDefault="001D5489" w:rsidP="00B94A00">
      <w:pPr>
        <w:jc w:val="both"/>
        <w:rPr>
          <w:rFonts w:ascii="Arial" w:hAnsi="Arial" w:cs="Arial"/>
          <w:sz w:val="28"/>
          <w:szCs w:val="28"/>
        </w:rPr>
      </w:pPr>
      <w:r w:rsidRPr="00927177">
        <w:rPr>
          <w:rFonts w:ascii="Arial" w:hAnsi="Arial" w:cs="Arial"/>
          <w:b/>
          <w:sz w:val="28"/>
          <w:szCs w:val="28"/>
        </w:rPr>
        <w:t>Monterrey, Nuevo León.-</w:t>
      </w:r>
      <w:r>
        <w:rPr>
          <w:rFonts w:ascii="Arial" w:hAnsi="Arial" w:cs="Arial"/>
          <w:b/>
          <w:sz w:val="28"/>
          <w:szCs w:val="28"/>
        </w:rPr>
        <w:t xml:space="preserve"> </w:t>
      </w:r>
      <w:r>
        <w:rPr>
          <w:rFonts w:ascii="Arial" w:hAnsi="Arial" w:cs="Arial"/>
          <w:sz w:val="28"/>
          <w:szCs w:val="28"/>
        </w:rPr>
        <w:t xml:space="preserve"> </w:t>
      </w:r>
      <w:r w:rsidR="00B94A00" w:rsidRPr="00B94A00">
        <w:rPr>
          <w:rFonts w:ascii="Arial" w:hAnsi="Arial" w:cs="Arial"/>
          <w:sz w:val="28"/>
          <w:szCs w:val="28"/>
        </w:rPr>
        <w:t>El ingreso promedio por hogar en Nuevo León es de 117,034 pesos trimestrales, el más alto en México.</w:t>
      </w:r>
    </w:p>
    <w:p w14:paraId="0311D7F6" w14:textId="77777777" w:rsidR="00B94A00" w:rsidRPr="00B94A00" w:rsidRDefault="00B94A00" w:rsidP="00B94A00">
      <w:pPr>
        <w:jc w:val="both"/>
        <w:rPr>
          <w:rFonts w:ascii="Arial" w:hAnsi="Arial" w:cs="Arial"/>
          <w:sz w:val="28"/>
          <w:szCs w:val="28"/>
        </w:rPr>
      </w:pPr>
    </w:p>
    <w:p w14:paraId="5E96A8B2" w14:textId="7B01C1FE" w:rsidR="00B94A00" w:rsidRPr="00B94A00" w:rsidRDefault="00B94A00" w:rsidP="00B94A00">
      <w:pPr>
        <w:jc w:val="both"/>
        <w:rPr>
          <w:rFonts w:ascii="Arial" w:hAnsi="Arial" w:cs="Arial"/>
          <w:sz w:val="28"/>
          <w:szCs w:val="28"/>
        </w:rPr>
      </w:pPr>
      <w:r w:rsidRPr="00B94A00">
        <w:rPr>
          <w:rFonts w:ascii="Arial" w:hAnsi="Arial" w:cs="Arial"/>
          <w:sz w:val="28"/>
          <w:szCs w:val="28"/>
        </w:rPr>
        <w:t xml:space="preserve">Según la Encuesta Nacional de Ingresos y Gastos de los Hogares (ENIGH) 2024 publicada por el INEGI, Nuevo León se posicionó </w:t>
      </w:r>
      <w:r w:rsidR="00EF1440">
        <w:rPr>
          <w:rFonts w:ascii="Arial" w:hAnsi="Arial" w:cs="Arial"/>
          <w:sz w:val="28"/>
          <w:szCs w:val="28"/>
        </w:rPr>
        <w:t xml:space="preserve">como </w:t>
      </w:r>
      <w:r w:rsidR="00D70043">
        <w:rPr>
          <w:rFonts w:ascii="Arial" w:hAnsi="Arial" w:cs="Arial"/>
          <w:sz w:val="28"/>
          <w:szCs w:val="28"/>
        </w:rPr>
        <w:t>primer lugar</w:t>
      </w:r>
      <w:r w:rsidR="00EF1440">
        <w:rPr>
          <w:rFonts w:ascii="Arial" w:hAnsi="Arial" w:cs="Arial"/>
          <w:sz w:val="28"/>
          <w:szCs w:val="28"/>
        </w:rPr>
        <w:t xml:space="preserve"> en ingreso por hogar</w:t>
      </w:r>
      <w:r w:rsidRPr="00B94A00">
        <w:rPr>
          <w:rFonts w:ascii="Arial" w:hAnsi="Arial" w:cs="Arial"/>
          <w:sz w:val="28"/>
          <w:szCs w:val="28"/>
        </w:rPr>
        <w:t>.</w:t>
      </w:r>
    </w:p>
    <w:p w14:paraId="54D29493" w14:textId="77777777" w:rsidR="00B94A00" w:rsidRPr="00B94A00" w:rsidRDefault="00B94A00" w:rsidP="00B94A00">
      <w:pPr>
        <w:jc w:val="both"/>
        <w:rPr>
          <w:rFonts w:ascii="Arial" w:hAnsi="Arial" w:cs="Arial"/>
          <w:sz w:val="28"/>
          <w:szCs w:val="28"/>
        </w:rPr>
      </w:pPr>
    </w:p>
    <w:p w14:paraId="5299046D" w14:textId="0251A6D2" w:rsidR="00630F98" w:rsidRDefault="00B94A00" w:rsidP="00B94A00">
      <w:pPr>
        <w:jc w:val="both"/>
        <w:rPr>
          <w:rFonts w:ascii="Arial" w:hAnsi="Arial" w:cs="Arial"/>
          <w:sz w:val="28"/>
          <w:szCs w:val="28"/>
        </w:rPr>
      </w:pPr>
      <w:r w:rsidRPr="00B94A00">
        <w:rPr>
          <w:rFonts w:ascii="Arial" w:hAnsi="Arial" w:cs="Arial"/>
          <w:sz w:val="28"/>
          <w:szCs w:val="28"/>
        </w:rPr>
        <w:t>Nuevo León se ubicó como el estado con mayor ingreso corriente promedio por hogar en el país, alcanzando los 39,011 pesos mensuales, cifra que representa un incremento sostenido en el poder adquisitivo de las familias nuevoleonesas.</w:t>
      </w:r>
      <w:r w:rsidR="00D43692">
        <w:rPr>
          <w:rFonts w:ascii="Arial" w:hAnsi="Arial" w:cs="Arial"/>
          <w:sz w:val="28"/>
          <w:szCs w:val="28"/>
        </w:rPr>
        <w:t xml:space="preserve"> </w:t>
      </w:r>
      <w:r w:rsidR="00630F98">
        <w:rPr>
          <w:rFonts w:ascii="Arial" w:hAnsi="Arial" w:cs="Arial"/>
          <w:sz w:val="28"/>
          <w:szCs w:val="28"/>
        </w:rPr>
        <w:t xml:space="preserve">Además, el estado </w:t>
      </w:r>
      <w:r w:rsidR="00630F98" w:rsidRPr="00630F98">
        <w:rPr>
          <w:rFonts w:ascii="Arial" w:hAnsi="Arial" w:cs="Arial"/>
          <w:sz w:val="28"/>
          <w:szCs w:val="28"/>
        </w:rPr>
        <w:t>superó en 50.3% la media nacional, que se ubicó en 77,864 pesos</w:t>
      </w:r>
      <w:r w:rsidR="00630F98">
        <w:rPr>
          <w:rFonts w:ascii="Arial" w:hAnsi="Arial" w:cs="Arial"/>
          <w:sz w:val="28"/>
          <w:szCs w:val="28"/>
        </w:rPr>
        <w:t xml:space="preserve"> en su </w:t>
      </w:r>
      <w:r w:rsidR="00630F98" w:rsidRPr="00630F98">
        <w:rPr>
          <w:rFonts w:ascii="Arial" w:hAnsi="Arial" w:cs="Arial"/>
          <w:sz w:val="28"/>
          <w:szCs w:val="28"/>
        </w:rPr>
        <w:t>ingreso promedio trimestral por hogar</w:t>
      </w:r>
      <w:r w:rsidR="00630F98">
        <w:rPr>
          <w:rFonts w:ascii="Arial" w:hAnsi="Arial" w:cs="Arial"/>
          <w:sz w:val="28"/>
          <w:szCs w:val="28"/>
        </w:rPr>
        <w:t>.</w:t>
      </w:r>
    </w:p>
    <w:p w14:paraId="5416F3E7" w14:textId="77777777" w:rsidR="00630F98" w:rsidRPr="00B94A00" w:rsidRDefault="00630F98" w:rsidP="00B94A00">
      <w:pPr>
        <w:jc w:val="both"/>
        <w:rPr>
          <w:rFonts w:ascii="Arial" w:hAnsi="Arial" w:cs="Arial"/>
          <w:sz w:val="28"/>
          <w:szCs w:val="28"/>
        </w:rPr>
      </w:pPr>
    </w:p>
    <w:p w14:paraId="4D98E027" w14:textId="26386E57" w:rsidR="00B94A00" w:rsidRDefault="00D60D14" w:rsidP="00B94A00">
      <w:pPr>
        <w:jc w:val="both"/>
        <w:rPr>
          <w:rFonts w:ascii="Arial" w:hAnsi="Arial" w:cs="Arial"/>
          <w:sz w:val="28"/>
          <w:szCs w:val="28"/>
        </w:rPr>
      </w:pPr>
      <w:r w:rsidRPr="00D60D14">
        <w:rPr>
          <w:rFonts w:ascii="Arial" w:hAnsi="Arial" w:cs="Arial"/>
          <w:sz w:val="28"/>
          <w:szCs w:val="28"/>
        </w:rPr>
        <w:t xml:space="preserve">“Este logro confirma que ante los mejores ingresos de las familias nuevoleonesas sus oportunidades de desarrollo se acrecientan”, afirmó la secretaria de Economía, </w:t>
      </w:r>
      <w:proofErr w:type="spellStart"/>
      <w:r w:rsidRPr="00D60D14">
        <w:rPr>
          <w:rFonts w:ascii="Arial" w:hAnsi="Arial" w:cs="Arial"/>
          <w:sz w:val="28"/>
          <w:szCs w:val="28"/>
        </w:rPr>
        <w:t>Betsabé</w:t>
      </w:r>
      <w:proofErr w:type="spellEnd"/>
      <w:r w:rsidRPr="00D60D14">
        <w:rPr>
          <w:rFonts w:ascii="Arial" w:hAnsi="Arial" w:cs="Arial"/>
          <w:sz w:val="28"/>
          <w:szCs w:val="28"/>
        </w:rPr>
        <w:t xml:space="preserve"> Rocha.</w:t>
      </w:r>
    </w:p>
    <w:p w14:paraId="117982E9" w14:textId="77777777" w:rsidR="00D43692" w:rsidRPr="00B94A00" w:rsidRDefault="00D43692" w:rsidP="00B94A00">
      <w:pPr>
        <w:jc w:val="both"/>
        <w:rPr>
          <w:rFonts w:ascii="Arial" w:hAnsi="Arial" w:cs="Arial"/>
          <w:sz w:val="28"/>
          <w:szCs w:val="28"/>
        </w:rPr>
      </w:pPr>
    </w:p>
    <w:p w14:paraId="7CDC1021" w14:textId="77777777" w:rsidR="00B94A00" w:rsidRPr="00B94A00" w:rsidRDefault="00B94A00" w:rsidP="00B94A00">
      <w:pPr>
        <w:jc w:val="both"/>
        <w:rPr>
          <w:rFonts w:ascii="Arial" w:hAnsi="Arial" w:cs="Arial"/>
          <w:sz w:val="28"/>
          <w:szCs w:val="28"/>
        </w:rPr>
      </w:pPr>
      <w:r w:rsidRPr="00B94A00">
        <w:rPr>
          <w:rFonts w:ascii="Arial" w:hAnsi="Arial" w:cs="Arial"/>
          <w:sz w:val="28"/>
          <w:szCs w:val="28"/>
        </w:rPr>
        <w:t>“Nuevo León está demostrando que se puede crecer con equidad y visión a largo plazo. Esto es resultado del trabajo conjunto entre gobierno, empresas y ciudadanía”.</w:t>
      </w:r>
    </w:p>
    <w:p w14:paraId="3A336D0F" w14:textId="77777777" w:rsidR="00630F98" w:rsidRDefault="00630F98" w:rsidP="00B94A00">
      <w:pPr>
        <w:jc w:val="both"/>
        <w:rPr>
          <w:rFonts w:ascii="Arial" w:hAnsi="Arial" w:cs="Arial"/>
          <w:sz w:val="28"/>
          <w:szCs w:val="28"/>
        </w:rPr>
      </w:pPr>
    </w:p>
    <w:p w14:paraId="0C87D342" w14:textId="39F2FF28" w:rsidR="00B94A00" w:rsidRPr="00B94A00" w:rsidRDefault="00B94A00" w:rsidP="00B94A00">
      <w:pPr>
        <w:jc w:val="both"/>
        <w:rPr>
          <w:rFonts w:ascii="Arial" w:hAnsi="Arial" w:cs="Arial"/>
          <w:sz w:val="28"/>
          <w:szCs w:val="28"/>
        </w:rPr>
      </w:pPr>
      <w:r w:rsidRPr="00B94A00">
        <w:rPr>
          <w:rFonts w:ascii="Arial" w:hAnsi="Arial" w:cs="Arial"/>
          <w:sz w:val="28"/>
          <w:szCs w:val="28"/>
        </w:rPr>
        <w:t>La última vez que la entidad se ubicó</w:t>
      </w:r>
      <w:r w:rsidR="00630F98">
        <w:rPr>
          <w:rFonts w:ascii="Arial" w:hAnsi="Arial" w:cs="Arial"/>
          <w:sz w:val="28"/>
          <w:szCs w:val="28"/>
        </w:rPr>
        <w:t xml:space="preserve"> como líder nacional fue en 2020</w:t>
      </w:r>
      <w:r w:rsidRPr="00B94A00">
        <w:rPr>
          <w:rFonts w:ascii="Arial" w:hAnsi="Arial" w:cs="Arial"/>
          <w:sz w:val="28"/>
          <w:szCs w:val="28"/>
        </w:rPr>
        <w:t xml:space="preserve">. </w:t>
      </w:r>
    </w:p>
    <w:p w14:paraId="51C03071" w14:textId="77777777" w:rsidR="00B94A00" w:rsidRPr="00B94A00" w:rsidRDefault="00B94A00" w:rsidP="00B94A00">
      <w:pPr>
        <w:jc w:val="both"/>
        <w:rPr>
          <w:rFonts w:ascii="Arial" w:hAnsi="Arial" w:cs="Arial"/>
          <w:sz w:val="28"/>
          <w:szCs w:val="28"/>
        </w:rPr>
      </w:pPr>
    </w:p>
    <w:p w14:paraId="550F31FF" w14:textId="77777777" w:rsidR="00B94A00" w:rsidRPr="00B94A00" w:rsidRDefault="00B94A00" w:rsidP="00B94A00">
      <w:pPr>
        <w:jc w:val="both"/>
        <w:rPr>
          <w:rFonts w:ascii="Arial" w:hAnsi="Arial" w:cs="Arial"/>
          <w:sz w:val="28"/>
          <w:szCs w:val="28"/>
        </w:rPr>
      </w:pPr>
      <w:r w:rsidRPr="00B94A00">
        <w:rPr>
          <w:rFonts w:ascii="Arial" w:hAnsi="Arial" w:cs="Arial"/>
          <w:sz w:val="28"/>
          <w:szCs w:val="28"/>
        </w:rPr>
        <w:t>Nuevo León superó a entidades Ciudad de México, y por más del doble a entidades como Guerrero y Chiapas, que registran los niveles más bajos del país.</w:t>
      </w:r>
    </w:p>
    <w:p w14:paraId="42FDE066" w14:textId="77777777" w:rsidR="00B94A00" w:rsidRPr="00B94A00" w:rsidRDefault="00B94A00" w:rsidP="00B94A00">
      <w:pPr>
        <w:jc w:val="both"/>
        <w:rPr>
          <w:rFonts w:ascii="Arial" w:hAnsi="Arial" w:cs="Arial"/>
          <w:sz w:val="28"/>
          <w:szCs w:val="28"/>
        </w:rPr>
      </w:pPr>
    </w:p>
    <w:p w14:paraId="20967DF3" w14:textId="77777777" w:rsidR="00B94A00" w:rsidRPr="00B94A00" w:rsidRDefault="00B94A00" w:rsidP="00B94A00">
      <w:pPr>
        <w:jc w:val="both"/>
        <w:rPr>
          <w:rFonts w:ascii="Arial" w:hAnsi="Arial" w:cs="Arial"/>
          <w:sz w:val="28"/>
          <w:szCs w:val="28"/>
        </w:rPr>
      </w:pPr>
      <w:r w:rsidRPr="00B94A00">
        <w:rPr>
          <w:rFonts w:ascii="Arial" w:hAnsi="Arial" w:cs="Arial"/>
          <w:sz w:val="28"/>
          <w:szCs w:val="28"/>
        </w:rPr>
        <w:t xml:space="preserve">Este resultado se alinea directamente con la Estrategia Económica 2025 del Gobierno del Estado, que tiene como pilares el impulso a la inversión, el fortalecimiento de las mipymes y la capacitación del talento local. </w:t>
      </w:r>
    </w:p>
    <w:p w14:paraId="486AA566" w14:textId="77777777" w:rsidR="00B94A00" w:rsidRPr="00B94A00" w:rsidRDefault="00B94A00" w:rsidP="00B94A00">
      <w:pPr>
        <w:jc w:val="both"/>
        <w:rPr>
          <w:rFonts w:ascii="Arial" w:hAnsi="Arial" w:cs="Arial"/>
          <w:sz w:val="28"/>
          <w:szCs w:val="28"/>
        </w:rPr>
      </w:pPr>
    </w:p>
    <w:p w14:paraId="547304B0" w14:textId="77777777" w:rsidR="00B94A00" w:rsidRPr="00B94A00" w:rsidRDefault="00B94A00" w:rsidP="00B94A00">
      <w:pPr>
        <w:jc w:val="both"/>
        <w:rPr>
          <w:rFonts w:ascii="Arial" w:hAnsi="Arial" w:cs="Arial"/>
          <w:sz w:val="28"/>
          <w:szCs w:val="28"/>
        </w:rPr>
      </w:pPr>
    </w:p>
    <w:p w14:paraId="2AD20C8A" w14:textId="194563F3" w:rsidR="001D5489" w:rsidRDefault="00D43692" w:rsidP="00B94A00">
      <w:pPr>
        <w:jc w:val="both"/>
        <w:rPr>
          <w:rFonts w:ascii="Arial" w:hAnsi="Arial" w:cs="Arial"/>
          <w:sz w:val="28"/>
          <w:szCs w:val="28"/>
        </w:rPr>
      </w:pPr>
      <w:r>
        <w:rPr>
          <w:rFonts w:ascii="Arial" w:hAnsi="Arial" w:cs="Arial"/>
          <w:noProof/>
          <w:sz w:val="28"/>
          <w:szCs w:val="28"/>
          <w:lang w:eastAsia="es-MX"/>
        </w:rPr>
        <w:drawing>
          <wp:inline distT="0" distB="0" distL="0" distR="0" wp14:anchorId="16180FD0" wp14:editId="357F60E9">
            <wp:extent cx="5486400" cy="3086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7-30 at 4.58.52 PM.jpe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2EA568B" w14:textId="77777777" w:rsidR="00C672DA" w:rsidRDefault="00C672DA" w:rsidP="00B94A00">
      <w:pPr>
        <w:jc w:val="both"/>
        <w:rPr>
          <w:rFonts w:ascii="Arial" w:hAnsi="Arial" w:cs="Arial"/>
          <w:sz w:val="28"/>
          <w:szCs w:val="28"/>
        </w:rPr>
      </w:pPr>
    </w:p>
    <w:p w14:paraId="3420BAE9" w14:textId="77777777" w:rsidR="00C672DA" w:rsidRDefault="00C672DA" w:rsidP="00B94A00">
      <w:pPr>
        <w:jc w:val="both"/>
        <w:rPr>
          <w:rFonts w:ascii="Arial" w:hAnsi="Arial" w:cs="Arial"/>
          <w:sz w:val="28"/>
          <w:szCs w:val="28"/>
        </w:rPr>
      </w:pPr>
      <w:bookmarkStart w:id="0" w:name="_GoBack"/>
      <w:bookmarkEnd w:id="0"/>
    </w:p>
    <w:sectPr w:rsidR="00C672DA" w:rsidSect="00625AAC">
      <w:headerReference w:type="default" r:id="rId9"/>
      <w:footerReference w:type="default" r:id="rId10"/>
      <w:pgSz w:w="12240" w:h="15840" w:code="1"/>
      <w:pgMar w:top="2516" w:right="1800" w:bottom="1618" w:left="1800" w:header="720" w:footer="1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AA2FB" w14:textId="77777777" w:rsidR="00A11837" w:rsidRDefault="00A11837" w:rsidP="00E83348">
      <w:r>
        <w:separator/>
      </w:r>
    </w:p>
  </w:endnote>
  <w:endnote w:type="continuationSeparator" w:id="0">
    <w:p w14:paraId="127970AF" w14:textId="77777777" w:rsidR="00A11837" w:rsidRDefault="00A11837" w:rsidP="00E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1968" w14:textId="54CC7C59" w:rsidR="00E93E9E" w:rsidRDefault="00E93E9E">
    <w:pPr>
      <w:pStyle w:val="Piedepgina"/>
      <w:rPr>
        <w:noProof/>
        <w:lang w:eastAsia="es-MX"/>
      </w:rPr>
    </w:pPr>
    <w:r>
      <w:rPr>
        <w:noProof/>
        <w:lang w:eastAsia="es-MX"/>
      </w:rPr>
      <w:drawing>
        <wp:anchor distT="0" distB="0" distL="114300" distR="114300" simplePos="0" relativeHeight="251660288" behindDoc="1" locked="0" layoutInCell="1" allowOverlap="1" wp14:anchorId="0521A64F" wp14:editId="4C113FE0">
          <wp:simplePos x="0" y="0"/>
          <wp:positionH relativeFrom="column">
            <wp:posOffset>-1143000</wp:posOffset>
          </wp:positionH>
          <wp:positionV relativeFrom="paragraph">
            <wp:posOffset>32385</wp:posOffset>
          </wp:positionV>
          <wp:extent cx="7783830" cy="1337945"/>
          <wp:effectExtent l="0" t="0" r="762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3980" name="Imagen 1389273980"/>
                  <pic:cNvPicPr/>
                </pic:nvPicPr>
                <pic:blipFill rotWithShape="1">
                  <a:blip r:embed="rId1"/>
                  <a:srcRect t="86716"/>
                  <a:stretch/>
                </pic:blipFill>
                <pic:spPr bwMode="auto">
                  <a:xfrm>
                    <a:off x="0" y="0"/>
                    <a:ext cx="778383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9C539" w14:textId="552DB02C" w:rsidR="00E93E9E" w:rsidRDefault="00E93E9E">
    <w:pPr>
      <w:pStyle w:val="Piedepgina"/>
      <w:rPr>
        <w:noProof/>
        <w:lang w:eastAsia="es-MX"/>
      </w:rPr>
    </w:pPr>
  </w:p>
  <w:p w14:paraId="72CC6970" w14:textId="0A23B7AD" w:rsidR="00E93E9E" w:rsidRDefault="00E93E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67742" w14:textId="77777777" w:rsidR="00A11837" w:rsidRDefault="00A11837" w:rsidP="00E83348">
      <w:r>
        <w:separator/>
      </w:r>
    </w:p>
  </w:footnote>
  <w:footnote w:type="continuationSeparator" w:id="0">
    <w:p w14:paraId="6F49CC9C" w14:textId="77777777" w:rsidR="00A11837" w:rsidRDefault="00A11837" w:rsidP="00E83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1B7C" w14:textId="178E386D" w:rsidR="00E83348" w:rsidRDefault="002A60F8" w:rsidP="00163D0D">
    <w:pPr>
      <w:pStyle w:val="Encabezado"/>
      <w:tabs>
        <w:tab w:val="clear" w:pos="4320"/>
        <w:tab w:val="clear" w:pos="8640"/>
        <w:tab w:val="left" w:pos="1173"/>
      </w:tabs>
    </w:pPr>
    <w:r>
      <w:rPr>
        <w:noProof/>
        <w:lang w:eastAsia="es-MX"/>
      </w:rPr>
      <w:drawing>
        <wp:anchor distT="0" distB="0" distL="114300" distR="114300" simplePos="0" relativeHeight="251658240" behindDoc="1" locked="0" layoutInCell="1" allowOverlap="1" wp14:anchorId="41A3DFB4" wp14:editId="365FDDB9">
          <wp:simplePos x="0" y="0"/>
          <wp:positionH relativeFrom="column">
            <wp:posOffset>-1151890</wp:posOffset>
          </wp:positionH>
          <wp:positionV relativeFrom="paragraph">
            <wp:posOffset>-1170305</wp:posOffset>
          </wp:positionV>
          <wp:extent cx="7792278" cy="12834818"/>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1070" name="Imagen 1237191070"/>
                  <pic:cNvPicPr/>
                </pic:nvPicPr>
                <pic:blipFill>
                  <a:blip r:embed="rId1"/>
                  <a:stretch>
                    <a:fillRect/>
                  </a:stretch>
                </pic:blipFill>
                <pic:spPr>
                  <a:xfrm>
                    <a:off x="0" y="0"/>
                    <a:ext cx="7792278" cy="128348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E2DB8"/>
    <w:multiLevelType w:val="hybridMultilevel"/>
    <w:tmpl w:val="2B7CBA7C"/>
    <w:lvl w:ilvl="0" w:tplc="CA3A8B36">
      <w:start w:val="22"/>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8C64C8"/>
    <w:multiLevelType w:val="hybridMultilevel"/>
    <w:tmpl w:val="5ED21144"/>
    <w:lvl w:ilvl="0" w:tplc="B3BE37AE">
      <w:start w:val="1"/>
      <w:numFmt w:val="decimal"/>
      <w:lvlText w:val="%1."/>
      <w:lvlJc w:val="left"/>
      <w:pPr>
        <w:ind w:left="720" w:hanging="360"/>
      </w:pPr>
      <w:rPr>
        <w:rFonts w:ascii="Calibri" w:eastAsia="Times New Roman" w:hAnsi="Calibri" w:cs="Times New Roman"/>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672F73"/>
    <w:multiLevelType w:val="hybridMultilevel"/>
    <w:tmpl w:val="23305B94"/>
    <w:lvl w:ilvl="0" w:tplc="4D2ABA8C">
      <w:start w:val="10"/>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07D69EE"/>
    <w:multiLevelType w:val="hybridMultilevel"/>
    <w:tmpl w:val="1CEAA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7F7BD5"/>
    <w:multiLevelType w:val="hybridMultilevel"/>
    <w:tmpl w:val="E5D82DFE"/>
    <w:lvl w:ilvl="0" w:tplc="338037CE">
      <w:start w:val="35"/>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CB5FC8"/>
    <w:multiLevelType w:val="hybridMultilevel"/>
    <w:tmpl w:val="93DE2A62"/>
    <w:lvl w:ilvl="0" w:tplc="6CF0A402">
      <w:start w:val="8"/>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52C03"/>
    <w:multiLevelType w:val="hybridMultilevel"/>
    <w:tmpl w:val="6B446ED8"/>
    <w:lvl w:ilvl="0" w:tplc="606811A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8C75EA1"/>
    <w:multiLevelType w:val="hybridMultilevel"/>
    <w:tmpl w:val="C5D8744E"/>
    <w:lvl w:ilvl="0" w:tplc="C33A427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05B148D"/>
    <w:multiLevelType w:val="hybridMultilevel"/>
    <w:tmpl w:val="F514BF60"/>
    <w:lvl w:ilvl="0" w:tplc="4D8A0E3A">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30645B3"/>
    <w:multiLevelType w:val="hybridMultilevel"/>
    <w:tmpl w:val="512A3826"/>
    <w:lvl w:ilvl="0" w:tplc="D8E092B4">
      <w:start w:val="15"/>
      <w:numFmt w:val="decimal"/>
      <w:lvlText w:val="%1."/>
      <w:lvlJc w:val="left"/>
      <w:pPr>
        <w:ind w:left="107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10" w15:restartNumberingAfterBreak="0">
    <w:nsid w:val="580908AC"/>
    <w:multiLevelType w:val="hybridMultilevel"/>
    <w:tmpl w:val="C07245C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5C630C82"/>
    <w:multiLevelType w:val="hybridMultilevel"/>
    <w:tmpl w:val="329AAA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D1C4ACB"/>
    <w:multiLevelType w:val="hybridMultilevel"/>
    <w:tmpl w:val="40E4C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CE5810"/>
    <w:multiLevelType w:val="hybridMultilevel"/>
    <w:tmpl w:val="19C854BC"/>
    <w:lvl w:ilvl="0" w:tplc="1BEEFF6A">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6BED3212"/>
    <w:multiLevelType w:val="hybridMultilevel"/>
    <w:tmpl w:val="74E88A48"/>
    <w:lvl w:ilvl="0" w:tplc="9B4C541E">
      <w:start w:val="3"/>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C4A1D94"/>
    <w:multiLevelType w:val="hybridMultilevel"/>
    <w:tmpl w:val="1D2679AC"/>
    <w:lvl w:ilvl="0" w:tplc="C8342D1E">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0205092"/>
    <w:multiLevelType w:val="hybridMultilevel"/>
    <w:tmpl w:val="64D6FE8E"/>
    <w:lvl w:ilvl="0" w:tplc="C5A2930C">
      <w:start w:val="1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862521"/>
    <w:multiLevelType w:val="hybridMultilevel"/>
    <w:tmpl w:val="8212936A"/>
    <w:lvl w:ilvl="0" w:tplc="B6D21040">
      <w:start w:val="12"/>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A760E8"/>
    <w:multiLevelType w:val="hybridMultilevel"/>
    <w:tmpl w:val="7166F6B6"/>
    <w:lvl w:ilvl="0" w:tplc="DBF614C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8CC0736"/>
    <w:multiLevelType w:val="hybridMultilevel"/>
    <w:tmpl w:val="A13E746C"/>
    <w:lvl w:ilvl="0" w:tplc="764CC696">
      <w:start w:val="24"/>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
  </w:num>
  <w:num w:numId="3">
    <w:abstractNumId w:val="6"/>
  </w:num>
  <w:num w:numId="4">
    <w:abstractNumId w:val="2"/>
  </w:num>
  <w:num w:numId="5">
    <w:abstractNumId w:val="7"/>
  </w:num>
  <w:num w:numId="6">
    <w:abstractNumId w:val="18"/>
  </w:num>
  <w:num w:numId="7">
    <w:abstractNumId w:val="10"/>
  </w:num>
  <w:num w:numId="8">
    <w:abstractNumId w:val="13"/>
  </w:num>
  <w:num w:numId="9">
    <w:abstractNumId w:val="15"/>
  </w:num>
  <w:num w:numId="10">
    <w:abstractNumId w:val="5"/>
  </w:num>
  <w:num w:numId="11">
    <w:abstractNumId w:val="9"/>
  </w:num>
  <w:num w:numId="12">
    <w:abstractNumId w:val="0"/>
  </w:num>
  <w:num w:numId="13">
    <w:abstractNumId w:val="8"/>
  </w:num>
  <w:num w:numId="14">
    <w:abstractNumId w:val="17"/>
  </w:num>
  <w:num w:numId="15">
    <w:abstractNumId w:val="16"/>
  </w:num>
  <w:num w:numId="16">
    <w:abstractNumId w:val="19"/>
  </w:num>
  <w:num w:numId="17">
    <w:abstractNumId w:val="4"/>
  </w:num>
  <w:num w:numId="18">
    <w:abstractNumId w:val="11"/>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8"/>
    <w:rsid w:val="000054FD"/>
    <w:rsid w:val="000061C6"/>
    <w:rsid w:val="00021D24"/>
    <w:rsid w:val="00025FC4"/>
    <w:rsid w:val="00027E9E"/>
    <w:rsid w:val="00027F11"/>
    <w:rsid w:val="0003107D"/>
    <w:rsid w:val="00034ED5"/>
    <w:rsid w:val="0004426E"/>
    <w:rsid w:val="00056A8E"/>
    <w:rsid w:val="000607E0"/>
    <w:rsid w:val="000648AE"/>
    <w:rsid w:val="00066CFC"/>
    <w:rsid w:val="00067260"/>
    <w:rsid w:val="000A00B6"/>
    <w:rsid w:val="000A1946"/>
    <w:rsid w:val="000B2F61"/>
    <w:rsid w:val="000D643B"/>
    <w:rsid w:val="000E599E"/>
    <w:rsid w:val="000E5F86"/>
    <w:rsid w:val="000E75FC"/>
    <w:rsid w:val="000E7FE2"/>
    <w:rsid w:val="000F2A3A"/>
    <w:rsid w:val="000F2EAD"/>
    <w:rsid w:val="0010008A"/>
    <w:rsid w:val="00115911"/>
    <w:rsid w:val="0013386D"/>
    <w:rsid w:val="00136A02"/>
    <w:rsid w:val="001464B2"/>
    <w:rsid w:val="001545DF"/>
    <w:rsid w:val="0015532D"/>
    <w:rsid w:val="001565CE"/>
    <w:rsid w:val="00160274"/>
    <w:rsid w:val="00162279"/>
    <w:rsid w:val="00163D0D"/>
    <w:rsid w:val="00166902"/>
    <w:rsid w:val="00172991"/>
    <w:rsid w:val="001869DA"/>
    <w:rsid w:val="001927DB"/>
    <w:rsid w:val="00192BC9"/>
    <w:rsid w:val="001961EB"/>
    <w:rsid w:val="001A405E"/>
    <w:rsid w:val="001B58B0"/>
    <w:rsid w:val="001C09B3"/>
    <w:rsid w:val="001D42EA"/>
    <w:rsid w:val="001D5489"/>
    <w:rsid w:val="001D763A"/>
    <w:rsid w:val="001E5D02"/>
    <w:rsid w:val="001E6B57"/>
    <w:rsid w:val="001F5807"/>
    <w:rsid w:val="001F610B"/>
    <w:rsid w:val="001F7033"/>
    <w:rsid w:val="00204A4A"/>
    <w:rsid w:val="00217F02"/>
    <w:rsid w:val="002209CA"/>
    <w:rsid w:val="00223741"/>
    <w:rsid w:val="0024607F"/>
    <w:rsid w:val="00246CC5"/>
    <w:rsid w:val="002543DD"/>
    <w:rsid w:val="0025561A"/>
    <w:rsid w:val="00257952"/>
    <w:rsid w:val="00262F33"/>
    <w:rsid w:val="00295CEA"/>
    <w:rsid w:val="00297EA9"/>
    <w:rsid w:val="002A0171"/>
    <w:rsid w:val="002A60F8"/>
    <w:rsid w:val="002B15A0"/>
    <w:rsid w:val="002C5C37"/>
    <w:rsid w:val="002C6B37"/>
    <w:rsid w:val="002D17BB"/>
    <w:rsid w:val="002D2A54"/>
    <w:rsid w:val="002E5D52"/>
    <w:rsid w:val="002F14B9"/>
    <w:rsid w:val="002F2006"/>
    <w:rsid w:val="00302722"/>
    <w:rsid w:val="0030738E"/>
    <w:rsid w:val="00310737"/>
    <w:rsid w:val="003336A3"/>
    <w:rsid w:val="003501A5"/>
    <w:rsid w:val="00351898"/>
    <w:rsid w:val="00365F40"/>
    <w:rsid w:val="0037731A"/>
    <w:rsid w:val="003828CB"/>
    <w:rsid w:val="003844BF"/>
    <w:rsid w:val="003929E8"/>
    <w:rsid w:val="003A33FB"/>
    <w:rsid w:val="003A62D0"/>
    <w:rsid w:val="003B12B6"/>
    <w:rsid w:val="003B7C6F"/>
    <w:rsid w:val="003C0E69"/>
    <w:rsid w:val="003C65BA"/>
    <w:rsid w:val="003E3485"/>
    <w:rsid w:val="003F11AF"/>
    <w:rsid w:val="003F50E0"/>
    <w:rsid w:val="003F6D38"/>
    <w:rsid w:val="004013E2"/>
    <w:rsid w:val="00411AA9"/>
    <w:rsid w:val="0042555F"/>
    <w:rsid w:val="00443F14"/>
    <w:rsid w:val="00464046"/>
    <w:rsid w:val="00466EC5"/>
    <w:rsid w:val="00476173"/>
    <w:rsid w:val="00486C41"/>
    <w:rsid w:val="004A211E"/>
    <w:rsid w:val="004A3C61"/>
    <w:rsid w:val="004A47CB"/>
    <w:rsid w:val="004B100E"/>
    <w:rsid w:val="004C3EBD"/>
    <w:rsid w:val="004C6B3C"/>
    <w:rsid w:val="004F09AE"/>
    <w:rsid w:val="004F52E5"/>
    <w:rsid w:val="00530E91"/>
    <w:rsid w:val="005418C6"/>
    <w:rsid w:val="00545740"/>
    <w:rsid w:val="00561A6A"/>
    <w:rsid w:val="005634BE"/>
    <w:rsid w:val="00580ABF"/>
    <w:rsid w:val="00580E7B"/>
    <w:rsid w:val="00582ACA"/>
    <w:rsid w:val="00592F61"/>
    <w:rsid w:val="00595AA0"/>
    <w:rsid w:val="005A6904"/>
    <w:rsid w:val="005B246F"/>
    <w:rsid w:val="005C1539"/>
    <w:rsid w:val="005C4837"/>
    <w:rsid w:val="005E0077"/>
    <w:rsid w:val="006152C6"/>
    <w:rsid w:val="00625AAC"/>
    <w:rsid w:val="006273DD"/>
    <w:rsid w:val="00630F98"/>
    <w:rsid w:val="00632A06"/>
    <w:rsid w:val="00635D12"/>
    <w:rsid w:val="00637B54"/>
    <w:rsid w:val="006426DD"/>
    <w:rsid w:val="006512FD"/>
    <w:rsid w:val="006519A8"/>
    <w:rsid w:val="00653915"/>
    <w:rsid w:val="00670EB3"/>
    <w:rsid w:val="0068304E"/>
    <w:rsid w:val="006955DB"/>
    <w:rsid w:val="006B4960"/>
    <w:rsid w:val="006C139B"/>
    <w:rsid w:val="006C4920"/>
    <w:rsid w:val="006F7468"/>
    <w:rsid w:val="007023CA"/>
    <w:rsid w:val="00703B09"/>
    <w:rsid w:val="00703CAE"/>
    <w:rsid w:val="00703D40"/>
    <w:rsid w:val="00703F31"/>
    <w:rsid w:val="0071217D"/>
    <w:rsid w:val="007164AD"/>
    <w:rsid w:val="007212EC"/>
    <w:rsid w:val="00742AF4"/>
    <w:rsid w:val="0076120C"/>
    <w:rsid w:val="0078005E"/>
    <w:rsid w:val="007809B4"/>
    <w:rsid w:val="00792C0F"/>
    <w:rsid w:val="00796BEE"/>
    <w:rsid w:val="007B067E"/>
    <w:rsid w:val="007C600B"/>
    <w:rsid w:val="007D317F"/>
    <w:rsid w:val="007D5100"/>
    <w:rsid w:val="007F0B73"/>
    <w:rsid w:val="007F0E45"/>
    <w:rsid w:val="0080172F"/>
    <w:rsid w:val="00803A16"/>
    <w:rsid w:val="008047D2"/>
    <w:rsid w:val="00815C13"/>
    <w:rsid w:val="00836B8D"/>
    <w:rsid w:val="00842C30"/>
    <w:rsid w:val="00845AB6"/>
    <w:rsid w:val="0085271B"/>
    <w:rsid w:val="0086073F"/>
    <w:rsid w:val="00870B15"/>
    <w:rsid w:val="008722D7"/>
    <w:rsid w:val="00874FCC"/>
    <w:rsid w:val="008751D4"/>
    <w:rsid w:val="0088134E"/>
    <w:rsid w:val="00885007"/>
    <w:rsid w:val="008916A8"/>
    <w:rsid w:val="008927AA"/>
    <w:rsid w:val="008A5F6A"/>
    <w:rsid w:val="008B1B97"/>
    <w:rsid w:val="008B4159"/>
    <w:rsid w:val="008C32C7"/>
    <w:rsid w:val="008E3606"/>
    <w:rsid w:val="008F027D"/>
    <w:rsid w:val="008F3ADF"/>
    <w:rsid w:val="008F7A5E"/>
    <w:rsid w:val="009019D2"/>
    <w:rsid w:val="00902F13"/>
    <w:rsid w:val="00906BB1"/>
    <w:rsid w:val="00942455"/>
    <w:rsid w:val="00956686"/>
    <w:rsid w:val="00956CE4"/>
    <w:rsid w:val="00963800"/>
    <w:rsid w:val="0096389E"/>
    <w:rsid w:val="009652C7"/>
    <w:rsid w:val="00971AEA"/>
    <w:rsid w:val="00975DDD"/>
    <w:rsid w:val="00975E43"/>
    <w:rsid w:val="0098054B"/>
    <w:rsid w:val="00985FC6"/>
    <w:rsid w:val="00986EAD"/>
    <w:rsid w:val="009A1085"/>
    <w:rsid w:val="009A4006"/>
    <w:rsid w:val="009A5EF6"/>
    <w:rsid w:val="009C0E25"/>
    <w:rsid w:val="00A04CDB"/>
    <w:rsid w:val="00A05501"/>
    <w:rsid w:val="00A11837"/>
    <w:rsid w:val="00A14D8E"/>
    <w:rsid w:val="00A16AFD"/>
    <w:rsid w:val="00A22E89"/>
    <w:rsid w:val="00A23A57"/>
    <w:rsid w:val="00A6713F"/>
    <w:rsid w:val="00A67C2C"/>
    <w:rsid w:val="00A705CA"/>
    <w:rsid w:val="00A70F16"/>
    <w:rsid w:val="00A77619"/>
    <w:rsid w:val="00A8033B"/>
    <w:rsid w:val="00A87621"/>
    <w:rsid w:val="00AA6D55"/>
    <w:rsid w:val="00AD06C4"/>
    <w:rsid w:val="00AF03DD"/>
    <w:rsid w:val="00AF3003"/>
    <w:rsid w:val="00B01173"/>
    <w:rsid w:val="00B06482"/>
    <w:rsid w:val="00B16EC6"/>
    <w:rsid w:val="00B20134"/>
    <w:rsid w:val="00B4275A"/>
    <w:rsid w:val="00B717D0"/>
    <w:rsid w:val="00B72928"/>
    <w:rsid w:val="00B94A00"/>
    <w:rsid w:val="00BA2CCA"/>
    <w:rsid w:val="00BA575F"/>
    <w:rsid w:val="00BC1011"/>
    <w:rsid w:val="00BC31AB"/>
    <w:rsid w:val="00BD4455"/>
    <w:rsid w:val="00BD53A6"/>
    <w:rsid w:val="00BE252C"/>
    <w:rsid w:val="00C04E44"/>
    <w:rsid w:val="00C076B0"/>
    <w:rsid w:val="00C10575"/>
    <w:rsid w:val="00C147D7"/>
    <w:rsid w:val="00C402FB"/>
    <w:rsid w:val="00C44009"/>
    <w:rsid w:val="00C443E3"/>
    <w:rsid w:val="00C44E98"/>
    <w:rsid w:val="00C54D83"/>
    <w:rsid w:val="00C61FC4"/>
    <w:rsid w:val="00C639F7"/>
    <w:rsid w:val="00C672DA"/>
    <w:rsid w:val="00C71907"/>
    <w:rsid w:val="00C730BD"/>
    <w:rsid w:val="00C90637"/>
    <w:rsid w:val="00C910E7"/>
    <w:rsid w:val="00C955EB"/>
    <w:rsid w:val="00CA29D0"/>
    <w:rsid w:val="00CB116B"/>
    <w:rsid w:val="00CD02B2"/>
    <w:rsid w:val="00CD5526"/>
    <w:rsid w:val="00CF1A7A"/>
    <w:rsid w:val="00CF3696"/>
    <w:rsid w:val="00CF44B7"/>
    <w:rsid w:val="00D039F7"/>
    <w:rsid w:val="00D07965"/>
    <w:rsid w:val="00D10FF3"/>
    <w:rsid w:val="00D24196"/>
    <w:rsid w:val="00D30B6F"/>
    <w:rsid w:val="00D30C10"/>
    <w:rsid w:val="00D43692"/>
    <w:rsid w:val="00D44F64"/>
    <w:rsid w:val="00D45A8D"/>
    <w:rsid w:val="00D55BB8"/>
    <w:rsid w:val="00D562B6"/>
    <w:rsid w:val="00D56BCB"/>
    <w:rsid w:val="00D60D14"/>
    <w:rsid w:val="00D66BFF"/>
    <w:rsid w:val="00D70043"/>
    <w:rsid w:val="00D73C4C"/>
    <w:rsid w:val="00D80702"/>
    <w:rsid w:val="00D81238"/>
    <w:rsid w:val="00D84456"/>
    <w:rsid w:val="00D85430"/>
    <w:rsid w:val="00D9312F"/>
    <w:rsid w:val="00D931E0"/>
    <w:rsid w:val="00DC11C2"/>
    <w:rsid w:val="00DC2841"/>
    <w:rsid w:val="00DC39E5"/>
    <w:rsid w:val="00DE18D3"/>
    <w:rsid w:val="00DF16D9"/>
    <w:rsid w:val="00DF6142"/>
    <w:rsid w:val="00E06CC7"/>
    <w:rsid w:val="00E10C35"/>
    <w:rsid w:val="00E215A1"/>
    <w:rsid w:val="00E265AC"/>
    <w:rsid w:val="00E3081F"/>
    <w:rsid w:val="00E3316A"/>
    <w:rsid w:val="00E4053E"/>
    <w:rsid w:val="00E545C2"/>
    <w:rsid w:val="00E626AA"/>
    <w:rsid w:val="00E6407D"/>
    <w:rsid w:val="00E71944"/>
    <w:rsid w:val="00E81640"/>
    <w:rsid w:val="00E83348"/>
    <w:rsid w:val="00E9212A"/>
    <w:rsid w:val="00E92581"/>
    <w:rsid w:val="00E93E9E"/>
    <w:rsid w:val="00EA29FA"/>
    <w:rsid w:val="00EA49EE"/>
    <w:rsid w:val="00EC762B"/>
    <w:rsid w:val="00ED11F7"/>
    <w:rsid w:val="00EE125E"/>
    <w:rsid w:val="00EF0F4A"/>
    <w:rsid w:val="00EF1440"/>
    <w:rsid w:val="00F4793D"/>
    <w:rsid w:val="00F5143F"/>
    <w:rsid w:val="00F57F4B"/>
    <w:rsid w:val="00F7066A"/>
    <w:rsid w:val="00F70DFF"/>
    <w:rsid w:val="00F75DE7"/>
    <w:rsid w:val="00F97C2A"/>
    <w:rsid w:val="00FA078D"/>
    <w:rsid w:val="00FA13EB"/>
    <w:rsid w:val="00FB2045"/>
    <w:rsid w:val="00FC06A1"/>
    <w:rsid w:val="00FF1683"/>
    <w:rsid w:val="00FF1E6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9842543"/>
  <w15:docId w15:val="{1C82BAF9-0981-AD46-9472-C5FADE27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71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30D7-6A34-47E6-84C7-D2E85BE5E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292</Words>
  <Characters>1606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Marlene Miranda</dc:creator>
  <cp:lastModifiedBy>Francisco Javier Lugo Macias</cp:lastModifiedBy>
  <cp:revision>3</cp:revision>
  <cp:lastPrinted>2016-10-21T20:06:00Z</cp:lastPrinted>
  <dcterms:created xsi:type="dcterms:W3CDTF">2025-07-31T01:44:00Z</dcterms:created>
  <dcterms:modified xsi:type="dcterms:W3CDTF">2025-07-31T01:47:00Z</dcterms:modified>
</cp:coreProperties>
</file>