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0B141AB" w:rsidR="009C0D7E" w:rsidRPr="004667B8" w:rsidRDefault="00897AF5" w:rsidP="009C0D7E">
      <w:pPr>
        <w:jc w:val="right"/>
        <w:rPr>
          <w:rFonts w:ascii="Arial" w:hAnsi="Arial" w:cs="Arial"/>
          <w:b/>
          <w:sz w:val="22"/>
          <w:lang w:val="es-ES"/>
        </w:rPr>
      </w:pPr>
      <w:r>
        <w:rPr>
          <w:rFonts w:ascii="Arial" w:hAnsi="Arial" w:cs="Arial"/>
          <w:b/>
          <w:sz w:val="22"/>
          <w:lang w:val="es-ES"/>
        </w:rPr>
        <w:t>CP/</w:t>
      </w:r>
      <w:r w:rsidR="006F6668">
        <w:rPr>
          <w:rFonts w:ascii="Arial" w:hAnsi="Arial" w:cs="Arial"/>
          <w:b/>
          <w:sz w:val="22"/>
          <w:lang w:val="es-ES"/>
        </w:rPr>
        <w:t>1096</w:t>
      </w:r>
      <w:r w:rsidR="00E819C9">
        <w:rPr>
          <w:rFonts w:ascii="Arial" w:hAnsi="Arial" w:cs="Arial"/>
          <w:b/>
          <w:sz w:val="22"/>
          <w:lang w:val="es-ES"/>
        </w:rPr>
        <w:t>/</w:t>
      </w:r>
      <w:r w:rsidR="007D065D">
        <w:rPr>
          <w:rFonts w:ascii="Arial" w:hAnsi="Arial" w:cs="Arial"/>
          <w:b/>
          <w:sz w:val="22"/>
          <w:lang w:val="es-ES"/>
        </w:rPr>
        <w:t>2026</w:t>
      </w:r>
    </w:p>
    <w:p w14:paraId="3F7360A1" w14:textId="5C1EA74E" w:rsidR="009C0D7E" w:rsidRDefault="000B42EB" w:rsidP="009C0D7E">
      <w:pPr>
        <w:jc w:val="right"/>
        <w:rPr>
          <w:rFonts w:ascii="Arial" w:hAnsi="Arial" w:cs="Arial"/>
          <w:sz w:val="22"/>
          <w:lang w:val="es-ES"/>
        </w:rPr>
      </w:pPr>
      <w:r>
        <w:rPr>
          <w:rFonts w:ascii="Arial" w:hAnsi="Arial" w:cs="Arial"/>
          <w:sz w:val="22"/>
          <w:lang w:val="es-ES"/>
        </w:rPr>
        <w:t>9 de</w:t>
      </w:r>
      <w:r w:rsidR="00276549">
        <w:rPr>
          <w:rFonts w:ascii="Arial" w:hAnsi="Arial" w:cs="Arial"/>
          <w:sz w:val="22"/>
          <w:lang w:val="es-ES"/>
        </w:rPr>
        <w:t xml:space="preserve"> </w:t>
      </w:r>
      <w:r w:rsidR="00651223">
        <w:rPr>
          <w:rFonts w:ascii="Arial" w:hAnsi="Arial" w:cs="Arial"/>
          <w:sz w:val="22"/>
          <w:lang w:val="es-ES"/>
        </w:rPr>
        <w:t>agosto</w:t>
      </w:r>
      <w:r w:rsidR="007D065D">
        <w:rPr>
          <w:rFonts w:ascii="Arial" w:hAnsi="Arial" w:cs="Arial"/>
          <w:sz w:val="22"/>
          <w:lang w:val="es-ES"/>
        </w:rPr>
        <w:t xml:space="preserve"> de 2026</w:t>
      </w:r>
    </w:p>
    <w:p w14:paraId="66856B58" w14:textId="77777777" w:rsidR="000C5265" w:rsidRPr="007B4A60" w:rsidRDefault="002564C8" w:rsidP="008F6940">
      <w:pPr>
        <w:pStyle w:val="Sinespaciado"/>
        <w:jc w:val="center"/>
        <w:rPr>
          <w:rFonts w:ascii="Arial" w:hAnsi="Arial" w:cs="Arial"/>
          <w:b/>
          <w:bCs/>
          <w:sz w:val="28"/>
          <w:szCs w:val="28"/>
          <w:lang w:eastAsia="es-ES"/>
        </w:rPr>
      </w:pPr>
      <w:r w:rsidRPr="007D2AF9">
        <w:rPr>
          <w:rFonts w:ascii="Arial" w:hAnsi="Arial" w:cs="Arial"/>
          <w:lang w:eastAsia="es-ES"/>
        </w:rPr>
        <w:br/>
      </w:r>
      <w:r w:rsidR="000C5265" w:rsidRPr="007B4A60">
        <w:rPr>
          <w:rFonts w:ascii="Arial" w:hAnsi="Arial" w:cs="Arial"/>
          <w:b/>
          <w:bCs/>
          <w:sz w:val="28"/>
          <w:szCs w:val="28"/>
          <w:lang w:eastAsia="es-ES"/>
        </w:rPr>
        <w:t>LOGRA ESTADO ACUERDO CON FEDERACIÓN PARA REDUCIR COSTOS DE GANADEROS POR MOVILIZACIÓN</w:t>
      </w:r>
    </w:p>
    <w:p w14:paraId="2773FC4A" w14:textId="6083EFB5" w:rsidR="000C5265" w:rsidRPr="007D2AF9" w:rsidRDefault="000C5265" w:rsidP="008F6940">
      <w:pPr>
        <w:pStyle w:val="Sinespaciado"/>
        <w:jc w:val="center"/>
        <w:rPr>
          <w:rFonts w:ascii="Arial" w:hAnsi="Arial" w:cs="Arial"/>
          <w:lang w:eastAsia="es-ES"/>
        </w:rPr>
      </w:pPr>
    </w:p>
    <w:p w14:paraId="726C07DC" w14:textId="00BF32E4" w:rsidR="0080635E" w:rsidRPr="007B4A60" w:rsidRDefault="00D6468C" w:rsidP="0055672B">
      <w:pPr>
        <w:pStyle w:val="Sinespaciado"/>
        <w:numPr>
          <w:ilvl w:val="0"/>
          <w:numId w:val="22"/>
        </w:numPr>
        <w:jc w:val="both"/>
        <w:rPr>
          <w:rFonts w:ascii="Arial" w:hAnsi="Arial" w:cs="Arial"/>
          <w:i/>
          <w:lang w:eastAsia="es-ES"/>
        </w:rPr>
      </w:pPr>
      <w:r w:rsidRPr="007B4A60">
        <w:rPr>
          <w:rFonts w:ascii="Arial" w:hAnsi="Arial" w:cs="Arial"/>
          <w:i/>
          <w:lang w:eastAsia="es-ES"/>
        </w:rPr>
        <w:t>S</w:t>
      </w:r>
      <w:r w:rsidR="001C66FD" w:rsidRPr="007B4A60">
        <w:rPr>
          <w:rFonts w:ascii="Arial" w:hAnsi="Arial" w:cs="Arial"/>
          <w:i/>
          <w:lang w:eastAsia="es-ES"/>
        </w:rPr>
        <w:t>e habilitarán 22 centros de inspección y validación de ganado en toda la entidad</w:t>
      </w:r>
      <w:r w:rsidR="008A5E1E" w:rsidRPr="007B4A60">
        <w:rPr>
          <w:rFonts w:ascii="Arial" w:hAnsi="Arial" w:cs="Arial"/>
          <w:i/>
          <w:lang w:eastAsia="es-ES"/>
        </w:rPr>
        <w:t>.</w:t>
      </w:r>
    </w:p>
    <w:p w14:paraId="4FBA1050" w14:textId="53599CC8" w:rsidR="00BD47D8" w:rsidRPr="007B4A60" w:rsidRDefault="00B83F9F" w:rsidP="0055672B">
      <w:pPr>
        <w:pStyle w:val="Sinespaciado"/>
        <w:numPr>
          <w:ilvl w:val="0"/>
          <w:numId w:val="22"/>
        </w:numPr>
        <w:jc w:val="both"/>
        <w:rPr>
          <w:rFonts w:ascii="Arial" w:hAnsi="Arial" w:cs="Arial"/>
          <w:i/>
          <w:lang w:eastAsia="es-ES"/>
        </w:rPr>
      </w:pPr>
      <w:r w:rsidRPr="007B4A60">
        <w:rPr>
          <w:rFonts w:ascii="Arial" w:hAnsi="Arial" w:cs="Arial"/>
          <w:i/>
          <w:lang w:eastAsia="es-ES"/>
        </w:rPr>
        <w:t>L</w:t>
      </w:r>
      <w:r w:rsidR="001C66FD" w:rsidRPr="007B4A60">
        <w:rPr>
          <w:rFonts w:ascii="Arial" w:hAnsi="Arial" w:cs="Arial"/>
          <w:i/>
          <w:lang w:eastAsia="es-ES"/>
        </w:rPr>
        <w:t>os costos caerán de hasta 4 mil pesos por cabeza, a 100 pesos en promedio</w:t>
      </w:r>
      <w:r w:rsidR="005607C9" w:rsidRPr="007B4A60">
        <w:rPr>
          <w:rFonts w:ascii="Arial" w:hAnsi="Arial" w:cs="Arial"/>
          <w:i/>
          <w:lang w:eastAsia="es-ES"/>
        </w:rPr>
        <w:t>.</w:t>
      </w:r>
    </w:p>
    <w:p w14:paraId="663CC3E4" w14:textId="3159CB36" w:rsidR="00BD47D8" w:rsidRPr="007B4A60" w:rsidRDefault="00FF763A" w:rsidP="0055672B">
      <w:pPr>
        <w:pStyle w:val="Sinespaciado"/>
        <w:numPr>
          <w:ilvl w:val="0"/>
          <w:numId w:val="22"/>
        </w:numPr>
        <w:jc w:val="both"/>
        <w:rPr>
          <w:rFonts w:ascii="Arial" w:hAnsi="Arial" w:cs="Arial"/>
          <w:i/>
          <w:lang w:eastAsia="es-ES"/>
        </w:rPr>
      </w:pPr>
      <w:r w:rsidRPr="007B4A60">
        <w:rPr>
          <w:rFonts w:ascii="Arial" w:hAnsi="Arial" w:cs="Arial"/>
          <w:i/>
          <w:lang w:eastAsia="es-ES"/>
        </w:rPr>
        <w:t>E</w:t>
      </w:r>
      <w:r w:rsidR="001C66FD" w:rsidRPr="007B4A60">
        <w:rPr>
          <w:rFonts w:ascii="Arial" w:hAnsi="Arial" w:cs="Arial"/>
          <w:i/>
          <w:lang w:eastAsia="es-ES"/>
        </w:rPr>
        <w:t xml:space="preserve">l </w:t>
      </w:r>
      <w:r w:rsidRPr="007B4A60">
        <w:rPr>
          <w:rFonts w:ascii="Arial" w:hAnsi="Arial" w:cs="Arial"/>
          <w:i/>
          <w:lang w:eastAsia="es-ES"/>
        </w:rPr>
        <w:t>G</w:t>
      </w:r>
      <w:r w:rsidR="001C66FD" w:rsidRPr="007B4A60">
        <w:rPr>
          <w:rFonts w:ascii="Arial" w:hAnsi="Arial" w:cs="Arial"/>
          <w:i/>
          <w:lang w:eastAsia="es-ES"/>
        </w:rPr>
        <w:t xml:space="preserve">obernador </w:t>
      </w:r>
      <w:r w:rsidRPr="007B4A60">
        <w:rPr>
          <w:rFonts w:ascii="Arial" w:hAnsi="Arial" w:cs="Arial"/>
          <w:i/>
          <w:lang w:eastAsia="es-ES"/>
        </w:rPr>
        <w:t>S</w:t>
      </w:r>
      <w:r w:rsidR="001C66FD" w:rsidRPr="007B4A60">
        <w:rPr>
          <w:rFonts w:ascii="Arial" w:hAnsi="Arial" w:cs="Arial"/>
          <w:i/>
          <w:lang w:eastAsia="es-ES"/>
        </w:rPr>
        <w:t xml:space="preserve">amuel </w:t>
      </w:r>
      <w:r w:rsidR="00266449" w:rsidRPr="007B4A60">
        <w:rPr>
          <w:rFonts w:ascii="Arial" w:hAnsi="Arial" w:cs="Arial"/>
          <w:i/>
          <w:lang w:eastAsia="es-ES"/>
        </w:rPr>
        <w:t>G</w:t>
      </w:r>
      <w:r w:rsidR="001C66FD" w:rsidRPr="007B4A60">
        <w:rPr>
          <w:rFonts w:ascii="Arial" w:hAnsi="Arial" w:cs="Arial"/>
          <w:i/>
          <w:lang w:eastAsia="es-ES"/>
        </w:rPr>
        <w:t>arcía responde así a inquietudes de los ganaderos frente a un aumento en sus costos por los protocolos extras de sanidad contra el gusano barrenador.</w:t>
      </w:r>
    </w:p>
    <w:p w14:paraId="1D5B64A3" w14:textId="1E414D1F" w:rsidR="000C5265" w:rsidRPr="007B4A60" w:rsidRDefault="00D82553" w:rsidP="0055672B">
      <w:pPr>
        <w:pStyle w:val="Sinespaciado"/>
        <w:numPr>
          <w:ilvl w:val="0"/>
          <w:numId w:val="22"/>
        </w:numPr>
        <w:jc w:val="both"/>
        <w:rPr>
          <w:rFonts w:ascii="Arial" w:hAnsi="Arial" w:cs="Arial"/>
          <w:i/>
          <w:lang w:eastAsia="es-ES"/>
        </w:rPr>
      </w:pPr>
      <w:r w:rsidRPr="007B4A60">
        <w:rPr>
          <w:rFonts w:ascii="Arial" w:hAnsi="Arial" w:cs="Arial"/>
          <w:i/>
          <w:lang w:eastAsia="es-ES"/>
        </w:rPr>
        <w:t>L</w:t>
      </w:r>
      <w:r w:rsidR="001C66FD" w:rsidRPr="007B4A60">
        <w:rPr>
          <w:rFonts w:ascii="Arial" w:hAnsi="Arial" w:cs="Arial"/>
          <w:i/>
          <w:lang w:eastAsia="es-ES"/>
        </w:rPr>
        <w:t xml:space="preserve">a medida también es necesaria pues </w:t>
      </w:r>
      <w:r w:rsidR="000B42EB" w:rsidRPr="007B4A60">
        <w:rPr>
          <w:rFonts w:ascii="Arial" w:hAnsi="Arial" w:cs="Arial"/>
          <w:i/>
          <w:lang w:eastAsia="es-ES"/>
        </w:rPr>
        <w:t>SENASICA reporta</w:t>
      </w:r>
      <w:r w:rsidR="001C66FD" w:rsidRPr="007B4A60">
        <w:rPr>
          <w:rFonts w:ascii="Arial" w:hAnsi="Arial" w:cs="Arial"/>
          <w:i/>
          <w:lang w:eastAsia="es-ES"/>
        </w:rPr>
        <w:t xml:space="preserve"> presencia del gusano en todo el país, excepto </w:t>
      </w:r>
      <w:r w:rsidR="00C03896" w:rsidRPr="007B4A60">
        <w:rPr>
          <w:rFonts w:ascii="Arial" w:hAnsi="Arial" w:cs="Arial"/>
          <w:i/>
          <w:lang w:eastAsia="es-ES"/>
        </w:rPr>
        <w:t>C</w:t>
      </w:r>
      <w:r w:rsidR="001C66FD" w:rsidRPr="007B4A60">
        <w:rPr>
          <w:rFonts w:ascii="Arial" w:hAnsi="Arial" w:cs="Arial"/>
          <w:i/>
          <w:lang w:eastAsia="es-ES"/>
        </w:rPr>
        <w:t xml:space="preserve">hihuahua, </w:t>
      </w:r>
      <w:r w:rsidR="00C03896" w:rsidRPr="007B4A60">
        <w:rPr>
          <w:rFonts w:ascii="Arial" w:hAnsi="Arial" w:cs="Arial"/>
          <w:i/>
          <w:lang w:eastAsia="es-ES"/>
        </w:rPr>
        <w:t>S</w:t>
      </w:r>
      <w:r w:rsidR="001C66FD" w:rsidRPr="007B4A60">
        <w:rPr>
          <w:rFonts w:ascii="Arial" w:hAnsi="Arial" w:cs="Arial"/>
          <w:i/>
          <w:lang w:eastAsia="es-ES"/>
        </w:rPr>
        <w:t xml:space="preserve">onora y península de </w:t>
      </w:r>
      <w:r w:rsidR="00C87212" w:rsidRPr="007B4A60">
        <w:rPr>
          <w:rFonts w:ascii="Arial" w:hAnsi="Arial" w:cs="Arial"/>
          <w:i/>
          <w:lang w:eastAsia="es-ES"/>
        </w:rPr>
        <w:t>B</w:t>
      </w:r>
      <w:r w:rsidR="001C66FD" w:rsidRPr="007B4A60">
        <w:rPr>
          <w:rFonts w:ascii="Arial" w:hAnsi="Arial" w:cs="Arial"/>
          <w:i/>
          <w:lang w:eastAsia="es-ES"/>
        </w:rPr>
        <w:t xml:space="preserve">aja </w:t>
      </w:r>
      <w:r w:rsidR="003C0802" w:rsidRPr="007B4A60">
        <w:rPr>
          <w:rFonts w:ascii="Arial" w:hAnsi="Arial" w:cs="Arial"/>
          <w:i/>
          <w:lang w:eastAsia="es-ES"/>
        </w:rPr>
        <w:t>C</w:t>
      </w:r>
      <w:r w:rsidR="001C66FD" w:rsidRPr="007B4A60">
        <w:rPr>
          <w:rFonts w:ascii="Arial" w:hAnsi="Arial" w:cs="Arial"/>
          <w:i/>
          <w:lang w:eastAsia="es-ES"/>
        </w:rPr>
        <w:t>alifornia.</w:t>
      </w:r>
    </w:p>
    <w:p w14:paraId="56307451" w14:textId="77777777" w:rsidR="000C5265" w:rsidRPr="003C0802" w:rsidRDefault="000C5265" w:rsidP="0055672B">
      <w:pPr>
        <w:pStyle w:val="Sinespaciado"/>
        <w:jc w:val="both"/>
        <w:rPr>
          <w:rFonts w:ascii="Arial" w:hAnsi="Arial" w:cs="Arial"/>
          <w:b/>
          <w:bCs/>
          <w:lang w:eastAsia="es-ES"/>
        </w:rPr>
      </w:pPr>
      <w:r w:rsidRPr="007D2AF9">
        <w:rPr>
          <w:rFonts w:ascii="Arial" w:hAnsi="Arial" w:cs="Arial"/>
          <w:lang w:eastAsia="es-ES"/>
        </w:rPr>
        <w:t> </w:t>
      </w:r>
    </w:p>
    <w:p w14:paraId="1BEB1C9F"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b/>
          <w:bCs/>
          <w:sz w:val="28"/>
          <w:szCs w:val="28"/>
          <w:lang w:eastAsia="es-ES"/>
        </w:rPr>
        <w:t>Monterrey, N.L.-</w:t>
      </w:r>
      <w:r w:rsidRPr="007B4A60">
        <w:rPr>
          <w:rFonts w:ascii="Arial" w:hAnsi="Arial" w:cs="Arial"/>
          <w:sz w:val="28"/>
          <w:szCs w:val="28"/>
          <w:lang w:eastAsia="es-ES"/>
        </w:rPr>
        <w:t> El Gobierno de Nuevo León logró un acuerdo con la Federación para reducir drásticamente los costos para los ganaderos derivados de los protocolos extras de sanidad por el Gusano Barrenador, informó Marco González, Secretario de Desarrollo Regional y Agropecuario.</w:t>
      </w:r>
    </w:p>
    <w:p w14:paraId="25B5C765"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49AF3A0B"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xml:space="preserve">“Por instrucciones del Gobernador Samuel García, en respuesta a inquietudes de nuestros amigos ganaderos, acordamos con Gobierno Federal, a través de la Dirección General de Inspecciones </w:t>
      </w:r>
      <w:proofErr w:type="spellStart"/>
      <w:r w:rsidRPr="007B4A60">
        <w:rPr>
          <w:rFonts w:ascii="Arial" w:hAnsi="Arial" w:cs="Arial"/>
          <w:sz w:val="28"/>
          <w:szCs w:val="28"/>
          <w:lang w:eastAsia="es-ES"/>
        </w:rPr>
        <w:t>Fitozoosanitarias</w:t>
      </w:r>
      <w:proofErr w:type="spellEnd"/>
      <w:r w:rsidRPr="007B4A60">
        <w:rPr>
          <w:rFonts w:ascii="Arial" w:hAnsi="Arial" w:cs="Arial"/>
          <w:sz w:val="28"/>
          <w:szCs w:val="28"/>
          <w:lang w:eastAsia="es-ES"/>
        </w:rPr>
        <w:t xml:space="preserve"> de SENASICA, habilitar puntos de inspección y tratamiento para el ganado que pretenda movilizarse dentro de la entidad”, explicó.</w:t>
      </w:r>
    </w:p>
    <w:p w14:paraId="6252955B"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1538AA57"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“Hablamos de 22 puntos distribuidos estratégicamente en todo el estado, donde los ganaderos llevarán los animales para su inspección y tratamiento contra el gusano barrenador y, ya validados, puedan moverlos dentro de la entidad, lo que se traduce en una drástica caída en costos para el ganadero”.</w:t>
      </w:r>
    </w:p>
    <w:p w14:paraId="39EB7CC2"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1A1DFE50"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lastRenderedPageBreak/>
        <w:t>“Para que se aprecie la dimensión de este ahorro, pensemos que con este sistema la inspección y validación por ejemplar tendrá un costo para el ganadero de alrededor de 100 pesos, contra un costo promedio de 2 a 4 mil pesos por cabeza del método tradicional, donde el ganadero tenía que costear el trasladar a un médico veterinario autorizado hasta sus ranchos”.</w:t>
      </w:r>
    </w:p>
    <w:p w14:paraId="0BB202C1"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472068B9"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González indicó que este acuerdo alcanzado por el Estado, se concreta con el apoyo del Comité Estatal de Sanidad Animal (CEFOSAMP) y Unión Ganadera Regional (UGRNL).</w:t>
      </w:r>
    </w:p>
    <w:p w14:paraId="415E6D67"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5E97ED58"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“Los ganaderos representados en estos dos organismos avalan y participan activamente en este acuerdo”, aseveró.</w:t>
      </w:r>
    </w:p>
    <w:p w14:paraId="05793C83"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17132484"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Estos son los Puntos de Inspección Sanitaria de Ganado:</w:t>
      </w:r>
    </w:p>
    <w:p w14:paraId="546C94E6"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64991731"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1. Subasta LT, Municipio de China.</w:t>
      </w:r>
    </w:p>
    <w:p w14:paraId="601B9242"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2. Punto Ganadero, Municipio de Agualeguas.</w:t>
      </w:r>
    </w:p>
    <w:p w14:paraId="1CC6D78E"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3. Punto de Verificación e Inspección Linares, Municipio de Linares.</w:t>
      </w:r>
    </w:p>
    <w:p w14:paraId="13481371"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4. Asociación Ganadera Local de Allende.</w:t>
      </w:r>
    </w:p>
    <w:p w14:paraId="4F1E9A03"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5. Asociación Ganadera Local de Anáhuac.</w:t>
      </w:r>
    </w:p>
    <w:p w14:paraId="64073543"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6. Asociación Ganadera Local de Aramberri.</w:t>
      </w:r>
    </w:p>
    <w:p w14:paraId="039332D2"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7. Asociación Ganadera Local de Cadereyta Jiménez.</w:t>
      </w:r>
    </w:p>
    <w:p w14:paraId="41114FD9"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8. Asociación Ganadera Local de Cerralvo.</w:t>
      </w:r>
    </w:p>
    <w:p w14:paraId="5030FC17"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9. Asociación Ganadera Local de China.</w:t>
      </w:r>
    </w:p>
    <w:p w14:paraId="0243EA68"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10. Asociación Ganadera Local de Galeana.</w:t>
      </w:r>
    </w:p>
    <w:p w14:paraId="0284486A"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11. Asociación Ganadera Local de General Bravo.</w:t>
      </w:r>
    </w:p>
    <w:p w14:paraId="27DAB991"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12. Asociación Ganadera Local de General Terán.</w:t>
      </w:r>
    </w:p>
    <w:p w14:paraId="0D0DBCDA"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13. Asociación Ganadera Local de General Zaragoza.</w:t>
      </w:r>
    </w:p>
    <w:p w14:paraId="6312A679"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14. Asociación Ganadera Local de Hidalgo.</w:t>
      </w:r>
    </w:p>
    <w:p w14:paraId="5D896166"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15. Asociación Ganadera Local de Lampazos De Naranjo.</w:t>
      </w:r>
    </w:p>
    <w:p w14:paraId="7A6A600A"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16. Asociación Ganadera Local de Linares.</w:t>
      </w:r>
    </w:p>
    <w:p w14:paraId="5DF3659A"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17. Asociación Ganadera Local de Los Ramones.</w:t>
      </w:r>
    </w:p>
    <w:p w14:paraId="5D8DBC74"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18. Asociación Ganadera Local de Montemorelos.</w:t>
      </w:r>
    </w:p>
    <w:p w14:paraId="2183A37B"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lastRenderedPageBreak/>
        <w:t>19. Asociación Ganadera Local de Parás.</w:t>
      </w:r>
    </w:p>
    <w:p w14:paraId="52236A64"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20. Asociación Ganadera Local de Sabinas Hidalgo.</w:t>
      </w:r>
    </w:p>
    <w:p w14:paraId="33B56DD3"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21. Asociación Ganadera Local de Vallecillo.</w:t>
      </w:r>
    </w:p>
    <w:p w14:paraId="7CAC90B8" w14:textId="49CE956E"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22. Unión Ganadera Regional de Nuevo León, Municipio de Guadalupe.</w:t>
      </w:r>
    </w:p>
    <w:p w14:paraId="0338CAEC"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34CD7EC0"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El anuncio se da como respuesta del Gobierno del Nuevo Nuevo León a una creciente preocupación de los ganaderos por haberse elevado sus costos de movilización a raíz de los protocolos reforzados de sanidad animal frente al Gusano Barrenador.</w:t>
      </w:r>
    </w:p>
    <w:p w14:paraId="4A845C60"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52D8AA70"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“Con esto, por instrucciones del Gobernador Samuel García, se beneficia el bolsillo de los ganaderos, sin retroceder ni un paso en el combate al Gusano Barrenador”, expuso Marco González.</w:t>
      </w:r>
    </w:p>
    <w:p w14:paraId="5D0F632D"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325CA30B"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“Nuevo León sigue combatiendo todos los días esta plaga en equipo con Gobierno Federal, al mismo tiempo que siempre estaremos apoyando a nuestros ganaderos”.</w:t>
      </w:r>
    </w:p>
    <w:p w14:paraId="26E7B3D7"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21EB0697"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Agregó que esta medida también es necesaria ante el avance del gusano, el cual, según la más reciente información del Servicio Nacional de Sanidad, Inocuidad y Calidad Agroalimentaria (SENASICA), ya está presente en todo México, con excepción de la mayor parte de Chihuahua, Sonora, Baja California y Baja California Sur (se anexa mapa de SENASICA).</w:t>
      </w:r>
    </w:p>
    <w:p w14:paraId="50688D45"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560075AB" w14:textId="6B527822"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El Secretario de Desarrollo Regional y Agropecuario especificó que en estos Puntos de Inspección y Tratamiento se verificará que, el ganado a movilizar cuente</w:t>
      </w:r>
      <w:r w:rsidR="007B4A60">
        <w:rPr>
          <w:rFonts w:ascii="Arial" w:hAnsi="Arial" w:cs="Arial"/>
          <w:sz w:val="28"/>
          <w:szCs w:val="28"/>
          <w:lang w:eastAsia="es-ES"/>
        </w:rPr>
        <w:t xml:space="preserve"> </w:t>
      </w:r>
      <w:r w:rsidRPr="007B4A60">
        <w:rPr>
          <w:rFonts w:ascii="Arial" w:hAnsi="Arial" w:cs="Arial"/>
          <w:sz w:val="28"/>
          <w:szCs w:val="28"/>
          <w:lang w:eastAsia="es-ES"/>
        </w:rPr>
        <w:t>con su REEMO (Registro Electrónico de Movilización), dictámenes médicos que demuestren que está libre de Tuberculosis Bovina y Brucelosis, y Constancia de Tratamiento contra el Gusano Barrenador.</w:t>
      </w:r>
    </w:p>
    <w:p w14:paraId="6AAF06A6"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579EECDD" w14:textId="55D794C1"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lastRenderedPageBreak/>
        <w:t>Ahí mismo se aplicará al ganado</w:t>
      </w:r>
      <w:r w:rsidR="007B4A60">
        <w:rPr>
          <w:rFonts w:ascii="Arial" w:hAnsi="Arial" w:cs="Arial"/>
          <w:sz w:val="28"/>
          <w:szCs w:val="28"/>
          <w:lang w:eastAsia="es-ES"/>
        </w:rPr>
        <w:t xml:space="preserve"> </w:t>
      </w:r>
      <w:proofErr w:type="spellStart"/>
      <w:r w:rsidRPr="007B4A60">
        <w:rPr>
          <w:rFonts w:ascii="Arial" w:hAnsi="Arial" w:cs="Arial"/>
          <w:sz w:val="28"/>
          <w:szCs w:val="28"/>
          <w:lang w:eastAsia="es-ES"/>
        </w:rPr>
        <w:t>despar</w:t>
      </w:r>
      <w:bookmarkStart w:id="0" w:name="_GoBack"/>
      <w:bookmarkEnd w:id="0"/>
      <w:r w:rsidRPr="007B4A60">
        <w:rPr>
          <w:rFonts w:ascii="Arial" w:hAnsi="Arial" w:cs="Arial"/>
          <w:sz w:val="28"/>
          <w:szCs w:val="28"/>
          <w:lang w:eastAsia="es-ES"/>
        </w:rPr>
        <w:t>asitantes</w:t>
      </w:r>
      <w:proofErr w:type="spellEnd"/>
      <w:r w:rsidRPr="007B4A60">
        <w:rPr>
          <w:rFonts w:ascii="Arial" w:hAnsi="Arial" w:cs="Arial"/>
          <w:sz w:val="28"/>
          <w:szCs w:val="28"/>
          <w:lang w:eastAsia="es-ES"/>
        </w:rPr>
        <w:t xml:space="preserve"> de amplio espectro, como </w:t>
      </w:r>
      <w:proofErr w:type="spellStart"/>
      <w:r w:rsidRPr="007B4A60">
        <w:rPr>
          <w:rFonts w:ascii="Arial" w:hAnsi="Arial" w:cs="Arial"/>
          <w:sz w:val="28"/>
          <w:szCs w:val="28"/>
          <w:lang w:eastAsia="es-ES"/>
        </w:rPr>
        <w:t>Ivermectina</w:t>
      </w:r>
      <w:proofErr w:type="spellEnd"/>
      <w:r w:rsidRPr="007B4A60">
        <w:rPr>
          <w:rFonts w:ascii="Arial" w:hAnsi="Arial" w:cs="Arial"/>
          <w:sz w:val="28"/>
          <w:szCs w:val="28"/>
          <w:lang w:eastAsia="es-ES"/>
        </w:rPr>
        <w:t>, que eliminan cualquier presencia del gusano, además de detectar y curar heridas en los animales, lo cual también previene la proliferación de la plaga.</w:t>
      </w:r>
    </w:p>
    <w:p w14:paraId="06F1BCF8"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02EB320A"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“Les agradecemos reiteradamente a nuestros amigos ganaderos por toda su colaboración contra la plaga”, recalcó.</w:t>
      </w:r>
    </w:p>
    <w:p w14:paraId="13EB691A"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492BB827"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“Sabemos que los ganaderos seguirán atentos a las medidas que les tocan contra el Gusano, como curar las heridas en sus animales y seguir reportando todo caso sospechoso”.</w:t>
      </w:r>
    </w:p>
    <w:p w14:paraId="2D44995E"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3BBC85E3"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González subrayó que, concordando con lo que ha informado SENASICA, la presencia del Gusano Barrenador debe considerarse de momento como algo ya propio de nuestro ecosistema y de los programas permanentes de sanidad, ya no como una situación de emergencia, sino como parte de un plan fijo de acción de autoridades de todos los niveles y sector pecuario.</w:t>
      </w:r>
    </w:p>
    <w:p w14:paraId="4A692E08"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 </w:t>
      </w:r>
    </w:p>
    <w:p w14:paraId="4017B735" w14:textId="77777777" w:rsidR="000C5265" w:rsidRPr="007B4A60" w:rsidRDefault="000C5265" w:rsidP="0055672B">
      <w:pPr>
        <w:pStyle w:val="Sinespaciado"/>
        <w:jc w:val="both"/>
        <w:rPr>
          <w:rFonts w:ascii="Arial" w:hAnsi="Arial" w:cs="Arial"/>
          <w:sz w:val="28"/>
          <w:szCs w:val="28"/>
          <w:lang w:eastAsia="es-ES"/>
        </w:rPr>
      </w:pPr>
      <w:r w:rsidRPr="007B4A60">
        <w:rPr>
          <w:rFonts w:ascii="Arial" w:hAnsi="Arial" w:cs="Arial"/>
          <w:sz w:val="28"/>
          <w:szCs w:val="28"/>
          <w:lang w:eastAsia="es-ES"/>
        </w:rPr>
        <w:t>“Y así la presencia del gusano estará cada vez mejor controlada y progresivamente erradicada, con el trabajo conjunto de autoridades, sociedad y todo el sector ganadero”, puntualizó.</w:t>
      </w:r>
    </w:p>
    <w:p w14:paraId="68DC3EF9" w14:textId="77777777" w:rsidR="000C5265" w:rsidRPr="007D2AF9" w:rsidRDefault="000C5265" w:rsidP="0055672B">
      <w:pPr>
        <w:pStyle w:val="Sinespaciado"/>
        <w:jc w:val="both"/>
        <w:rPr>
          <w:rFonts w:ascii="Arial" w:hAnsi="Arial" w:cs="Arial"/>
          <w:lang w:eastAsia="es-ES"/>
        </w:rPr>
      </w:pPr>
      <w:r w:rsidRPr="007D2AF9">
        <w:rPr>
          <w:rFonts w:ascii="Arial" w:hAnsi="Arial" w:cs="Arial"/>
          <w:lang w:eastAsia="es-ES"/>
        </w:rPr>
        <w:t> </w:t>
      </w:r>
    </w:p>
    <w:p w14:paraId="476A428E" w14:textId="6468C4AD" w:rsidR="002564C8" w:rsidRPr="007D2AF9" w:rsidRDefault="002564C8" w:rsidP="0055672B">
      <w:pPr>
        <w:pStyle w:val="Sinespaciado"/>
        <w:jc w:val="both"/>
        <w:rPr>
          <w:rFonts w:ascii="Arial" w:hAnsi="Arial" w:cs="Arial"/>
          <w:sz w:val="28"/>
          <w:szCs w:val="28"/>
          <w:lang w:eastAsia="es-ES"/>
        </w:rPr>
      </w:pPr>
      <w:r w:rsidRPr="007D2AF9">
        <w:rPr>
          <w:rFonts w:ascii="Arial" w:hAnsi="Arial" w:cs="Arial"/>
          <w:sz w:val="28"/>
          <w:szCs w:val="28"/>
          <w:lang w:eastAsia="es-ES"/>
        </w:rPr>
        <w:t> </w:t>
      </w:r>
    </w:p>
    <w:p w14:paraId="78763BE5" w14:textId="28D5FB90" w:rsidR="00EA29FA" w:rsidRPr="007D2AF9" w:rsidRDefault="00EA29FA" w:rsidP="0055672B">
      <w:pPr>
        <w:pStyle w:val="Sinespaciado"/>
        <w:jc w:val="both"/>
        <w:rPr>
          <w:rFonts w:ascii="Arial" w:hAnsi="Arial" w:cs="Arial"/>
          <w:sz w:val="28"/>
          <w:szCs w:val="28"/>
        </w:rPr>
      </w:pPr>
    </w:p>
    <w:sectPr w:rsidR="00EA29FA" w:rsidRPr="007D2AF9"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DE90C8" w14:textId="77777777" w:rsidR="00FB2ADC" w:rsidRDefault="00FB2ADC" w:rsidP="00E83348">
      <w:r>
        <w:separator/>
      </w:r>
    </w:p>
  </w:endnote>
  <w:endnote w:type="continuationSeparator" w:id="0">
    <w:p w14:paraId="6CF45C58" w14:textId="77777777" w:rsidR="00FB2ADC" w:rsidRDefault="00FB2ADC"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AppleSystemUIFont">
    <w:altName w:val="Cambria"/>
    <w:charset w:val="00"/>
    <w:family w:val="roman"/>
    <w:pitch w:val="default"/>
  </w:font>
  <w:font w:name="UICTFontTextStyleBody">
    <w:altName w:val="Cambria"/>
    <w:charset w:val="00"/>
    <w:family w:val="roman"/>
    <w:pitch w:val="default"/>
  </w:font>
  <w:font w:name=".SFUI-RegularItalic">
    <w:altName w:val="Cambria"/>
    <w:charset w:val="00"/>
    <w:family w:val="roman"/>
    <w:pitch w:val="default"/>
  </w:font>
  <w:font w:name=".SFUI-Regular">
    <w:altName w:val="Cambria"/>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57AA0E" w14:textId="77777777" w:rsidR="00FB2ADC" w:rsidRDefault="00FB2ADC" w:rsidP="00E83348">
      <w:r>
        <w:separator/>
      </w:r>
    </w:p>
  </w:footnote>
  <w:footnote w:type="continuationSeparator" w:id="0">
    <w:p w14:paraId="4A8F63D7" w14:textId="77777777" w:rsidR="00FB2ADC" w:rsidRDefault="00FB2ADC"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21CE3D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E91F06"/>
    <w:multiLevelType w:val="hybridMultilevel"/>
    <w:tmpl w:val="CD0261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2200D52"/>
    <w:multiLevelType w:val="hybridMultilevel"/>
    <w:tmpl w:val="4E7A10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2"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3" w15:restartNumberingAfterBreak="0">
    <w:nsid w:val="5B5F0961"/>
    <w:multiLevelType w:val="hybridMultilevel"/>
    <w:tmpl w:val="1270A5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5"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6"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8"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6"/>
  </w:num>
  <w:num w:numId="2">
    <w:abstractNumId w:val="2"/>
  </w:num>
  <w:num w:numId="3">
    <w:abstractNumId w:val="7"/>
  </w:num>
  <w:num w:numId="4">
    <w:abstractNumId w:val="3"/>
  </w:num>
  <w:num w:numId="5">
    <w:abstractNumId w:val="8"/>
  </w:num>
  <w:num w:numId="6">
    <w:abstractNumId w:val="20"/>
  </w:num>
  <w:num w:numId="7">
    <w:abstractNumId w:val="12"/>
  </w:num>
  <w:num w:numId="8">
    <w:abstractNumId w:val="15"/>
  </w:num>
  <w:num w:numId="9">
    <w:abstractNumId w:val="17"/>
  </w:num>
  <w:num w:numId="10">
    <w:abstractNumId w:val="6"/>
  </w:num>
  <w:num w:numId="11">
    <w:abstractNumId w:val="11"/>
  </w:num>
  <w:num w:numId="12">
    <w:abstractNumId w:val="0"/>
  </w:num>
  <w:num w:numId="13">
    <w:abstractNumId w:val="9"/>
  </w:num>
  <w:num w:numId="14">
    <w:abstractNumId w:val="19"/>
  </w:num>
  <w:num w:numId="15">
    <w:abstractNumId w:val="18"/>
  </w:num>
  <w:num w:numId="16">
    <w:abstractNumId w:val="21"/>
  </w:num>
  <w:num w:numId="17">
    <w:abstractNumId w:val="4"/>
  </w:num>
  <w:num w:numId="18">
    <w:abstractNumId w:val="14"/>
  </w:num>
  <w:num w:numId="19">
    <w:abstractNumId w:val="1"/>
  </w:num>
  <w:num w:numId="20">
    <w:abstractNumId w:val="13"/>
  </w:num>
  <w:num w:numId="21">
    <w:abstractNumId w:val="10"/>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61C6"/>
    <w:rsid w:val="00013E93"/>
    <w:rsid w:val="00014961"/>
    <w:rsid w:val="00021D24"/>
    <w:rsid w:val="00025FC4"/>
    <w:rsid w:val="00027E9E"/>
    <w:rsid w:val="00027F11"/>
    <w:rsid w:val="0003107D"/>
    <w:rsid w:val="00034ED5"/>
    <w:rsid w:val="00036E66"/>
    <w:rsid w:val="0004426E"/>
    <w:rsid w:val="00051226"/>
    <w:rsid w:val="000579D8"/>
    <w:rsid w:val="000607E0"/>
    <w:rsid w:val="000648AE"/>
    <w:rsid w:val="00066CFC"/>
    <w:rsid w:val="00067260"/>
    <w:rsid w:val="00067337"/>
    <w:rsid w:val="00070D09"/>
    <w:rsid w:val="000767EC"/>
    <w:rsid w:val="00084699"/>
    <w:rsid w:val="000A00B6"/>
    <w:rsid w:val="000A17B4"/>
    <w:rsid w:val="000A1946"/>
    <w:rsid w:val="000A60C8"/>
    <w:rsid w:val="000B2F61"/>
    <w:rsid w:val="000B3230"/>
    <w:rsid w:val="000B42EB"/>
    <w:rsid w:val="000B6924"/>
    <w:rsid w:val="000C5265"/>
    <w:rsid w:val="000C727D"/>
    <w:rsid w:val="000C7CF1"/>
    <w:rsid w:val="000D643B"/>
    <w:rsid w:val="000D7421"/>
    <w:rsid w:val="000E599E"/>
    <w:rsid w:val="000E5F86"/>
    <w:rsid w:val="000E75FC"/>
    <w:rsid w:val="000E7FE2"/>
    <w:rsid w:val="000F2A3A"/>
    <w:rsid w:val="000F2EAD"/>
    <w:rsid w:val="000F5951"/>
    <w:rsid w:val="0010008A"/>
    <w:rsid w:val="00115911"/>
    <w:rsid w:val="00116D99"/>
    <w:rsid w:val="0013386D"/>
    <w:rsid w:val="00136A02"/>
    <w:rsid w:val="001464B2"/>
    <w:rsid w:val="0014741F"/>
    <w:rsid w:val="00153B1D"/>
    <w:rsid w:val="001545DF"/>
    <w:rsid w:val="0015532D"/>
    <w:rsid w:val="001565CE"/>
    <w:rsid w:val="001569F8"/>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66FD"/>
    <w:rsid w:val="001D42EA"/>
    <w:rsid w:val="001D763A"/>
    <w:rsid w:val="001E3445"/>
    <w:rsid w:val="001E5D02"/>
    <w:rsid w:val="001E6B57"/>
    <w:rsid w:val="001F38DD"/>
    <w:rsid w:val="001F3B6A"/>
    <w:rsid w:val="001F5807"/>
    <w:rsid w:val="001F610B"/>
    <w:rsid w:val="001F7033"/>
    <w:rsid w:val="00201646"/>
    <w:rsid w:val="002038D0"/>
    <w:rsid w:val="00204A4A"/>
    <w:rsid w:val="00210B4B"/>
    <w:rsid w:val="00217F02"/>
    <w:rsid w:val="002209CA"/>
    <w:rsid w:val="00223741"/>
    <w:rsid w:val="00230706"/>
    <w:rsid w:val="00242492"/>
    <w:rsid w:val="0024607F"/>
    <w:rsid w:val="00246CC5"/>
    <w:rsid w:val="00250D2E"/>
    <w:rsid w:val="00252468"/>
    <w:rsid w:val="002543DD"/>
    <w:rsid w:val="0025561A"/>
    <w:rsid w:val="002564C8"/>
    <w:rsid w:val="00257952"/>
    <w:rsid w:val="00262F33"/>
    <w:rsid w:val="00266449"/>
    <w:rsid w:val="00276549"/>
    <w:rsid w:val="00283EE9"/>
    <w:rsid w:val="00295CEA"/>
    <w:rsid w:val="00297EA9"/>
    <w:rsid w:val="002A0171"/>
    <w:rsid w:val="002A60F8"/>
    <w:rsid w:val="002B15A0"/>
    <w:rsid w:val="002B3777"/>
    <w:rsid w:val="002C5C37"/>
    <w:rsid w:val="002C6B37"/>
    <w:rsid w:val="002D17BB"/>
    <w:rsid w:val="002D2A54"/>
    <w:rsid w:val="002E5D52"/>
    <w:rsid w:val="002F14B9"/>
    <w:rsid w:val="002F2006"/>
    <w:rsid w:val="002F79ED"/>
    <w:rsid w:val="00302722"/>
    <w:rsid w:val="003046F0"/>
    <w:rsid w:val="00306BDF"/>
    <w:rsid w:val="0030738E"/>
    <w:rsid w:val="00313092"/>
    <w:rsid w:val="0032037C"/>
    <w:rsid w:val="00323C42"/>
    <w:rsid w:val="003336A3"/>
    <w:rsid w:val="003501A5"/>
    <w:rsid w:val="00351898"/>
    <w:rsid w:val="0035625A"/>
    <w:rsid w:val="00361D5D"/>
    <w:rsid w:val="00365F40"/>
    <w:rsid w:val="0037731A"/>
    <w:rsid w:val="003828CB"/>
    <w:rsid w:val="003844BF"/>
    <w:rsid w:val="003A33FB"/>
    <w:rsid w:val="003A62D0"/>
    <w:rsid w:val="003B12B6"/>
    <w:rsid w:val="003B459F"/>
    <w:rsid w:val="003B7C6F"/>
    <w:rsid w:val="003C0802"/>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11D1B"/>
    <w:rsid w:val="00521A0C"/>
    <w:rsid w:val="005233C0"/>
    <w:rsid w:val="00530E91"/>
    <w:rsid w:val="005418C6"/>
    <w:rsid w:val="00545740"/>
    <w:rsid w:val="00547EB2"/>
    <w:rsid w:val="0055672B"/>
    <w:rsid w:val="005607C9"/>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3840"/>
    <w:rsid w:val="005F5E10"/>
    <w:rsid w:val="006152C6"/>
    <w:rsid w:val="00625AAC"/>
    <w:rsid w:val="006273DD"/>
    <w:rsid w:val="00632A06"/>
    <w:rsid w:val="00635D12"/>
    <w:rsid w:val="00637B54"/>
    <w:rsid w:val="006426DD"/>
    <w:rsid w:val="0064756B"/>
    <w:rsid w:val="00651223"/>
    <w:rsid w:val="006512FD"/>
    <w:rsid w:val="006519A8"/>
    <w:rsid w:val="00653915"/>
    <w:rsid w:val="00657ACD"/>
    <w:rsid w:val="00670EB3"/>
    <w:rsid w:val="006731DE"/>
    <w:rsid w:val="0068304E"/>
    <w:rsid w:val="00687125"/>
    <w:rsid w:val="006955DB"/>
    <w:rsid w:val="006A3B2F"/>
    <w:rsid w:val="006A4DCB"/>
    <w:rsid w:val="006B4960"/>
    <w:rsid w:val="006C139B"/>
    <w:rsid w:val="006C4920"/>
    <w:rsid w:val="006D543A"/>
    <w:rsid w:val="006F346C"/>
    <w:rsid w:val="006F6668"/>
    <w:rsid w:val="006F7468"/>
    <w:rsid w:val="007023CA"/>
    <w:rsid w:val="00703B09"/>
    <w:rsid w:val="00703CAE"/>
    <w:rsid w:val="00703D40"/>
    <w:rsid w:val="00703F31"/>
    <w:rsid w:val="00706691"/>
    <w:rsid w:val="007164AD"/>
    <w:rsid w:val="007212EC"/>
    <w:rsid w:val="0073214E"/>
    <w:rsid w:val="00733157"/>
    <w:rsid w:val="0073478E"/>
    <w:rsid w:val="00734C10"/>
    <w:rsid w:val="00742AF4"/>
    <w:rsid w:val="00743710"/>
    <w:rsid w:val="00750512"/>
    <w:rsid w:val="0076120C"/>
    <w:rsid w:val="00767E8A"/>
    <w:rsid w:val="0078005E"/>
    <w:rsid w:val="007809B4"/>
    <w:rsid w:val="00781C25"/>
    <w:rsid w:val="00785E41"/>
    <w:rsid w:val="00792245"/>
    <w:rsid w:val="00792C0F"/>
    <w:rsid w:val="00796BEE"/>
    <w:rsid w:val="007B067E"/>
    <w:rsid w:val="007B4A60"/>
    <w:rsid w:val="007C600B"/>
    <w:rsid w:val="007D065D"/>
    <w:rsid w:val="007D2AF9"/>
    <w:rsid w:val="007D317F"/>
    <w:rsid w:val="007D5100"/>
    <w:rsid w:val="007E619C"/>
    <w:rsid w:val="007F0B73"/>
    <w:rsid w:val="007F0E45"/>
    <w:rsid w:val="007F4823"/>
    <w:rsid w:val="007F5780"/>
    <w:rsid w:val="0080172F"/>
    <w:rsid w:val="00803A16"/>
    <w:rsid w:val="008047D2"/>
    <w:rsid w:val="0080635E"/>
    <w:rsid w:val="00816A08"/>
    <w:rsid w:val="00836B8D"/>
    <w:rsid w:val="00842C30"/>
    <w:rsid w:val="00845AB6"/>
    <w:rsid w:val="0085271B"/>
    <w:rsid w:val="0085434A"/>
    <w:rsid w:val="0086073F"/>
    <w:rsid w:val="00870B15"/>
    <w:rsid w:val="008722D7"/>
    <w:rsid w:val="00874FCC"/>
    <w:rsid w:val="008751D4"/>
    <w:rsid w:val="0088134E"/>
    <w:rsid w:val="00885007"/>
    <w:rsid w:val="008916A8"/>
    <w:rsid w:val="008927AA"/>
    <w:rsid w:val="00894045"/>
    <w:rsid w:val="008958EB"/>
    <w:rsid w:val="00897AF5"/>
    <w:rsid w:val="008A3F83"/>
    <w:rsid w:val="008A5E1E"/>
    <w:rsid w:val="008A5F6A"/>
    <w:rsid w:val="008B1B97"/>
    <w:rsid w:val="008B362D"/>
    <w:rsid w:val="008B4159"/>
    <w:rsid w:val="008B6524"/>
    <w:rsid w:val="008C32C7"/>
    <w:rsid w:val="008D380D"/>
    <w:rsid w:val="008E3606"/>
    <w:rsid w:val="008F027D"/>
    <w:rsid w:val="008F0815"/>
    <w:rsid w:val="008F3ADF"/>
    <w:rsid w:val="008F6940"/>
    <w:rsid w:val="008F7A5E"/>
    <w:rsid w:val="009019D2"/>
    <w:rsid w:val="00902F13"/>
    <w:rsid w:val="00906BB1"/>
    <w:rsid w:val="00942455"/>
    <w:rsid w:val="0094501D"/>
    <w:rsid w:val="00945B3A"/>
    <w:rsid w:val="00956686"/>
    <w:rsid w:val="00956CE4"/>
    <w:rsid w:val="00962059"/>
    <w:rsid w:val="0096389E"/>
    <w:rsid w:val="00965135"/>
    <w:rsid w:val="009652C7"/>
    <w:rsid w:val="00970240"/>
    <w:rsid w:val="00971AEA"/>
    <w:rsid w:val="00975DDD"/>
    <w:rsid w:val="00975E43"/>
    <w:rsid w:val="0098054B"/>
    <w:rsid w:val="00985FC6"/>
    <w:rsid w:val="00986EAD"/>
    <w:rsid w:val="00993BE0"/>
    <w:rsid w:val="00996985"/>
    <w:rsid w:val="009A1085"/>
    <w:rsid w:val="009A2140"/>
    <w:rsid w:val="009A2E62"/>
    <w:rsid w:val="009A4006"/>
    <w:rsid w:val="009A5EF6"/>
    <w:rsid w:val="009B3354"/>
    <w:rsid w:val="009B3DC6"/>
    <w:rsid w:val="009C0D7E"/>
    <w:rsid w:val="009C0E25"/>
    <w:rsid w:val="009C748C"/>
    <w:rsid w:val="009C7945"/>
    <w:rsid w:val="009D118E"/>
    <w:rsid w:val="00A04CDB"/>
    <w:rsid w:val="00A05501"/>
    <w:rsid w:val="00A05764"/>
    <w:rsid w:val="00A12311"/>
    <w:rsid w:val="00A16AFD"/>
    <w:rsid w:val="00A20A24"/>
    <w:rsid w:val="00A22E89"/>
    <w:rsid w:val="00A23A57"/>
    <w:rsid w:val="00A37A12"/>
    <w:rsid w:val="00A52678"/>
    <w:rsid w:val="00A645A9"/>
    <w:rsid w:val="00A6713F"/>
    <w:rsid w:val="00A67C2C"/>
    <w:rsid w:val="00A705CA"/>
    <w:rsid w:val="00A70F16"/>
    <w:rsid w:val="00A8033B"/>
    <w:rsid w:val="00A86E0F"/>
    <w:rsid w:val="00A87621"/>
    <w:rsid w:val="00A97C3E"/>
    <w:rsid w:val="00AA6D55"/>
    <w:rsid w:val="00AA73BA"/>
    <w:rsid w:val="00AD06C4"/>
    <w:rsid w:val="00AF03DD"/>
    <w:rsid w:val="00B01173"/>
    <w:rsid w:val="00B06482"/>
    <w:rsid w:val="00B07242"/>
    <w:rsid w:val="00B1453B"/>
    <w:rsid w:val="00B16EC6"/>
    <w:rsid w:val="00B20134"/>
    <w:rsid w:val="00B4275A"/>
    <w:rsid w:val="00B43473"/>
    <w:rsid w:val="00B50CA4"/>
    <w:rsid w:val="00B6419E"/>
    <w:rsid w:val="00B717D0"/>
    <w:rsid w:val="00B72928"/>
    <w:rsid w:val="00B83F9F"/>
    <w:rsid w:val="00BA2CCA"/>
    <w:rsid w:val="00BA575F"/>
    <w:rsid w:val="00BB593D"/>
    <w:rsid w:val="00BC1011"/>
    <w:rsid w:val="00BC2FAF"/>
    <w:rsid w:val="00BC31AB"/>
    <w:rsid w:val="00BD3EA4"/>
    <w:rsid w:val="00BD4455"/>
    <w:rsid w:val="00BD47D8"/>
    <w:rsid w:val="00BD53A6"/>
    <w:rsid w:val="00BD5CB0"/>
    <w:rsid w:val="00BE252C"/>
    <w:rsid w:val="00BF1FBE"/>
    <w:rsid w:val="00C03896"/>
    <w:rsid w:val="00C04E44"/>
    <w:rsid w:val="00C076B0"/>
    <w:rsid w:val="00C10575"/>
    <w:rsid w:val="00C10913"/>
    <w:rsid w:val="00C147D7"/>
    <w:rsid w:val="00C15F5D"/>
    <w:rsid w:val="00C27504"/>
    <w:rsid w:val="00C402FB"/>
    <w:rsid w:val="00C40E3E"/>
    <w:rsid w:val="00C41D3C"/>
    <w:rsid w:val="00C44009"/>
    <w:rsid w:val="00C443E3"/>
    <w:rsid w:val="00C44E98"/>
    <w:rsid w:val="00C56D6D"/>
    <w:rsid w:val="00C61FC4"/>
    <w:rsid w:val="00C639F7"/>
    <w:rsid w:val="00C71F65"/>
    <w:rsid w:val="00C730BD"/>
    <w:rsid w:val="00C87212"/>
    <w:rsid w:val="00C90637"/>
    <w:rsid w:val="00C955EB"/>
    <w:rsid w:val="00CA29D0"/>
    <w:rsid w:val="00CB0E5D"/>
    <w:rsid w:val="00CB116B"/>
    <w:rsid w:val="00CC120E"/>
    <w:rsid w:val="00CD264F"/>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468C"/>
    <w:rsid w:val="00D66BFF"/>
    <w:rsid w:val="00D72585"/>
    <w:rsid w:val="00D73C4C"/>
    <w:rsid w:val="00D80702"/>
    <w:rsid w:val="00D82375"/>
    <w:rsid w:val="00D82553"/>
    <w:rsid w:val="00D830CD"/>
    <w:rsid w:val="00D84456"/>
    <w:rsid w:val="00D85430"/>
    <w:rsid w:val="00D9312F"/>
    <w:rsid w:val="00D931E0"/>
    <w:rsid w:val="00D97DD3"/>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35AD8"/>
    <w:rsid w:val="00E4053E"/>
    <w:rsid w:val="00E43048"/>
    <w:rsid w:val="00E4583E"/>
    <w:rsid w:val="00E50923"/>
    <w:rsid w:val="00E545C2"/>
    <w:rsid w:val="00E626AA"/>
    <w:rsid w:val="00E6407D"/>
    <w:rsid w:val="00E6715E"/>
    <w:rsid w:val="00E71944"/>
    <w:rsid w:val="00E819C9"/>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418C"/>
    <w:rsid w:val="00F75DE7"/>
    <w:rsid w:val="00F97C2A"/>
    <w:rsid w:val="00FA078D"/>
    <w:rsid w:val="00FA13EB"/>
    <w:rsid w:val="00FA6189"/>
    <w:rsid w:val="00FA6CB6"/>
    <w:rsid w:val="00FB2045"/>
    <w:rsid w:val="00FB2ADC"/>
    <w:rsid w:val="00FC06A1"/>
    <w:rsid w:val="00FC7441"/>
    <w:rsid w:val="00FC7F7F"/>
    <w:rsid w:val="00FE6843"/>
    <w:rsid w:val="00FE6ABF"/>
    <w:rsid w:val="00FF1E62"/>
    <w:rsid w:val="00FF76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 w:type="paragraph" w:customStyle="1" w:styleId="p1">
    <w:name w:val="p1"/>
    <w:basedOn w:val="Normal"/>
    <w:rsid w:val="002038D0"/>
    <w:rPr>
      <w:rFonts w:ascii=".AppleSystemUIFont" w:hAnsi=".AppleSystemUIFont" w:cs="Times New Roman"/>
      <w:sz w:val="29"/>
      <w:szCs w:val="29"/>
      <w:lang w:eastAsia="es-MX"/>
    </w:rPr>
  </w:style>
  <w:style w:type="character" w:customStyle="1" w:styleId="s1">
    <w:name w:val="s1"/>
    <w:basedOn w:val="Fuentedeprrafopredeter"/>
    <w:rsid w:val="002038D0"/>
    <w:rPr>
      <w:rFonts w:ascii="UICTFontTextStyleBody" w:hAnsi="UICTFontTextStyleBody" w:hint="default"/>
      <w:b w:val="0"/>
      <w:bCs w:val="0"/>
      <w:i w:val="0"/>
      <w:iCs w:val="0"/>
      <w:sz w:val="29"/>
      <w:szCs w:val="29"/>
    </w:rPr>
  </w:style>
  <w:style w:type="character" w:customStyle="1" w:styleId="apple-converted-space">
    <w:name w:val="apple-converted-space"/>
    <w:basedOn w:val="Fuentedeprrafopredeter"/>
    <w:rsid w:val="00BB593D"/>
  </w:style>
  <w:style w:type="paragraph" w:customStyle="1" w:styleId="p2">
    <w:name w:val="p2"/>
    <w:basedOn w:val="Normal"/>
    <w:rsid w:val="008B6524"/>
    <w:rPr>
      <w:rFonts w:ascii=".AppleSystemUIFont" w:hAnsi=".AppleSystemUIFont" w:cs="Times New Roman"/>
      <w:sz w:val="29"/>
      <w:szCs w:val="29"/>
      <w:lang w:eastAsia="es-MX"/>
    </w:rPr>
  </w:style>
  <w:style w:type="character" w:customStyle="1" w:styleId="s2">
    <w:name w:val="s2"/>
    <w:basedOn w:val="Fuentedeprrafopredeter"/>
    <w:rsid w:val="00547EB2"/>
    <w:rPr>
      <w:rFonts w:ascii=".SFUI-RegularItalic" w:hAnsi=".SFUI-RegularItalic" w:hint="default"/>
      <w:b w:val="0"/>
      <w:bCs w:val="0"/>
      <w:i/>
      <w:iCs/>
      <w:sz w:val="18"/>
      <w:szCs w:val="18"/>
    </w:rPr>
  </w:style>
  <w:style w:type="character" w:customStyle="1" w:styleId="s3">
    <w:name w:val="s3"/>
    <w:basedOn w:val="Fuentedeprrafopredeter"/>
    <w:rsid w:val="00547EB2"/>
    <w:rPr>
      <w:rFonts w:ascii=".SFUI-Regular" w:hAnsi=".SFUI-Regular" w:hint="default"/>
      <w:b w:val="0"/>
      <w:bCs w:val="0"/>
      <w:i w:val="0"/>
      <w:iCs w:val="0"/>
      <w:sz w:val="18"/>
      <w:szCs w:val="18"/>
    </w:rPr>
  </w:style>
  <w:style w:type="paragraph" w:styleId="Sinespaciado">
    <w:name w:val="No Spacing"/>
    <w:uiPriority w:val="1"/>
    <w:qFormat/>
    <w:rsid w:val="00A12311"/>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A7425E-A831-4325-8B37-18E493E74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866</Words>
  <Characters>4767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3</cp:revision>
  <cp:lastPrinted>2016-10-21T20:06:00Z</cp:lastPrinted>
  <dcterms:created xsi:type="dcterms:W3CDTF">2026-08-09T19:23:00Z</dcterms:created>
  <dcterms:modified xsi:type="dcterms:W3CDTF">2026-08-09T19:45:00Z</dcterms:modified>
</cp:coreProperties>
</file>