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4DAE48D" w:rsidR="00EA29FA" w:rsidRPr="00C60FD1" w:rsidRDefault="00106E87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4E231B">
        <w:rPr>
          <w:rFonts w:ascii="Arial" w:hAnsi="Arial" w:cs="Arial"/>
          <w:b/>
          <w:sz w:val="22"/>
          <w:lang w:val="es-ES"/>
        </w:rPr>
        <w:t>9</w:t>
      </w:r>
      <w:r w:rsidR="00866A09">
        <w:rPr>
          <w:rFonts w:ascii="Arial" w:hAnsi="Arial" w:cs="Arial"/>
          <w:b/>
          <w:sz w:val="22"/>
          <w:lang w:val="es-ES"/>
        </w:rPr>
        <w:t>40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466CD4" w:rsidR="00703B09" w:rsidRDefault="00106E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B1DEC60" w14:textId="5FD9C340" w:rsidR="00953F9B" w:rsidRDefault="00953F9B" w:rsidP="00953F9B">
      <w:pPr>
        <w:jc w:val="center"/>
        <w:rPr>
          <w:rFonts w:ascii="Arial" w:hAnsi="Arial" w:cs="Arial"/>
          <w:b/>
          <w:sz w:val="28"/>
          <w:szCs w:val="28"/>
        </w:rPr>
      </w:pPr>
      <w:r w:rsidRPr="00981D0B">
        <w:rPr>
          <w:rFonts w:ascii="Arial" w:hAnsi="Arial" w:cs="Arial"/>
          <w:b/>
          <w:sz w:val="28"/>
          <w:szCs w:val="28"/>
        </w:rPr>
        <w:t>P</w:t>
      </w:r>
      <w:r w:rsidR="009F477C">
        <w:rPr>
          <w:rFonts w:ascii="Arial" w:hAnsi="Arial" w:cs="Arial"/>
          <w:b/>
          <w:sz w:val="28"/>
          <w:szCs w:val="28"/>
        </w:rPr>
        <w:t xml:space="preserve">ONE EN MARCHA </w:t>
      </w:r>
      <w:r w:rsidRPr="00981D0B">
        <w:rPr>
          <w:rFonts w:ascii="Arial" w:hAnsi="Arial" w:cs="Arial"/>
          <w:b/>
          <w:sz w:val="28"/>
          <w:szCs w:val="28"/>
        </w:rPr>
        <w:t>SE</w:t>
      </w:r>
      <w:r>
        <w:rPr>
          <w:rFonts w:ascii="Arial" w:hAnsi="Arial" w:cs="Arial"/>
          <w:b/>
          <w:sz w:val="28"/>
          <w:szCs w:val="28"/>
        </w:rPr>
        <w:t>CRETARÍA DE CULTURA EL PROGRAMA</w:t>
      </w:r>
    </w:p>
    <w:p w14:paraId="3601F1E5" w14:textId="77777777" w:rsidR="00953F9B" w:rsidRDefault="00953F9B" w:rsidP="00953F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ARTE Y COMUNIDAD</w:t>
      </w:r>
    </w:p>
    <w:p w14:paraId="03A9C1ED" w14:textId="77777777" w:rsidR="00953F9B" w:rsidRPr="00981D0B" w:rsidRDefault="00953F9B" w:rsidP="00953F9B">
      <w:pPr>
        <w:jc w:val="center"/>
        <w:rPr>
          <w:rFonts w:ascii="Arial" w:hAnsi="Arial" w:cs="Arial"/>
          <w:b/>
          <w:sz w:val="28"/>
          <w:szCs w:val="28"/>
        </w:rPr>
      </w:pPr>
    </w:p>
    <w:p w14:paraId="22814B82" w14:textId="77777777" w:rsidR="00953F9B" w:rsidRPr="00866A09" w:rsidRDefault="00953F9B" w:rsidP="00866A09">
      <w:pPr>
        <w:pStyle w:val="Prrafodelista"/>
        <w:numPr>
          <w:ilvl w:val="0"/>
          <w:numId w:val="27"/>
        </w:numPr>
        <w:spacing w:after="160" w:line="259" w:lineRule="auto"/>
        <w:jc w:val="both"/>
        <w:rPr>
          <w:rFonts w:ascii="Arial" w:hAnsi="Arial" w:cs="Arial"/>
          <w:i/>
        </w:rPr>
      </w:pPr>
      <w:r w:rsidRPr="00866A09">
        <w:rPr>
          <w:rFonts w:ascii="Arial" w:hAnsi="Arial" w:cs="Arial"/>
          <w:i/>
        </w:rPr>
        <w:t>El Programa Arte y Comunidad 2025, fortalecerá los vínculos entre las prácticas artísticas y la vida comunitaria.</w:t>
      </w:r>
    </w:p>
    <w:p w14:paraId="553A8CB9" w14:textId="77777777" w:rsidR="00953F9B" w:rsidRPr="00866A09" w:rsidRDefault="00953F9B" w:rsidP="00866A09">
      <w:pPr>
        <w:pStyle w:val="Prrafodelista"/>
        <w:numPr>
          <w:ilvl w:val="0"/>
          <w:numId w:val="27"/>
        </w:numPr>
        <w:spacing w:after="160" w:line="259" w:lineRule="auto"/>
        <w:jc w:val="both"/>
        <w:rPr>
          <w:rFonts w:ascii="Arial" w:hAnsi="Arial" w:cs="Arial"/>
          <w:i/>
        </w:rPr>
      </w:pPr>
      <w:r w:rsidRPr="00866A09">
        <w:rPr>
          <w:rFonts w:ascii="Arial" w:hAnsi="Arial" w:cs="Arial"/>
          <w:i/>
        </w:rPr>
        <w:t xml:space="preserve">Se desarrollará de agosto a diciembre en las Esferas Culturales y LABNL.  </w:t>
      </w:r>
    </w:p>
    <w:p w14:paraId="7225662C" w14:textId="77777777" w:rsidR="00866A09" w:rsidRDefault="00866A09" w:rsidP="00953F9B">
      <w:pPr>
        <w:jc w:val="both"/>
        <w:rPr>
          <w:rFonts w:ascii="Arial" w:hAnsi="Arial" w:cs="Arial"/>
          <w:b/>
        </w:rPr>
      </w:pPr>
    </w:p>
    <w:p w14:paraId="42356E86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b/>
          <w:sz w:val="28"/>
          <w:szCs w:val="28"/>
        </w:rPr>
        <w:t>Monterrey, Nuevo León. -</w:t>
      </w:r>
      <w:r w:rsidRPr="00866A09">
        <w:rPr>
          <w:rFonts w:ascii="Arial" w:hAnsi="Arial" w:cs="Arial"/>
          <w:sz w:val="28"/>
          <w:szCs w:val="28"/>
        </w:rPr>
        <w:t xml:space="preserve"> El Programa Arte y Comunidad es una iniciativa que responde a la convicción de que la cultura la construimos todos y todas, aseguró Melissa Segura Guerrero, Secretaria de Cultura de Nuevo León, durante la presentación de una iniciativa que busca impulsar el desarrollo creativo y la experimentación artística en diálogo directo con la comunidad.</w:t>
      </w:r>
    </w:p>
    <w:p w14:paraId="16DDD1F0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56CBB40F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“Buscamos fomentar procesos donde la ciudadanía no solo acceda a expresiones culturales, sino que se involucre activamente en la creación, el diálogo y la transformación de sus propias comunidades”, destacó la funcionaria cultural acompañada por Alejandro Rodríguez </w:t>
      </w:r>
      <w:proofErr w:type="spellStart"/>
      <w:r w:rsidRPr="00866A09">
        <w:rPr>
          <w:rFonts w:ascii="Arial" w:hAnsi="Arial" w:cs="Arial"/>
          <w:sz w:val="28"/>
          <w:szCs w:val="28"/>
        </w:rPr>
        <w:t>Rodríguez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, subsecretario de Participación y Diversidad Cultural, Valentina Sánchez, coordinadora de Mediación en LABNL, Edgardo Ramón Ramírez, coordinador de Esferas Culturales y los artistas Isaac Olvera e Iván Abreu.  </w:t>
      </w:r>
    </w:p>
    <w:p w14:paraId="5FC7956A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06BBE7EA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El Programa Arte y Comunidad se desarrollará del mes de agosto a diciembre de 2025 en los espacios de la Secretaría de Cultura de Nuevo León, Esferas Culturales y LABNL </w:t>
      </w:r>
      <w:proofErr w:type="spellStart"/>
      <w:r w:rsidRPr="00866A09">
        <w:rPr>
          <w:rFonts w:ascii="Arial" w:hAnsi="Arial" w:cs="Arial"/>
          <w:sz w:val="28"/>
          <w:szCs w:val="28"/>
        </w:rPr>
        <w:t>Lab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Cultural Ciudadano y contará con el acompañamiento de artistas locales, nacionales e internacionales, que colaborarán en procesos abiertos, participativos y con enfoque social.</w:t>
      </w:r>
    </w:p>
    <w:p w14:paraId="71BCBEC4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70EF5F55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lastRenderedPageBreak/>
        <w:t>“Arte y Comunidad tiene como eje central el trabajo con las personas desde sus contextos reales, reconociendo la diversidad de saberes, experiencias y formas de habitar lo cultural. Se trata de generar proyectos que respondan a las voces de las comunidades y que construyan relaciones genuinas entre ciudadanía, artistas e instituciones”, finalizó Segura Guerrero.</w:t>
      </w:r>
    </w:p>
    <w:p w14:paraId="2A294314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0BFF3235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>Las Esferas Culturales, ubicadas en García, El Carmen y Galeana, serán sede de procesos colaborativos entre artistas y comunidades, a través de talleres, instalaciones y actividades participativas.</w:t>
      </w:r>
    </w:p>
    <w:p w14:paraId="5835C9DC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Los artistas invitados son Isaac Olvera, artista multidisciplinario, quien realizará esculturas comunitarias inspiradas en materiales tradicionales. </w:t>
      </w:r>
    </w:p>
    <w:p w14:paraId="228DD604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365809CE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Manuel Rocha Iturbide, compositor y artista sonoro, ofrecerá un concierto de guitarra y experimentación sonora el 12 de septiembre en García, y un taller </w:t>
      </w:r>
      <w:proofErr w:type="spellStart"/>
      <w:r w:rsidRPr="00866A09">
        <w:rPr>
          <w:rFonts w:ascii="Arial" w:hAnsi="Arial" w:cs="Arial"/>
          <w:sz w:val="28"/>
          <w:szCs w:val="28"/>
        </w:rPr>
        <w:t>performático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de escucha activa el 13 de septiembre en El Carmen.</w:t>
      </w:r>
    </w:p>
    <w:p w14:paraId="6A7D0012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La creadora escénica y gestora Sara Pineda facilitará un taller-laboratorio en cada Esfera Cultural para recuperar la memoria local a través del cuerpo, el territorio y la puesta en escena. Las actividades concluyen con un recorrido </w:t>
      </w:r>
      <w:proofErr w:type="spellStart"/>
      <w:r w:rsidRPr="00866A09">
        <w:rPr>
          <w:rFonts w:ascii="Arial" w:hAnsi="Arial" w:cs="Arial"/>
          <w:sz w:val="28"/>
          <w:szCs w:val="28"/>
        </w:rPr>
        <w:t>performático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comunitario.</w:t>
      </w:r>
    </w:p>
    <w:p w14:paraId="5878A361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2BEE5E78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Wendy Cabrera Rubio, artista plástica y de performance, junto a Manuel Delgado </w:t>
      </w:r>
      <w:proofErr w:type="spellStart"/>
      <w:r w:rsidRPr="00866A09">
        <w:rPr>
          <w:rFonts w:ascii="Arial" w:hAnsi="Arial" w:cs="Arial"/>
          <w:sz w:val="28"/>
          <w:szCs w:val="28"/>
        </w:rPr>
        <w:t>Plazola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y Carlos Martínez González, ofrecerá talleres artísticos para todas las edades del 24 de noviembre al 5 de diciembre. Se incluirán etnografía, ilustración con alimentos, memoria migrante y creación colectiva de un recetario visual.</w:t>
      </w:r>
    </w:p>
    <w:p w14:paraId="72AAEFBE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22BC372C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En LABNL, a partir de septiembre se presentará una programación mensual con propuestas experimentales y </w:t>
      </w:r>
      <w:proofErr w:type="spellStart"/>
      <w:r w:rsidRPr="00866A09">
        <w:rPr>
          <w:rFonts w:ascii="Arial" w:hAnsi="Arial" w:cs="Arial"/>
          <w:sz w:val="28"/>
          <w:szCs w:val="28"/>
        </w:rPr>
        <w:t>transdisciplinarias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que cruzan arte, ciencia, tecnología y sociedad.</w:t>
      </w:r>
    </w:p>
    <w:p w14:paraId="299D633C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15F4BCE1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lastRenderedPageBreak/>
        <w:t xml:space="preserve">Cada proyecto incluirá funciones escénicas, muestras de proceso y convivencias con el público; participarán Iván Abreu + </w:t>
      </w:r>
      <w:proofErr w:type="spellStart"/>
      <w:r w:rsidRPr="00866A09">
        <w:rPr>
          <w:rFonts w:ascii="Arial" w:hAnsi="Arial" w:cs="Arial"/>
          <w:sz w:val="28"/>
          <w:szCs w:val="28"/>
        </w:rPr>
        <w:t>Malitzin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Cortés (Cuba/México) con una pieza de arte digital interactivo en 3D con aprendizaje automático.</w:t>
      </w:r>
    </w:p>
    <w:p w14:paraId="68FED389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130619C5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>Rocío Berenguer (España/Francia) ofrecerá una obra escénica sobre inteligencia artificial, lenguaje y ecología.</w:t>
      </w:r>
    </w:p>
    <w:p w14:paraId="6C175CBA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574D3452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Corazón de </w:t>
      </w:r>
      <w:proofErr w:type="spellStart"/>
      <w:r w:rsidRPr="00866A09">
        <w:rPr>
          <w:rFonts w:ascii="Arial" w:hAnsi="Arial" w:cs="Arial"/>
          <w:sz w:val="28"/>
          <w:szCs w:val="28"/>
        </w:rPr>
        <w:t>Robota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(Chile/Alemania) presentará performance electrónico-</w:t>
      </w:r>
      <w:proofErr w:type="spellStart"/>
      <w:r w:rsidRPr="00866A09">
        <w:rPr>
          <w:rFonts w:ascii="Arial" w:hAnsi="Arial" w:cs="Arial"/>
          <w:sz w:val="28"/>
          <w:szCs w:val="28"/>
        </w:rPr>
        <w:t>hackfeminista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con visuales y circuitos DIY.</w:t>
      </w:r>
    </w:p>
    <w:p w14:paraId="47DD053B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051E814D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Lolo &amp; </w:t>
      </w:r>
      <w:proofErr w:type="spellStart"/>
      <w:r w:rsidRPr="00866A09">
        <w:rPr>
          <w:rFonts w:ascii="Arial" w:hAnsi="Arial" w:cs="Arial"/>
          <w:sz w:val="28"/>
          <w:szCs w:val="28"/>
        </w:rPr>
        <w:t>Sosaku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(Argentina/Japón), montarán una instalación </w:t>
      </w:r>
      <w:proofErr w:type="spellStart"/>
      <w:r w:rsidRPr="00866A09">
        <w:rPr>
          <w:rFonts w:ascii="Arial" w:hAnsi="Arial" w:cs="Arial"/>
          <w:sz w:val="28"/>
          <w:szCs w:val="28"/>
        </w:rPr>
        <w:t>performática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con máquinas sonoras autónomas y estructuras cinéticas.</w:t>
      </w:r>
    </w:p>
    <w:p w14:paraId="7E532AC7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579D2341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>Arte y Comunidad 2025, tiene el objetivo de fortalecer los vínculos entre las prácticas artísticas y la vida cotidiana, reconociendo el poder del arte como herramienta para imaginar, narrar y transformar colectivamente nuestros entornos.</w:t>
      </w:r>
    </w:p>
    <w:p w14:paraId="425E6455" w14:textId="77777777" w:rsidR="00953F9B" w:rsidRPr="00866A09" w:rsidRDefault="00953F9B" w:rsidP="00953F9B">
      <w:pPr>
        <w:jc w:val="both"/>
        <w:rPr>
          <w:rFonts w:ascii="Arial" w:hAnsi="Arial" w:cs="Arial"/>
          <w:sz w:val="28"/>
          <w:szCs w:val="28"/>
        </w:rPr>
      </w:pPr>
    </w:p>
    <w:p w14:paraId="38D8AF26" w14:textId="4A7027AB" w:rsidR="00953F9B" w:rsidRPr="0075322C" w:rsidRDefault="00953F9B" w:rsidP="002A4242">
      <w:pPr>
        <w:jc w:val="both"/>
        <w:rPr>
          <w:rFonts w:ascii="Arial" w:hAnsi="Arial" w:cs="Arial"/>
          <w:sz w:val="28"/>
          <w:szCs w:val="28"/>
        </w:rPr>
      </w:pPr>
      <w:r w:rsidRPr="00866A09">
        <w:rPr>
          <w:rFonts w:ascii="Arial" w:hAnsi="Arial" w:cs="Arial"/>
          <w:sz w:val="28"/>
          <w:szCs w:val="28"/>
        </w:rPr>
        <w:t xml:space="preserve">Para conocer a detalle este y otros proyectos, consulta las redes sociales de la Secretaría de Cultura de Nuevo León y de LABNL </w:t>
      </w:r>
      <w:proofErr w:type="spellStart"/>
      <w:r w:rsidRPr="00866A09">
        <w:rPr>
          <w:rFonts w:ascii="Arial" w:hAnsi="Arial" w:cs="Arial"/>
          <w:sz w:val="28"/>
          <w:szCs w:val="28"/>
        </w:rPr>
        <w:t>Lab</w:t>
      </w:r>
      <w:proofErr w:type="spellEnd"/>
      <w:r w:rsidRPr="00866A09">
        <w:rPr>
          <w:rFonts w:ascii="Arial" w:hAnsi="Arial" w:cs="Arial"/>
          <w:sz w:val="28"/>
          <w:szCs w:val="28"/>
        </w:rPr>
        <w:t xml:space="preserve"> Cultural Ciudadano.</w:t>
      </w:r>
      <w:bookmarkStart w:id="0" w:name="_GoBack"/>
      <w:bookmarkEnd w:id="0"/>
    </w:p>
    <w:sectPr w:rsidR="00953F9B" w:rsidRPr="0075322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D7F40"/>
    <w:multiLevelType w:val="multilevel"/>
    <w:tmpl w:val="C38D7F4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EC6713"/>
    <w:multiLevelType w:val="hybridMultilevel"/>
    <w:tmpl w:val="81541844"/>
    <w:lvl w:ilvl="0" w:tplc="5E8C7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8B4466"/>
    <w:multiLevelType w:val="hybridMultilevel"/>
    <w:tmpl w:val="A0C40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F97C32"/>
    <w:multiLevelType w:val="hybridMultilevel"/>
    <w:tmpl w:val="AC1AF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5E068D"/>
    <w:multiLevelType w:val="hybridMultilevel"/>
    <w:tmpl w:val="EB40B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23"/>
  </w:num>
  <w:num w:numId="7">
    <w:abstractNumId w:val="15"/>
  </w:num>
  <w:num w:numId="8">
    <w:abstractNumId w:val="18"/>
  </w:num>
  <w:num w:numId="9">
    <w:abstractNumId w:val="20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22"/>
  </w:num>
  <w:num w:numId="15">
    <w:abstractNumId w:val="21"/>
  </w:num>
  <w:num w:numId="16">
    <w:abstractNumId w:val="25"/>
  </w:num>
  <w:num w:numId="17">
    <w:abstractNumId w:val="8"/>
  </w:num>
  <w:num w:numId="18">
    <w:abstractNumId w:val="17"/>
  </w:num>
  <w:num w:numId="19">
    <w:abstractNumId w:val="3"/>
  </w:num>
  <w:num w:numId="20">
    <w:abstractNumId w:val="16"/>
  </w:num>
  <w:num w:numId="21">
    <w:abstractNumId w:val="26"/>
  </w:num>
  <w:num w:numId="22">
    <w:abstractNumId w:val="4"/>
  </w:num>
  <w:num w:numId="23">
    <w:abstractNumId w:val="1"/>
  </w:num>
  <w:num w:numId="24">
    <w:abstractNumId w:val="24"/>
  </w:num>
  <w:num w:numId="25">
    <w:abstractNumId w:val="0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6E87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4242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6CD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231B"/>
    <w:rsid w:val="004F09AE"/>
    <w:rsid w:val="004F4831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716C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C13"/>
    <w:rsid w:val="007164AD"/>
    <w:rsid w:val="00721129"/>
    <w:rsid w:val="007212EC"/>
    <w:rsid w:val="0073277B"/>
    <w:rsid w:val="00742AF4"/>
    <w:rsid w:val="0075322C"/>
    <w:rsid w:val="0076120C"/>
    <w:rsid w:val="0078005E"/>
    <w:rsid w:val="007809B4"/>
    <w:rsid w:val="00792C0F"/>
    <w:rsid w:val="00796BEE"/>
    <w:rsid w:val="007B067E"/>
    <w:rsid w:val="007B49C8"/>
    <w:rsid w:val="007C375A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6A09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3F9B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477C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57A8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5538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049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714C13"/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10E19-E5D4-482D-A2DF-C885461C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2025-07-25T22:57:00Z</dcterms:created>
  <dcterms:modified xsi:type="dcterms:W3CDTF">2025-07-26T15:37:00Z</dcterms:modified>
</cp:coreProperties>
</file>