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4F79BF21" w:rsidR="009C0D7E" w:rsidRPr="004667B8" w:rsidRDefault="00897AF5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</w:t>
      </w:r>
      <w:r w:rsidR="006F6668">
        <w:rPr>
          <w:rFonts w:ascii="Arial" w:hAnsi="Arial" w:cs="Arial"/>
          <w:b/>
          <w:sz w:val="22"/>
          <w:lang w:val="es-ES"/>
        </w:rPr>
        <w:t>1</w:t>
      </w:r>
      <w:r w:rsidR="00712A01">
        <w:rPr>
          <w:rFonts w:ascii="Arial" w:hAnsi="Arial" w:cs="Arial"/>
          <w:b/>
          <w:sz w:val="22"/>
          <w:lang w:val="es-ES"/>
        </w:rPr>
        <w:t>1</w:t>
      </w:r>
      <w:r w:rsidR="00DE4758">
        <w:rPr>
          <w:rFonts w:ascii="Arial" w:hAnsi="Arial" w:cs="Arial"/>
          <w:b/>
          <w:sz w:val="22"/>
          <w:lang w:val="es-ES"/>
        </w:rPr>
        <w:t>2</w:t>
      </w:r>
      <w:r w:rsidR="005F4273">
        <w:rPr>
          <w:rFonts w:ascii="Arial" w:hAnsi="Arial" w:cs="Arial"/>
          <w:b/>
          <w:sz w:val="22"/>
          <w:lang w:val="es-ES"/>
        </w:rPr>
        <w:t>3</w:t>
      </w:r>
      <w:r w:rsidR="00A545E9">
        <w:rPr>
          <w:rFonts w:ascii="Arial" w:hAnsi="Arial" w:cs="Arial"/>
          <w:b/>
          <w:sz w:val="22"/>
          <w:lang w:val="es-ES"/>
        </w:rPr>
        <w:t>/</w:t>
      </w:r>
      <w:r w:rsidR="007D065D">
        <w:rPr>
          <w:rFonts w:ascii="Arial" w:hAnsi="Arial" w:cs="Arial"/>
          <w:b/>
          <w:sz w:val="22"/>
          <w:lang w:val="es-ES"/>
        </w:rPr>
        <w:t>2026</w:t>
      </w:r>
    </w:p>
    <w:p w14:paraId="3F7360A1" w14:textId="29B3788C" w:rsidR="009C0D7E" w:rsidRDefault="00377F6E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177C8B">
        <w:rPr>
          <w:rFonts w:ascii="Arial" w:hAnsi="Arial" w:cs="Arial"/>
          <w:sz w:val="22"/>
          <w:lang w:val="es-ES"/>
        </w:rPr>
        <w:t xml:space="preserve">2 </w:t>
      </w:r>
      <w:r w:rsidR="000B42EB">
        <w:rPr>
          <w:rFonts w:ascii="Arial" w:hAnsi="Arial" w:cs="Arial"/>
          <w:sz w:val="22"/>
          <w:lang w:val="es-ES"/>
        </w:rPr>
        <w:t>de</w:t>
      </w:r>
      <w:r w:rsidR="00276549">
        <w:rPr>
          <w:rFonts w:ascii="Arial" w:hAnsi="Arial" w:cs="Arial"/>
          <w:sz w:val="22"/>
          <w:lang w:val="es-ES"/>
        </w:rPr>
        <w:t xml:space="preserve"> </w:t>
      </w:r>
      <w:r w:rsidR="00651223">
        <w:rPr>
          <w:rFonts w:ascii="Arial" w:hAnsi="Arial" w:cs="Arial"/>
          <w:sz w:val="22"/>
          <w:lang w:val="es-ES"/>
        </w:rPr>
        <w:t>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345094DF" w14:textId="77777777" w:rsidR="005F4273" w:rsidRPr="00E5270B" w:rsidRDefault="002564C8" w:rsidP="00E5270B">
      <w:pPr>
        <w:pStyle w:val="Sinespaciado"/>
        <w:jc w:val="center"/>
        <w:rPr>
          <w:rFonts w:ascii="Arial" w:hAnsi="Arial" w:cs="Arial"/>
          <w:b/>
          <w:bCs/>
          <w:sz w:val="28"/>
          <w:szCs w:val="28"/>
        </w:rPr>
      </w:pPr>
      <w:r w:rsidRPr="00F773EC">
        <w:rPr>
          <w:lang w:eastAsia="es-ES"/>
        </w:rPr>
        <w:br/>
      </w:r>
      <w:r w:rsidR="005F4273" w:rsidRPr="00E5270B">
        <w:rPr>
          <w:rFonts w:ascii="Arial" w:hAnsi="Arial" w:cs="Arial"/>
          <w:b/>
          <w:bCs/>
          <w:sz w:val="28"/>
          <w:szCs w:val="28"/>
        </w:rPr>
        <w:t>DESTACAN LIDERAZGO REGIONAL DE NUEVO LEÓN EN LA TRANSFORMACIÓN DE LAS COMPRAS PÚBLICAS</w:t>
      </w:r>
    </w:p>
    <w:p w14:paraId="13A5C6DA" w14:textId="77777777" w:rsidR="0063469D" w:rsidRPr="006710F5" w:rsidRDefault="0063469D" w:rsidP="00E87CB9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p w14:paraId="26D46CB0" w14:textId="77777777" w:rsidR="00A1473D" w:rsidRDefault="005F4273" w:rsidP="00E87CB9">
      <w:pPr>
        <w:pStyle w:val="Sinespaciado"/>
        <w:numPr>
          <w:ilvl w:val="0"/>
          <w:numId w:val="27"/>
        </w:numPr>
        <w:jc w:val="both"/>
        <w:rPr>
          <w:rFonts w:ascii="Arial" w:eastAsia="Times New Roman" w:hAnsi="Arial" w:cs="Arial"/>
          <w:sz w:val="28"/>
          <w:szCs w:val="28"/>
          <w:lang w:eastAsia="es-ES"/>
        </w:rPr>
      </w:pPr>
      <w:r w:rsidRPr="006710F5">
        <w:rPr>
          <w:rFonts w:ascii="Arial" w:eastAsia="Times New Roman" w:hAnsi="Arial" w:cs="Arial"/>
          <w:sz w:val="28"/>
          <w:szCs w:val="28"/>
          <w:lang w:eastAsia="es-ES"/>
        </w:rPr>
        <w:t>Representantes de más de 30 países analizan cómo utilizar el poder de compra de los gobiernos para impulsar empleo, desarrollo económico, innovación y mayor bienestar social.</w:t>
      </w:r>
    </w:p>
    <w:p w14:paraId="51525645" w14:textId="1513774C" w:rsidR="005F4273" w:rsidRPr="00A1473D" w:rsidRDefault="005F4273" w:rsidP="00E87CB9">
      <w:pPr>
        <w:pStyle w:val="Sinespaciado"/>
        <w:numPr>
          <w:ilvl w:val="0"/>
          <w:numId w:val="27"/>
        </w:numPr>
        <w:jc w:val="both"/>
        <w:rPr>
          <w:rFonts w:ascii="Arial" w:eastAsia="Times New Roman" w:hAnsi="Arial" w:cs="Arial"/>
          <w:sz w:val="28"/>
          <w:szCs w:val="28"/>
          <w:lang w:eastAsia="es-ES"/>
        </w:rPr>
      </w:pPr>
      <w:r w:rsidRPr="00A1473D">
        <w:rPr>
          <w:rFonts w:ascii="Arial" w:eastAsia="Times New Roman" w:hAnsi="Arial" w:cs="Arial"/>
          <w:sz w:val="28"/>
          <w:szCs w:val="28"/>
          <w:lang w:eastAsia="es-ES"/>
        </w:rPr>
        <w:t>Javier Navarro reconoció el liderazgo de la Secretaría de Administración en la transformación y profesionalización de las compras públicas en Nuevo León.</w:t>
      </w:r>
    </w:p>
    <w:p w14:paraId="7C3F0D85" w14:textId="77777777" w:rsidR="00A1473D" w:rsidRDefault="00A1473D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5EC46FCE" w14:textId="69F7A349" w:rsidR="005F4273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A1473D">
        <w:rPr>
          <w:rFonts w:ascii="Arial" w:hAnsi="Arial" w:cs="Arial"/>
          <w:b/>
          <w:bCs/>
          <w:sz w:val="28"/>
          <w:szCs w:val="28"/>
          <w:lang w:eastAsia="es-ES"/>
        </w:rPr>
        <w:t>Monterrey, Nuevo León.</w:t>
      </w:r>
      <w:r w:rsidR="00EF69E6">
        <w:rPr>
          <w:rFonts w:ascii="Arial" w:hAnsi="Arial" w:cs="Arial"/>
          <w:b/>
          <w:bCs/>
          <w:sz w:val="28"/>
          <w:szCs w:val="28"/>
          <w:lang w:eastAsia="es-ES"/>
        </w:rPr>
        <w:t xml:space="preserve"> -</w:t>
      </w:r>
      <w:r w:rsidRPr="00A1473D">
        <w:rPr>
          <w:rFonts w:ascii="Arial" w:hAnsi="Arial" w:cs="Arial"/>
          <w:b/>
          <w:bCs/>
          <w:sz w:val="28"/>
          <w:szCs w:val="28"/>
          <w:lang w:eastAsia="es-ES"/>
        </w:rPr>
        <w:t> </w:t>
      </w:r>
      <w:r w:rsidRPr="006710F5">
        <w:rPr>
          <w:rFonts w:ascii="Arial" w:hAnsi="Arial" w:cs="Arial"/>
          <w:sz w:val="28"/>
          <w:szCs w:val="28"/>
          <w:lang w:eastAsia="es-ES"/>
        </w:rPr>
        <w:t xml:space="preserve">Los avances para hacer más eficientes y transparentes las compras del Gobierno colocaron a Nuevo León como referente regional y como la primera entidad </w:t>
      </w:r>
      <w:proofErr w:type="spellStart"/>
      <w:r w:rsidRPr="006710F5">
        <w:rPr>
          <w:rFonts w:ascii="Arial" w:hAnsi="Arial" w:cs="Arial"/>
          <w:sz w:val="28"/>
          <w:szCs w:val="28"/>
          <w:lang w:eastAsia="es-ES"/>
        </w:rPr>
        <w:t>subnacional</w:t>
      </w:r>
      <w:proofErr w:type="spellEnd"/>
      <w:r w:rsidRPr="006710F5">
        <w:rPr>
          <w:rFonts w:ascii="Arial" w:hAnsi="Arial" w:cs="Arial"/>
          <w:sz w:val="28"/>
          <w:szCs w:val="28"/>
          <w:lang w:eastAsia="es-ES"/>
        </w:rPr>
        <w:t> en ser sede de la Conferencia Anual de la Red Interamericana de Contratación Gubernamental (RICG), que reúne a expertos de más de 30 países. </w:t>
      </w:r>
    </w:p>
    <w:p w14:paraId="2035E470" w14:textId="77777777" w:rsidR="00EF69E6" w:rsidRPr="006710F5" w:rsidRDefault="00EF69E6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31020A67" w14:textId="77777777" w:rsidR="005F4273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6710F5">
        <w:rPr>
          <w:rFonts w:ascii="Arial" w:hAnsi="Arial" w:cs="Arial"/>
          <w:sz w:val="28"/>
          <w:szCs w:val="28"/>
          <w:lang w:eastAsia="es-ES"/>
        </w:rPr>
        <w:t>Representantes de organismos internacionales y autoridades coincidieron en que las compras públicas son una herramienta que impulsa el desarrollo económico, genera empleo, promueve la innovación y traduce los recursos públicos en mejores resultados para la ciudadanía.</w:t>
      </w:r>
    </w:p>
    <w:p w14:paraId="08A0C139" w14:textId="77777777" w:rsidR="00EF69E6" w:rsidRPr="006710F5" w:rsidRDefault="00EF69E6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3655DFB8" w14:textId="77777777" w:rsidR="005F4273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6710F5">
        <w:rPr>
          <w:rFonts w:ascii="Arial" w:hAnsi="Arial" w:cs="Arial"/>
          <w:sz w:val="28"/>
          <w:szCs w:val="28"/>
          <w:lang w:eastAsia="es-ES"/>
        </w:rPr>
        <w:t xml:space="preserve">Helena Fonseca, Secretaria Técnica de la RICG, señaló que la elección de Nuevo León reconoce el liderazgo de sus autoridades y confirma que la transformación de las compras públicas también se </w:t>
      </w:r>
      <w:proofErr w:type="gramStart"/>
      <w:r w:rsidRPr="006710F5">
        <w:rPr>
          <w:rFonts w:ascii="Arial" w:hAnsi="Arial" w:cs="Arial"/>
          <w:sz w:val="28"/>
          <w:szCs w:val="28"/>
          <w:lang w:eastAsia="es-ES"/>
        </w:rPr>
        <w:t>impulsa</w:t>
      </w:r>
      <w:proofErr w:type="gramEnd"/>
      <w:r w:rsidRPr="006710F5">
        <w:rPr>
          <w:rFonts w:ascii="Arial" w:hAnsi="Arial" w:cs="Arial"/>
          <w:sz w:val="28"/>
          <w:szCs w:val="28"/>
          <w:lang w:eastAsia="es-ES"/>
        </w:rPr>
        <w:t xml:space="preserve"> desde los gobiernos locales. </w:t>
      </w:r>
    </w:p>
    <w:p w14:paraId="0ADC80F6" w14:textId="77777777" w:rsidR="00EF69E6" w:rsidRPr="006710F5" w:rsidRDefault="00EF69E6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17746891" w14:textId="77777777" w:rsidR="005F4273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6710F5">
        <w:rPr>
          <w:rFonts w:ascii="Arial" w:hAnsi="Arial" w:cs="Arial"/>
          <w:sz w:val="28"/>
          <w:szCs w:val="28"/>
          <w:lang w:eastAsia="es-ES"/>
        </w:rPr>
        <w:t xml:space="preserve">El Coordinador del Gabinete de Buen Gobierno, Javier Navarro Velasco, reconoció la modernización de las compras públicas en la </w:t>
      </w:r>
      <w:r w:rsidRPr="006710F5">
        <w:rPr>
          <w:rFonts w:ascii="Arial" w:hAnsi="Arial" w:cs="Arial"/>
          <w:sz w:val="28"/>
          <w:szCs w:val="28"/>
          <w:lang w:eastAsia="es-ES"/>
        </w:rPr>
        <w:lastRenderedPageBreak/>
        <w:t>Secretaría de Administración y la profesionalización de las y los servidores públicos en la materia.</w:t>
      </w:r>
    </w:p>
    <w:p w14:paraId="26EA5A44" w14:textId="77777777" w:rsidR="00EF69E6" w:rsidRPr="006710F5" w:rsidRDefault="00EF69E6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67DC4A88" w14:textId="77777777" w:rsidR="005F4273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6710F5">
        <w:rPr>
          <w:rFonts w:ascii="Arial" w:hAnsi="Arial" w:cs="Arial"/>
          <w:sz w:val="28"/>
          <w:szCs w:val="28"/>
          <w:lang w:eastAsia="es-ES"/>
        </w:rPr>
        <w:t>“Quiero reconocer el trabajo y liderazgo de la Secretaria de Administración, Gloria Morales, quien desde su llegada impulsó una estrategia para ordenar y fortalecer los procesos de contratación, capacitar al personal y generar sinergias con universidades, gobiernos y organismos especializados”.</w:t>
      </w:r>
    </w:p>
    <w:p w14:paraId="14A306DD" w14:textId="77777777" w:rsidR="00EF69E6" w:rsidRPr="006710F5" w:rsidRDefault="00EF69E6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092424AB" w14:textId="77777777" w:rsidR="005F4273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6710F5">
        <w:rPr>
          <w:rFonts w:ascii="Arial" w:hAnsi="Arial" w:cs="Arial"/>
          <w:sz w:val="28"/>
          <w:szCs w:val="28"/>
          <w:lang w:eastAsia="es-ES"/>
        </w:rPr>
        <w:t>Navarro destacó que el reto de las administraciones públicas es lograr que las compras gubernamentales tengan un impacto que vaya más allá de la adquisición de bienes y servicios y se traduzca en beneficios sociales, protección al medio ambiente y mejores prácticas que permitan prevenir la corrupción.</w:t>
      </w:r>
    </w:p>
    <w:p w14:paraId="524561DF" w14:textId="77777777" w:rsidR="00EF69E6" w:rsidRPr="006710F5" w:rsidRDefault="00EF69E6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4A9F5EC1" w14:textId="77777777" w:rsidR="005F4273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6710F5">
        <w:rPr>
          <w:rFonts w:ascii="Arial" w:hAnsi="Arial" w:cs="Arial"/>
          <w:sz w:val="28"/>
          <w:szCs w:val="28"/>
          <w:lang w:eastAsia="es-ES"/>
        </w:rPr>
        <w:t>Durante su intervención, Alejandro Encinas Nájera, Subsecretario de Buen Gobierno, del Gobierno de México, sostuvo que el poder de compra del Estado puede utilizarse como una herramienta de política industrial y desarrollo.</w:t>
      </w:r>
    </w:p>
    <w:p w14:paraId="0B01C4A9" w14:textId="77777777" w:rsidR="00EF69E6" w:rsidRPr="006710F5" w:rsidRDefault="00EF69E6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5F02F983" w14:textId="77777777" w:rsidR="005F4273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6710F5">
        <w:rPr>
          <w:rFonts w:ascii="Arial" w:hAnsi="Arial" w:cs="Arial"/>
          <w:sz w:val="28"/>
          <w:szCs w:val="28"/>
          <w:lang w:eastAsia="es-ES"/>
        </w:rPr>
        <w:t>Destacó que comprar mejor no significa únicamente gastar menos, sino hacer más y mejores cosas con los mismos recursos públicos, aprovechando la capacidad de compra del Gobierno para generar transformación económica y social.</w:t>
      </w:r>
    </w:p>
    <w:p w14:paraId="4D1B761C" w14:textId="77777777" w:rsidR="00EF69E6" w:rsidRPr="006710F5" w:rsidRDefault="00EF69E6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102B09E8" w14:textId="77777777" w:rsidR="005F4273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6710F5">
        <w:rPr>
          <w:rFonts w:ascii="Arial" w:hAnsi="Arial" w:cs="Arial"/>
          <w:sz w:val="28"/>
          <w:szCs w:val="28"/>
          <w:lang w:eastAsia="es-ES"/>
        </w:rPr>
        <w:t xml:space="preserve">Por su parte, Germán </w:t>
      </w:r>
      <w:proofErr w:type="spellStart"/>
      <w:r w:rsidRPr="006710F5">
        <w:rPr>
          <w:rFonts w:ascii="Arial" w:hAnsi="Arial" w:cs="Arial"/>
          <w:sz w:val="28"/>
          <w:szCs w:val="28"/>
          <w:lang w:eastAsia="es-ES"/>
        </w:rPr>
        <w:t>Zappani</w:t>
      </w:r>
      <w:proofErr w:type="spellEnd"/>
      <w:r w:rsidRPr="006710F5">
        <w:rPr>
          <w:rFonts w:ascii="Arial" w:hAnsi="Arial" w:cs="Arial"/>
          <w:sz w:val="28"/>
          <w:szCs w:val="28"/>
          <w:lang w:eastAsia="es-ES"/>
        </w:rPr>
        <w:t>, jefe de Operaciones de la Oficina de Representación en México del Banco Interamericano de Desarrollo (BID), señaló que la mejor contratación pública es aquella que integra calidad, desempeño, sostenibilidad y el impacto en la ciudadanía. </w:t>
      </w:r>
    </w:p>
    <w:p w14:paraId="5607207B" w14:textId="77777777" w:rsidR="00EF69E6" w:rsidRPr="006710F5" w:rsidRDefault="00EF69E6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5E27D1A9" w14:textId="77777777" w:rsidR="005F4273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6710F5">
        <w:rPr>
          <w:rFonts w:ascii="Arial" w:hAnsi="Arial" w:cs="Arial"/>
          <w:sz w:val="28"/>
          <w:szCs w:val="28"/>
          <w:lang w:eastAsia="es-ES"/>
        </w:rPr>
        <w:t xml:space="preserve">Durante su participación en el panel “Desarrollo económico y competitividad: ¿Cómo puede la demanda pública movilizar capacidades del mercado e impulsar la innovación?”, la Secretaria de Administración, Gloria Morales, mencionó que a través de iniciativas </w:t>
      </w:r>
      <w:r w:rsidRPr="006710F5">
        <w:rPr>
          <w:rFonts w:ascii="Arial" w:hAnsi="Arial" w:cs="Arial"/>
          <w:sz w:val="28"/>
          <w:szCs w:val="28"/>
          <w:lang w:eastAsia="es-ES"/>
        </w:rPr>
        <w:lastRenderedPageBreak/>
        <w:t>como PROVEE NL, el gobierno impulsa una mayor participación de empresas en las compras públicas. </w:t>
      </w:r>
    </w:p>
    <w:p w14:paraId="3C5C70AC" w14:textId="77777777" w:rsidR="00D50C55" w:rsidRPr="006710F5" w:rsidRDefault="00D50C55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38A32C11" w14:textId="77777777" w:rsidR="005F4273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6710F5">
        <w:rPr>
          <w:rFonts w:ascii="Arial" w:hAnsi="Arial" w:cs="Arial"/>
          <w:sz w:val="28"/>
          <w:szCs w:val="28"/>
          <w:lang w:eastAsia="es-ES"/>
        </w:rPr>
        <w:t>“Además de impulsar la competitividad, mediante capacitación continúa buscamos fortalecer las capacidades de nuestros proveedores, así crecemos juntos y damos mejores soluciones a las necesidades de la ciudadanía”, comentó. </w:t>
      </w:r>
    </w:p>
    <w:p w14:paraId="66D4D571" w14:textId="77777777" w:rsidR="00D50C55" w:rsidRPr="006710F5" w:rsidRDefault="00D50C55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66DE62B0" w14:textId="77777777" w:rsidR="005F4273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6710F5">
        <w:rPr>
          <w:rFonts w:ascii="Arial" w:hAnsi="Arial" w:cs="Arial"/>
          <w:sz w:val="28"/>
          <w:szCs w:val="28"/>
          <w:lang w:eastAsia="es-ES"/>
        </w:rPr>
        <w:t>Durante la jornada se analizaron temas como valor por el dinero, integridad, sostenibilidad, transformación digital e inteligencia artificial aplicada a las compras gubernamentales.</w:t>
      </w:r>
    </w:p>
    <w:p w14:paraId="2FC6DF8C" w14:textId="77777777" w:rsidR="00D50C55" w:rsidRPr="006710F5" w:rsidRDefault="00D50C55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7C7CE3F5" w14:textId="77777777" w:rsidR="005F4273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6710F5">
        <w:rPr>
          <w:rFonts w:ascii="Arial" w:hAnsi="Arial" w:cs="Arial"/>
          <w:sz w:val="28"/>
          <w:szCs w:val="28"/>
          <w:lang w:eastAsia="es-ES"/>
        </w:rPr>
        <w:t>La XX Conferencia reúne a autoridades de contratación pública, organismos internacionales, academia, especialistas y representantes del sector privado para intercambiar experiencias que permitan construir sistemas de compras gubernamentales más transparentes, innovadores, competitivos y orientados a resultados.</w:t>
      </w:r>
    </w:p>
    <w:p w14:paraId="0D217A13" w14:textId="77777777" w:rsidR="00557BD1" w:rsidRPr="006710F5" w:rsidRDefault="00557BD1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5E422F07" w14:textId="77777777" w:rsidR="005F4273" w:rsidRPr="006710F5" w:rsidRDefault="005F4273" w:rsidP="00E87CB9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6710F5">
        <w:rPr>
          <w:rFonts w:ascii="Arial" w:hAnsi="Arial" w:cs="Arial"/>
          <w:sz w:val="28"/>
          <w:szCs w:val="28"/>
          <w:lang w:eastAsia="es-ES"/>
        </w:rPr>
        <w:t>Con este encuentro, Nuevo León fortalece su presencia en la agenda internacional de contratación pública y consolida las alianzas desarrolladas durante los últimos años para avanzar hacia un modelo en el que cada peso ejercido por el Gobierno pueda generar mayor valor económico y social para la ciudadanía.</w:t>
      </w:r>
    </w:p>
    <w:p w14:paraId="78763BE5" w14:textId="2C131781" w:rsidR="00EA29FA" w:rsidRPr="006710F5" w:rsidRDefault="00EA29FA" w:rsidP="00E87CB9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sectPr w:rsidR="00EA29FA" w:rsidRPr="006710F5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AA957" w14:textId="77777777" w:rsidR="0092243D" w:rsidRDefault="0092243D" w:rsidP="00E83348">
      <w:r>
        <w:separator/>
      </w:r>
    </w:p>
  </w:endnote>
  <w:endnote w:type="continuationSeparator" w:id="0">
    <w:p w14:paraId="659E8831" w14:textId="77777777" w:rsidR="0092243D" w:rsidRDefault="0092243D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1F977" w14:textId="77777777" w:rsidR="0092243D" w:rsidRDefault="0092243D" w:rsidP="00E83348">
      <w:r>
        <w:separator/>
      </w:r>
    </w:p>
  </w:footnote>
  <w:footnote w:type="continuationSeparator" w:id="0">
    <w:p w14:paraId="3F3E139D" w14:textId="77777777" w:rsidR="0092243D" w:rsidRDefault="0092243D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B48CB"/>
    <w:multiLevelType w:val="hybridMultilevel"/>
    <w:tmpl w:val="C066B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645D6"/>
    <w:multiLevelType w:val="hybridMultilevel"/>
    <w:tmpl w:val="21CE3D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1E5A79"/>
    <w:multiLevelType w:val="hybridMultilevel"/>
    <w:tmpl w:val="41D27B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10AA1"/>
    <w:multiLevelType w:val="hybridMultilevel"/>
    <w:tmpl w:val="024EC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91F06"/>
    <w:multiLevelType w:val="hybridMultilevel"/>
    <w:tmpl w:val="CD026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200D52"/>
    <w:multiLevelType w:val="hybridMultilevel"/>
    <w:tmpl w:val="4E7A1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B5F0961"/>
    <w:multiLevelType w:val="hybridMultilevel"/>
    <w:tmpl w:val="1270A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B527738"/>
    <w:multiLevelType w:val="hybridMultilevel"/>
    <w:tmpl w:val="F8684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242E49"/>
    <w:multiLevelType w:val="hybridMultilevel"/>
    <w:tmpl w:val="CF8012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0"/>
  </w:num>
  <w:num w:numId="4">
    <w:abstractNumId w:val="4"/>
  </w:num>
  <w:num w:numId="5">
    <w:abstractNumId w:val="11"/>
  </w:num>
  <w:num w:numId="6">
    <w:abstractNumId w:val="25"/>
  </w:num>
  <w:num w:numId="7">
    <w:abstractNumId w:val="15"/>
  </w:num>
  <w:num w:numId="8">
    <w:abstractNumId w:val="18"/>
  </w:num>
  <w:num w:numId="9">
    <w:abstractNumId w:val="21"/>
  </w:num>
  <w:num w:numId="10">
    <w:abstractNumId w:val="9"/>
  </w:num>
  <w:num w:numId="11">
    <w:abstractNumId w:val="14"/>
  </w:num>
  <w:num w:numId="12">
    <w:abstractNumId w:val="1"/>
  </w:num>
  <w:num w:numId="13">
    <w:abstractNumId w:val="12"/>
  </w:num>
  <w:num w:numId="14">
    <w:abstractNumId w:val="24"/>
  </w:num>
  <w:num w:numId="15">
    <w:abstractNumId w:val="22"/>
  </w:num>
  <w:num w:numId="16">
    <w:abstractNumId w:val="26"/>
  </w:num>
  <w:num w:numId="17">
    <w:abstractNumId w:val="7"/>
  </w:num>
  <w:num w:numId="18">
    <w:abstractNumId w:val="17"/>
  </w:num>
  <w:num w:numId="19">
    <w:abstractNumId w:val="2"/>
  </w:num>
  <w:num w:numId="20">
    <w:abstractNumId w:val="16"/>
  </w:num>
  <w:num w:numId="21">
    <w:abstractNumId w:val="13"/>
  </w:num>
  <w:num w:numId="22">
    <w:abstractNumId w:val="8"/>
  </w:num>
  <w:num w:numId="23">
    <w:abstractNumId w:val="6"/>
  </w:num>
  <w:num w:numId="24">
    <w:abstractNumId w:val="23"/>
  </w:num>
  <w:num w:numId="25">
    <w:abstractNumId w:val="19"/>
  </w:num>
  <w:num w:numId="26">
    <w:abstractNumId w:val="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E59"/>
    <w:rsid w:val="000061C6"/>
    <w:rsid w:val="00013E93"/>
    <w:rsid w:val="00014961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48AE"/>
    <w:rsid w:val="00066CFC"/>
    <w:rsid w:val="00067260"/>
    <w:rsid w:val="00067337"/>
    <w:rsid w:val="00070D09"/>
    <w:rsid w:val="000767EC"/>
    <w:rsid w:val="00084699"/>
    <w:rsid w:val="00084B10"/>
    <w:rsid w:val="00096467"/>
    <w:rsid w:val="000A00B6"/>
    <w:rsid w:val="000A17B4"/>
    <w:rsid w:val="000A1946"/>
    <w:rsid w:val="000A4862"/>
    <w:rsid w:val="000A60C8"/>
    <w:rsid w:val="000B2F61"/>
    <w:rsid w:val="000B3230"/>
    <w:rsid w:val="000B42EB"/>
    <w:rsid w:val="000B6924"/>
    <w:rsid w:val="000C5265"/>
    <w:rsid w:val="000C542E"/>
    <w:rsid w:val="000C727D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A02"/>
    <w:rsid w:val="001464B2"/>
    <w:rsid w:val="0014741F"/>
    <w:rsid w:val="00153B1D"/>
    <w:rsid w:val="001545DF"/>
    <w:rsid w:val="0015532D"/>
    <w:rsid w:val="001565CE"/>
    <w:rsid w:val="001569F8"/>
    <w:rsid w:val="00160274"/>
    <w:rsid w:val="00162279"/>
    <w:rsid w:val="00163D0D"/>
    <w:rsid w:val="00166902"/>
    <w:rsid w:val="00172991"/>
    <w:rsid w:val="00177C8B"/>
    <w:rsid w:val="001869DA"/>
    <w:rsid w:val="001927DB"/>
    <w:rsid w:val="00192BC9"/>
    <w:rsid w:val="001961EB"/>
    <w:rsid w:val="001A20A8"/>
    <w:rsid w:val="001A35C5"/>
    <w:rsid w:val="001A405E"/>
    <w:rsid w:val="001A5356"/>
    <w:rsid w:val="001B4034"/>
    <w:rsid w:val="001B4AD4"/>
    <w:rsid w:val="001B58B0"/>
    <w:rsid w:val="001C09B3"/>
    <w:rsid w:val="001C66FD"/>
    <w:rsid w:val="001D42EA"/>
    <w:rsid w:val="001D763A"/>
    <w:rsid w:val="001E1B4A"/>
    <w:rsid w:val="001E3445"/>
    <w:rsid w:val="001E5D02"/>
    <w:rsid w:val="001E6B57"/>
    <w:rsid w:val="001F38DD"/>
    <w:rsid w:val="001F3B6A"/>
    <w:rsid w:val="001F5807"/>
    <w:rsid w:val="001F610B"/>
    <w:rsid w:val="001F7033"/>
    <w:rsid w:val="00201646"/>
    <w:rsid w:val="002038D0"/>
    <w:rsid w:val="00204A4A"/>
    <w:rsid w:val="00204D88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2468"/>
    <w:rsid w:val="002543DD"/>
    <w:rsid w:val="0025561A"/>
    <w:rsid w:val="002564C8"/>
    <w:rsid w:val="00257952"/>
    <w:rsid w:val="00262F33"/>
    <w:rsid w:val="00266449"/>
    <w:rsid w:val="00276549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2F79ED"/>
    <w:rsid w:val="00302722"/>
    <w:rsid w:val="003046F0"/>
    <w:rsid w:val="00306BDF"/>
    <w:rsid w:val="0030738E"/>
    <w:rsid w:val="00313092"/>
    <w:rsid w:val="0032037C"/>
    <w:rsid w:val="00323C42"/>
    <w:rsid w:val="003313AE"/>
    <w:rsid w:val="003336A3"/>
    <w:rsid w:val="003501A5"/>
    <w:rsid w:val="00351898"/>
    <w:rsid w:val="0035625A"/>
    <w:rsid w:val="00361D5D"/>
    <w:rsid w:val="00365F40"/>
    <w:rsid w:val="0037731A"/>
    <w:rsid w:val="00377F6E"/>
    <w:rsid w:val="003828CB"/>
    <w:rsid w:val="003844BF"/>
    <w:rsid w:val="003A33FB"/>
    <w:rsid w:val="003A62D0"/>
    <w:rsid w:val="003B12B6"/>
    <w:rsid w:val="003B459F"/>
    <w:rsid w:val="003B7C6F"/>
    <w:rsid w:val="003C0802"/>
    <w:rsid w:val="003C65BA"/>
    <w:rsid w:val="003D4159"/>
    <w:rsid w:val="003E3485"/>
    <w:rsid w:val="003E3979"/>
    <w:rsid w:val="003F00B9"/>
    <w:rsid w:val="003F11AF"/>
    <w:rsid w:val="003F229B"/>
    <w:rsid w:val="003F50E0"/>
    <w:rsid w:val="003F5243"/>
    <w:rsid w:val="003F6D38"/>
    <w:rsid w:val="00402F55"/>
    <w:rsid w:val="004167A9"/>
    <w:rsid w:val="0042555F"/>
    <w:rsid w:val="00440D0E"/>
    <w:rsid w:val="0044350B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1E40"/>
    <w:rsid w:val="004B238A"/>
    <w:rsid w:val="004C3EBD"/>
    <w:rsid w:val="004C6B3C"/>
    <w:rsid w:val="004D4501"/>
    <w:rsid w:val="004D45AF"/>
    <w:rsid w:val="004F09AE"/>
    <w:rsid w:val="004F52E5"/>
    <w:rsid w:val="004F6F5A"/>
    <w:rsid w:val="00511D1B"/>
    <w:rsid w:val="00521A0C"/>
    <w:rsid w:val="005233C0"/>
    <w:rsid w:val="00530E91"/>
    <w:rsid w:val="005418C6"/>
    <w:rsid w:val="005426C0"/>
    <w:rsid w:val="00545740"/>
    <w:rsid w:val="00547EB2"/>
    <w:rsid w:val="0055672B"/>
    <w:rsid w:val="00557BD1"/>
    <w:rsid w:val="005607C9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3840"/>
    <w:rsid w:val="005F4273"/>
    <w:rsid w:val="005F5E10"/>
    <w:rsid w:val="00610842"/>
    <w:rsid w:val="006152C6"/>
    <w:rsid w:val="00625AAC"/>
    <w:rsid w:val="006273DD"/>
    <w:rsid w:val="00632A06"/>
    <w:rsid w:val="0063469D"/>
    <w:rsid w:val="00635D12"/>
    <w:rsid w:val="00637B54"/>
    <w:rsid w:val="006426DD"/>
    <w:rsid w:val="00645F11"/>
    <w:rsid w:val="0064756B"/>
    <w:rsid w:val="00651223"/>
    <w:rsid w:val="006512FD"/>
    <w:rsid w:val="006519A8"/>
    <w:rsid w:val="00653915"/>
    <w:rsid w:val="00657ACD"/>
    <w:rsid w:val="00670EB3"/>
    <w:rsid w:val="006710F5"/>
    <w:rsid w:val="006731DE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6668"/>
    <w:rsid w:val="006F7468"/>
    <w:rsid w:val="007023CA"/>
    <w:rsid w:val="00703B09"/>
    <w:rsid w:val="00703CAE"/>
    <w:rsid w:val="00703D40"/>
    <w:rsid w:val="00703F31"/>
    <w:rsid w:val="00706691"/>
    <w:rsid w:val="00712A01"/>
    <w:rsid w:val="007164AD"/>
    <w:rsid w:val="007212EC"/>
    <w:rsid w:val="0073214E"/>
    <w:rsid w:val="00733157"/>
    <w:rsid w:val="0073478E"/>
    <w:rsid w:val="00734C10"/>
    <w:rsid w:val="00742AF4"/>
    <w:rsid w:val="00743710"/>
    <w:rsid w:val="00750512"/>
    <w:rsid w:val="0076120C"/>
    <w:rsid w:val="00767E8A"/>
    <w:rsid w:val="0077328F"/>
    <w:rsid w:val="0078005E"/>
    <w:rsid w:val="007809B4"/>
    <w:rsid w:val="00781C25"/>
    <w:rsid w:val="007830B6"/>
    <w:rsid w:val="00785E41"/>
    <w:rsid w:val="00792245"/>
    <w:rsid w:val="00792C0F"/>
    <w:rsid w:val="00796BEE"/>
    <w:rsid w:val="007B067E"/>
    <w:rsid w:val="007C600B"/>
    <w:rsid w:val="007D065D"/>
    <w:rsid w:val="007D2AF9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0635E"/>
    <w:rsid w:val="00816245"/>
    <w:rsid w:val="00816A08"/>
    <w:rsid w:val="00836B8D"/>
    <w:rsid w:val="00842C30"/>
    <w:rsid w:val="00845549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853D8"/>
    <w:rsid w:val="008916A8"/>
    <w:rsid w:val="008927AA"/>
    <w:rsid w:val="00894045"/>
    <w:rsid w:val="008958EB"/>
    <w:rsid w:val="00897AF5"/>
    <w:rsid w:val="008A3F83"/>
    <w:rsid w:val="008A5E1E"/>
    <w:rsid w:val="008A5F6A"/>
    <w:rsid w:val="008B1B97"/>
    <w:rsid w:val="008B362D"/>
    <w:rsid w:val="008B4159"/>
    <w:rsid w:val="008B6524"/>
    <w:rsid w:val="008C32C7"/>
    <w:rsid w:val="008D0778"/>
    <w:rsid w:val="008D380D"/>
    <w:rsid w:val="008E3606"/>
    <w:rsid w:val="008F027D"/>
    <w:rsid w:val="008F0462"/>
    <w:rsid w:val="008F0815"/>
    <w:rsid w:val="008F3ADF"/>
    <w:rsid w:val="008F6940"/>
    <w:rsid w:val="008F7A5E"/>
    <w:rsid w:val="009019D2"/>
    <w:rsid w:val="00902F13"/>
    <w:rsid w:val="00906BB1"/>
    <w:rsid w:val="0092243D"/>
    <w:rsid w:val="00926150"/>
    <w:rsid w:val="00942455"/>
    <w:rsid w:val="0094501D"/>
    <w:rsid w:val="00956686"/>
    <w:rsid w:val="00956CE4"/>
    <w:rsid w:val="00962059"/>
    <w:rsid w:val="0096389E"/>
    <w:rsid w:val="00965135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96985"/>
    <w:rsid w:val="009A1085"/>
    <w:rsid w:val="009A2140"/>
    <w:rsid w:val="009A2E62"/>
    <w:rsid w:val="009A4006"/>
    <w:rsid w:val="009A5EF6"/>
    <w:rsid w:val="009B31D7"/>
    <w:rsid w:val="009B3354"/>
    <w:rsid w:val="009B3DC6"/>
    <w:rsid w:val="009C0D7E"/>
    <w:rsid w:val="009C0E25"/>
    <w:rsid w:val="009C748C"/>
    <w:rsid w:val="009C7945"/>
    <w:rsid w:val="009D118E"/>
    <w:rsid w:val="00A04CDB"/>
    <w:rsid w:val="00A05501"/>
    <w:rsid w:val="00A05764"/>
    <w:rsid w:val="00A10FFD"/>
    <w:rsid w:val="00A12311"/>
    <w:rsid w:val="00A1473D"/>
    <w:rsid w:val="00A16AFD"/>
    <w:rsid w:val="00A20A24"/>
    <w:rsid w:val="00A22E89"/>
    <w:rsid w:val="00A23A57"/>
    <w:rsid w:val="00A35852"/>
    <w:rsid w:val="00A37A12"/>
    <w:rsid w:val="00A52678"/>
    <w:rsid w:val="00A545E9"/>
    <w:rsid w:val="00A645A9"/>
    <w:rsid w:val="00A6713F"/>
    <w:rsid w:val="00A67C2C"/>
    <w:rsid w:val="00A705CA"/>
    <w:rsid w:val="00A70F16"/>
    <w:rsid w:val="00A8033B"/>
    <w:rsid w:val="00A86E0F"/>
    <w:rsid w:val="00A87621"/>
    <w:rsid w:val="00A93A3A"/>
    <w:rsid w:val="00A97C3E"/>
    <w:rsid w:val="00AA60C3"/>
    <w:rsid w:val="00AA6D55"/>
    <w:rsid w:val="00AA73BA"/>
    <w:rsid w:val="00AD06C4"/>
    <w:rsid w:val="00AF03DD"/>
    <w:rsid w:val="00B01173"/>
    <w:rsid w:val="00B06482"/>
    <w:rsid w:val="00B07242"/>
    <w:rsid w:val="00B1453B"/>
    <w:rsid w:val="00B16EC6"/>
    <w:rsid w:val="00B20134"/>
    <w:rsid w:val="00B4275A"/>
    <w:rsid w:val="00B43473"/>
    <w:rsid w:val="00B50CA4"/>
    <w:rsid w:val="00B51FA8"/>
    <w:rsid w:val="00B6419E"/>
    <w:rsid w:val="00B7178F"/>
    <w:rsid w:val="00B717D0"/>
    <w:rsid w:val="00B72224"/>
    <w:rsid w:val="00B72928"/>
    <w:rsid w:val="00B83F9F"/>
    <w:rsid w:val="00B85D11"/>
    <w:rsid w:val="00B947BE"/>
    <w:rsid w:val="00B97D24"/>
    <w:rsid w:val="00BA2CCA"/>
    <w:rsid w:val="00BA575F"/>
    <w:rsid w:val="00BB593D"/>
    <w:rsid w:val="00BC1011"/>
    <w:rsid w:val="00BC2FAF"/>
    <w:rsid w:val="00BC31AB"/>
    <w:rsid w:val="00BD3EA4"/>
    <w:rsid w:val="00BD4455"/>
    <w:rsid w:val="00BD47D8"/>
    <w:rsid w:val="00BD53A6"/>
    <w:rsid w:val="00BD5CB0"/>
    <w:rsid w:val="00BE252C"/>
    <w:rsid w:val="00BF1FBE"/>
    <w:rsid w:val="00C03896"/>
    <w:rsid w:val="00C04E44"/>
    <w:rsid w:val="00C076B0"/>
    <w:rsid w:val="00C10575"/>
    <w:rsid w:val="00C10913"/>
    <w:rsid w:val="00C147D7"/>
    <w:rsid w:val="00C15F5D"/>
    <w:rsid w:val="00C177FF"/>
    <w:rsid w:val="00C27504"/>
    <w:rsid w:val="00C32556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87212"/>
    <w:rsid w:val="00C90637"/>
    <w:rsid w:val="00C955EB"/>
    <w:rsid w:val="00CA29D0"/>
    <w:rsid w:val="00CB0E5D"/>
    <w:rsid w:val="00CB116B"/>
    <w:rsid w:val="00CC120E"/>
    <w:rsid w:val="00CD1780"/>
    <w:rsid w:val="00CD264F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0D98"/>
    <w:rsid w:val="00D44F64"/>
    <w:rsid w:val="00D45A8D"/>
    <w:rsid w:val="00D50C55"/>
    <w:rsid w:val="00D55BB8"/>
    <w:rsid w:val="00D562B6"/>
    <w:rsid w:val="00D6468C"/>
    <w:rsid w:val="00D66BFF"/>
    <w:rsid w:val="00D72585"/>
    <w:rsid w:val="00D73C4C"/>
    <w:rsid w:val="00D80702"/>
    <w:rsid w:val="00D82375"/>
    <w:rsid w:val="00D82553"/>
    <w:rsid w:val="00D830CD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4758"/>
    <w:rsid w:val="00DF0FC2"/>
    <w:rsid w:val="00DF16D9"/>
    <w:rsid w:val="00DF19F0"/>
    <w:rsid w:val="00DF5ACB"/>
    <w:rsid w:val="00DF6142"/>
    <w:rsid w:val="00E00E09"/>
    <w:rsid w:val="00E04F68"/>
    <w:rsid w:val="00E06CC7"/>
    <w:rsid w:val="00E10C35"/>
    <w:rsid w:val="00E215A1"/>
    <w:rsid w:val="00E22498"/>
    <w:rsid w:val="00E23F8F"/>
    <w:rsid w:val="00E2683D"/>
    <w:rsid w:val="00E26E7A"/>
    <w:rsid w:val="00E3081F"/>
    <w:rsid w:val="00E3316A"/>
    <w:rsid w:val="00E34DC7"/>
    <w:rsid w:val="00E35AD8"/>
    <w:rsid w:val="00E4053E"/>
    <w:rsid w:val="00E43048"/>
    <w:rsid w:val="00E50923"/>
    <w:rsid w:val="00E5270B"/>
    <w:rsid w:val="00E545C2"/>
    <w:rsid w:val="00E626AA"/>
    <w:rsid w:val="00E6407D"/>
    <w:rsid w:val="00E6715E"/>
    <w:rsid w:val="00E71944"/>
    <w:rsid w:val="00E819C9"/>
    <w:rsid w:val="00E83348"/>
    <w:rsid w:val="00E87CB9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D2749"/>
    <w:rsid w:val="00EE125E"/>
    <w:rsid w:val="00EF0F4A"/>
    <w:rsid w:val="00EF69E6"/>
    <w:rsid w:val="00F23455"/>
    <w:rsid w:val="00F27183"/>
    <w:rsid w:val="00F32415"/>
    <w:rsid w:val="00F4034B"/>
    <w:rsid w:val="00F5143F"/>
    <w:rsid w:val="00F57F4B"/>
    <w:rsid w:val="00F7066A"/>
    <w:rsid w:val="00F70DFF"/>
    <w:rsid w:val="00F7418C"/>
    <w:rsid w:val="00F75DE7"/>
    <w:rsid w:val="00F773EC"/>
    <w:rsid w:val="00F97C2A"/>
    <w:rsid w:val="00FA078D"/>
    <w:rsid w:val="00FA13EB"/>
    <w:rsid w:val="00FA6189"/>
    <w:rsid w:val="00FA6CB6"/>
    <w:rsid w:val="00FB2045"/>
    <w:rsid w:val="00FB2ADC"/>
    <w:rsid w:val="00FC06A1"/>
    <w:rsid w:val="00FC7441"/>
    <w:rsid w:val="00FC7F7F"/>
    <w:rsid w:val="00FE6843"/>
    <w:rsid w:val="00FE6ABF"/>
    <w:rsid w:val="00FF1E62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2038D0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2038D0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apple-converted-space">
    <w:name w:val="apple-converted-space"/>
    <w:basedOn w:val="Fuentedeprrafopredeter"/>
    <w:rsid w:val="00BB593D"/>
  </w:style>
  <w:style w:type="paragraph" w:customStyle="1" w:styleId="p2">
    <w:name w:val="p2"/>
    <w:basedOn w:val="Normal"/>
    <w:rsid w:val="008B6524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2">
    <w:name w:val="s2"/>
    <w:basedOn w:val="Fuentedeprrafopredeter"/>
    <w:rsid w:val="00547EB2"/>
    <w:rPr>
      <w:rFonts w:ascii=".SFUI-RegularItalic" w:hAnsi=".SFUI-RegularItalic" w:hint="default"/>
      <w:b w:val="0"/>
      <w:bCs w:val="0"/>
      <w:i/>
      <w:iCs/>
      <w:sz w:val="18"/>
      <w:szCs w:val="18"/>
    </w:rPr>
  </w:style>
  <w:style w:type="character" w:customStyle="1" w:styleId="s3">
    <w:name w:val="s3"/>
    <w:basedOn w:val="Fuentedeprrafopredeter"/>
    <w:rsid w:val="00547EB2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Sinespaciado">
    <w:name w:val="No Spacing"/>
    <w:uiPriority w:val="1"/>
    <w:qFormat/>
    <w:rsid w:val="00A12311"/>
    <w:rPr>
      <w:lang w:val="es-MX"/>
    </w:rPr>
  </w:style>
  <w:style w:type="paragraph" w:customStyle="1" w:styleId="s10">
    <w:name w:val="s10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bumpedfont15">
    <w:name w:val="bumpedfont15"/>
    <w:basedOn w:val="Fuentedeprrafopredeter"/>
    <w:rsid w:val="00CD1780"/>
  </w:style>
  <w:style w:type="character" w:customStyle="1" w:styleId="s11">
    <w:name w:val="s11"/>
    <w:basedOn w:val="Fuentedeprrafopredeter"/>
    <w:rsid w:val="00CD1780"/>
  </w:style>
  <w:style w:type="character" w:customStyle="1" w:styleId="s12">
    <w:name w:val="s12"/>
    <w:basedOn w:val="Fuentedeprrafopredeter"/>
    <w:rsid w:val="00CD1780"/>
  </w:style>
  <w:style w:type="paragraph" w:customStyle="1" w:styleId="s17">
    <w:name w:val="s17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16">
    <w:name w:val="s16"/>
    <w:basedOn w:val="Fuentedeprrafopredeter"/>
    <w:rsid w:val="00CD1780"/>
  </w:style>
  <w:style w:type="paragraph" w:customStyle="1" w:styleId="s18">
    <w:name w:val="s18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5">
    <w:name w:val="s5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6">
    <w:name w:val="s6"/>
    <w:basedOn w:val="Fuentedeprrafopredeter"/>
    <w:rsid w:val="005F4273"/>
  </w:style>
  <w:style w:type="character" w:customStyle="1" w:styleId="s9">
    <w:name w:val="s9"/>
    <w:basedOn w:val="Fuentedeprrafopredeter"/>
    <w:rsid w:val="005F4273"/>
  </w:style>
  <w:style w:type="paragraph" w:customStyle="1" w:styleId="s13">
    <w:name w:val="s13"/>
    <w:basedOn w:val="Normal"/>
    <w:rsid w:val="005F4273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355789-451C-41A3-B77C-A6E84F295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2026-08-13T14:29:00Z</dcterms:created>
  <dcterms:modified xsi:type="dcterms:W3CDTF">2026-08-13T14:29:00Z</dcterms:modified>
</cp:coreProperties>
</file>