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50A61E34" w:rsidR="00EA29FA" w:rsidRPr="00C60FD1" w:rsidRDefault="00F04BBA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CP/1361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5A51DC94" w:rsidR="00703B09" w:rsidRDefault="00F04BBA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3ECC3C2A" w:rsidR="00875CB6" w:rsidRDefault="00F04BBA" w:rsidP="00F04BB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F04BBA">
        <w:rPr>
          <w:rFonts w:ascii="Arial" w:hAnsi="Arial" w:cs="Arial"/>
          <w:b/>
          <w:sz w:val="28"/>
          <w:szCs w:val="28"/>
        </w:rPr>
        <w:t>INVITA MIKE FLORES A REGISTRARSE EN BRIGADA DE TESTAMENTOS GRATUITOS</w:t>
      </w:r>
    </w:p>
    <w:bookmarkEnd w:id="0"/>
    <w:p w14:paraId="0A9F5344" w14:textId="77777777" w:rsidR="00F04BBA" w:rsidRPr="00221F80" w:rsidRDefault="00F04BBA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0A0B56E8" w:rsidR="00562365" w:rsidRPr="0011664A" w:rsidRDefault="00F04BBA" w:rsidP="00F04BBA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F04BBA">
        <w:rPr>
          <w:rFonts w:ascii="Arial" w:hAnsi="Arial" w:cs="Arial"/>
          <w:i/>
          <w:sz w:val="24"/>
          <w:szCs w:val="24"/>
        </w:rPr>
        <w:t>Los interesados pueden realizar un pre-registro para agilizar el trámite durante la jornada que se realizará el 29 de septiembre en el Gimnasio Nuevo León Unido.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568CE7B5" w14:textId="7DAD3689" w:rsidR="00F04BBA" w:rsidRPr="00F04BBA" w:rsidRDefault="00EA29FA" w:rsidP="00F04BBA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F04BBA" w:rsidRPr="00F04BBA">
        <w:rPr>
          <w:rFonts w:ascii="Arial" w:hAnsi="Arial" w:cs="Arial"/>
          <w:sz w:val="28"/>
          <w:szCs w:val="28"/>
        </w:rPr>
        <w:t xml:space="preserve">Con motivo de brindar certeza jurídica a los familiares en caso de fallecimiento, el Secretario General de Gobierno, Miguel Ángel Flores Serna, exhortó a la ciudadanía a asegurar su atención en la Brigada de Testamentos Gratuitos por medio de un </w:t>
      </w:r>
      <w:proofErr w:type="spellStart"/>
      <w:r w:rsidR="00F04BBA" w:rsidRPr="00F04BBA">
        <w:rPr>
          <w:rFonts w:ascii="Arial" w:hAnsi="Arial" w:cs="Arial"/>
          <w:sz w:val="28"/>
          <w:szCs w:val="28"/>
        </w:rPr>
        <w:t>preregistro</w:t>
      </w:r>
      <w:proofErr w:type="spellEnd"/>
      <w:r w:rsidR="00F04BBA" w:rsidRPr="00F04BBA">
        <w:rPr>
          <w:rFonts w:ascii="Arial" w:hAnsi="Arial" w:cs="Arial"/>
          <w:sz w:val="28"/>
          <w:szCs w:val="28"/>
        </w:rPr>
        <w:t xml:space="preserve"> a través de la página www.brigadastestamentos.com (http://www.brigadastestamentos.com/).</w:t>
      </w:r>
    </w:p>
    <w:p w14:paraId="76A1F0F4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 </w:t>
      </w:r>
    </w:p>
    <w:p w14:paraId="3DA5B78D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>El funcionario estatal enfatizó la importancia de dejar claro el destino del patrimonio para evitar conflictos y problemas legales a través del documento que podrán tramitar durante el evento a realizarse el próximo 29 de septiembre, de las 8:00 a las 16:00 horas.</w:t>
      </w:r>
    </w:p>
    <w:p w14:paraId="197F8041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 </w:t>
      </w:r>
    </w:p>
    <w:p w14:paraId="4B6803E5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>“A todos nos pasa que es algo que omitimos hablar con la familia, es un tema un poco complejo que a veces no queremos ni tocarlo, pero es importante, más vale que podamos heredar tranquilidad de todo lo que trabajaste por tantos años y no dejar problemas legales que se pueden complicar.</w:t>
      </w:r>
    </w:p>
    <w:p w14:paraId="706A5090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 </w:t>
      </w:r>
    </w:p>
    <w:p w14:paraId="39A1A57D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>“Planear con tiempo también es una forma de cuidar a quienes más queremos”, afirmó.</w:t>
      </w:r>
    </w:p>
    <w:p w14:paraId="09568BF3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 </w:t>
      </w:r>
    </w:p>
    <w:p w14:paraId="58438D18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>La Brigada de Testamentos Gratuitos es organizada por la Secretaría General de Gobierno, y aunque se dará atención a todos los que acudan, el pre-registro a través del sitio servirá para dar agilidad y mayor rapidez al trámite.</w:t>
      </w:r>
    </w:p>
    <w:p w14:paraId="3288A4D1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lastRenderedPageBreak/>
        <w:t xml:space="preserve"> </w:t>
      </w:r>
    </w:p>
    <w:p w14:paraId="3F27AA43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>Miguel Flores explicó que para realizar el testamento sólo se requiere presentar acta de nacimiento, CURP, INE, predial -no necesita estar pagado- y, en caso de aplicar, acta de matrimonio; este trámite estará disponible para personas que cuenten con una propiedad con un valor catastral que no exceda de los 3.5 millones de pesos.</w:t>
      </w:r>
    </w:p>
    <w:p w14:paraId="6FBB98FD" w14:textId="77777777" w:rsidR="00F04BBA" w:rsidRPr="00F04BBA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 </w:t>
      </w:r>
    </w:p>
    <w:p w14:paraId="5F6FDCBD" w14:textId="0AE91B26" w:rsidR="001423EB" w:rsidRPr="001423EB" w:rsidRDefault="00F04BBA" w:rsidP="00F04BBA">
      <w:pPr>
        <w:jc w:val="both"/>
        <w:rPr>
          <w:rFonts w:ascii="Arial" w:hAnsi="Arial" w:cs="Arial"/>
          <w:sz w:val="28"/>
          <w:szCs w:val="28"/>
        </w:rPr>
      </w:pPr>
      <w:r w:rsidRPr="00F04BBA">
        <w:rPr>
          <w:rFonts w:ascii="Arial" w:hAnsi="Arial" w:cs="Arial"/>
          <w:sz w:val="28"/>
          <w:szCs w:val="28"/>
        </w:rPr>
        <w:t xml:space="preserve">Con la Brigada de Testamentos Gratuitos, el Gobierno del nuevo </w:t>
      </w:r>
      <w:proofErr w:type="spellStart"/>
      <w:r w:rsidRPr="00F04BBA">
        <w:rPr>
          <w:rFonts w:ascii="Arial" w:hAnsi="Arial" w:cs="Arial"/>
          <w:sz w:val="28"/>
          <w:szCs w:val="28"/>
        </w:rPr>
        <w:t>Nuevo</w:t>
      </w:r>
      <w:proofErr w:type="spellEnd"/>
      <w:r w:rsidRPr="00F04BBA">
        <w:rPr>
          <w:rFonts w:ascii="Arial" w:hAnsi="Arial" w:cs="Arial"/>
          <w:sz w:val="28"/>
          <w:szCs w:val="28"/>
        </w:rPr>
        <w:t xml:space="preserve"> León reitera su compromiso con la ciudadanía de acercar trámites legales que les permitan tener mayor tranquilidad.</w:t>
      </w:r>
    </w:p>
    <w:p w14:paraId="3769F719" w14:textId="68D45BE2" w:rsidR="001423EB" w:rsidRDefault="001423EB" w:rsidP="00F04BBA">
      <w:pPr>
        <w:jc w:val="both"/>
        <w:rPr>
          <w:rFonts w:ascii="Arial" w:hAnsi="Arial" w:cs="Arial"/>
          <w:bCs/>
          <w:color w:val="323E4F"/>
        </w:rPr>
      </w:pPr>
    </w:p>
    <w:p w14:paraId="3C056026" w14:textId="77777777" w:rsidR="008D433B" w:rsidRDefault="008D433B" w:rsidP="00394AB5">
      <w:pPr>
        <w:jc w:val="both"/>
        <w:rPr>
          <w:rFonts w:ascii="Arial" w:hAnsi="Arial" w:cs="Arial"/>
          <w:bCs/>
          <w:color w:val="323E4F"/>
        </w:rPr>
      </w:pPr>
    </w:p>
    <w:p w14:paraId="354659A9" w14:textId="77777777" w:rsidR="008D433B" w:rsidRPr="00EA29FA" w:rsidRDefault="008D433B" w:rsidP="00394AB5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A1D14" w14:textId="77777777" w:rsidR="00A63354" w:rsidRDefault="00A63354" w:rsidP="00E83348">
      <w:r>
        <w:separator/>
      </w:r>
    </w:p>
  </w:endnote>
  <w:endnote w:type="continuationSeparator" w:id="0">
    <w:p w14:paraId="1EFB7EAB" w14:textId="77777777" w:rsidR="00A63354" w:rsidRDefault="00A63354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24CF8" w14:textId="77777777" w:rsidR="00A63354" w:rsidRDefault="00A63354" w:rsidP="00E83348">
      <w:r>
        <w:separator/>
      </w:r>
    </w:p>
  </w:footnote>
  <w:footnote w:type="continuationSeparator" w:id="0">
    <w:p w14:paraId="7ED15F49" w14:textId="77777777" w:rsidR="00A63354" w:rsidRDefault="00A63354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C95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3354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04BB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39BAB9-F720-474D-9415-D57B5016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2026-09-25T22:41:00Z</dcterms:created>
  <dcterms:modified xsi:type="dcterms:W3CDTF">2026-09-25T22:41:00Z</dcterms:modified>
</cp:coreProperties>
</file>