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311BBF2" w:rsidR="009C0D7E" w:rsidRPr="004667B8" w:rsidRDefault="00174E7A" w:rsidP="009C0D7E">
      <w:pPr>
        <w:jc w:val="right"/>
        <w:rPr>
          <w:rFonts w:ascii="Arial" w:hAnsi="Arial" w:cs="Arial"/>
          <w:b/>
          <w:sz w:val="22"/>
          <w:lang w:val="es-ES"/>
        </w:rPr>
      </w:pPr>
      <w:r>
        <w:rPr>
          <w:rFonts w:ascii="Arial" w:hAnsi="Arial" w:cs="Arial"/>
          <w:b/>
          <w:sz w:val="22"/>
          <w:lang w:val="es-ES"/>
        </w:rPr>
        <w:t>CP/0486</w:t>
      </w:r>
      <w:r w:rsidR="007D065D">
        <w:rPr>
          <w:rFonts w:ascii="Arial" w:hAnsi="Arial" w:cs="Arial"/>
          <w:b/>
          <w:sz w:val="22"/>
          <w:lang w:val="es-ES"/>
        </w:rPr>
        <w:t>/2026</w:t>
      </w:r>
    </w:p>
    <w:p w14:paraId="3F7360A1" w14:textId="195C3739" w:rsidR="009C0D7E" w:rsidRDefault="00174E7A" w:rsidP="009C0D7E">
      <w:pPr>
        <w:jc w:val="right"/>
        <w:rPr>
          <w:rFonts w:ascii="Arial" w:hAnsi="Arial" w:cs="Arial"/>
          <w:sz w:val="22"/>
          <w:lang w:val="es-ES"/>
        </w:rPr>
      </w:pPr>
      <w:r>
        <w:rPr>
          <w:rFonts w:ascii="Arial" w:hAnsi="Arial" w:cs="Arial"/>
          <w:sz w:val="22"/>
          <w:lang w:val="es-ES"/>
        </w:rPr>
        <w:t>27</w:t>
      </w:r>
      <w:r w:rsidR="006A4DCB">
        <w:rPr>
          <w:rFonts w:ascii="Arial" w:hAnsi="Arial" w:cs="Arial"/>
          <w:sz w:val="22"/>
          <w:lang w:val="es-ES"/>
        </w:rPr>
        <w:t xml:space="preserve"> </w:t>
      </w:r>
      <w:r w:rsidR="00517B7F">
        <w:rPr>
          <w:rFonts w:ascii="Arial" w:hAnsi="Arial" w:cs="Arial"/>
          <w:sz w:val="22"/>
          <w:lang w:val="es-ES"/>
        </w:rPr>
        <w:t>de marzo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003E46E6" w14:textId="623F2165" w:rsidR="00174E7A" w:rsidRPr="00174E7A" w:rsidRDefault="00174E7A" w:rsidP="00174E7A">
      <w:pPr>
        <w:jc w:val="center"/>
        <w:rPr>
          <w:rFonts w:ascii="Arial" w:hAnsi="Arial" w:cs="Arial"/>
          <w:b/>
          <w:sz w:val="28"/>
          <w:szCs w:val="28"/>
        </w:rPr>
      </w:pPr>
      <w:bookmarkStart w:id="0" w:name="_GoBack"/>
      <w:r w:rsidRPr="00174E7A">
        <w:rPr>
          <w:rFonts w:ascii="Arial" w:hAnsi="Arial" w:cs="Arial"/>
          <w:b/>
          <w:sz w:val="28"/>
          <w:szCs w:val="28"/>
        </w:rPr>
        <w:t>MIKE FLORES PROPONE MEDIDAS MÁS SEVERAS CONTRA ABUSOS DE AUTORIDAD</w:t>
      </w:r>
    </w:p>
    <w:bookmarkEnd w:id="0"/>
    <w:p w14:paraId="450B7469" w14:textId="0F3F08B8" w:rsidR="009D118E" w:rsidRDefault="00706691" w:rsidP="007F5780">
      <w:pPr>
        <w:jc w:val="center"/>
        <w:rPr>
          <w:rFonts w:ascii="Arial" w:hAnsi="Arial" w:cs="Arial"/>
          <w:b/>
          <w:sz w:val="28"/>
          <w:szCs w:val="28"/>
        </w:rPr>
      </w:pPr>
      <w:r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p w14:paraId="27C5D506" w14:textId="082F5ABB" w:rsidR="00B07242" w:rsidRDefault="00174E7A" w:rsidP="00174E7A">
      <w:pPr>
        <w:pStyle w:val="Prrafodelista"/>
        <w:numPr>
          <w:ilvl w:val="0"/>
          <w:numId w:val="19"/>
        </w:numPr>
        <w:jc w:val="both"/>
        <w:rPr>
          <w:rFonts w:ascii="Arial" w:hAnsi="Arial" w:cs="Arial"/>
          <w:b/>
          <w:sz w:val="28"/>
          <w:szCs w:val="28"/>
        </w:rPr>
      </w:pPr>
      <w:r w:rsidRPr="00174E7A">
        <w:rPr>
          <w:rFonts w:ascii="Arial" w:hAnsi="Arial" w:cs="Arial"/>
          <w:i/>
          <w:sz w:val="24"/>
          <w:szCs w:val="24"/>
        </w:rPr>
        <w:t xml:space="preserve">El Secretario General de Gobierno informó que se instaló una mesa permanente de trabajo entre autoridades estatales, federales, municipales y representantes del sector privado. </w:t>
      </w:r>
      <w:r w:rsidR="00706691"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2F1FABFB" w14:textId="77777777" w:rsidR="00174E7A" w:rsidRPr="00174E7A" w:rsidRDefault="000D7421" w:rsidP="00174E7A">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174E7A" w:rsidRPr="00174E7A">
        <w:rPr>
          <w:rFonts w:ascii="Arial" w:hAnsi="Arial" w:cs="Arial"/>
          <w:sz w:val="28"/>
          <w:szCs w:val="28"/>
        </w:rPr>
        <w:t>Con un mensaje claro de cero tolerancia a los abusos de autoridad, el Secretario General de Gobierno, Miguel Ángel Flores Serna, informó la instalación de una mesa permanente de trabajo entre autoridades estatales, federales, municipales y representantes del sector privado, así como la presentación de una iniciativa para endurecer las sanciones contra servidores públicos que incurran en estas conductas.</w:t>
      </w:r>
    </w:p>
    <w:p w14:paraId="6D15913A" w14:textId="77777777" w:rsidR="00174E7A" w:rsidRPr="00174E7A" w:rsidRDefault="00174E7A" w:rsidP="00174E7A">
      <w:pPr>
        <w:jc w:val="both"/>
        <w:rPr>
          <w:rFonts w:ascii="Arial" w:hAnsi="Arial" w:cs="Arial"/>
          <w:sz w:val="28"/>
          <w:szCs w:val="28"/>
        </w:rPr>
      </w:pPr>
    </w:p>
    <w:p w14:paraId="6F7149A1" w14:textId="77777777" w:rsidR="00174E7A" w:rsidRPr="00174E7A" w:rsidRDefault="00174E7A" w:rsidP="00174E7A">
      <w:pPr>
        <w:jc w:val="both"/>
        <w:rPr>
          <w:rFonts w:ascii="Arial" w:hAnsi="Arial" w:cs="Arial"/>
          <w:sz w:val="28"/>
          <w:szCs w:val="28"/>
        </w:rPr>
      </w:pPr>
      <w:r w:rsidRPr="00174E7A">
        <w:rPr>
          <w:rFonts w:ascii="Arial" w:hAnsi="Arial" w:cs="Arial"/>
          <w:sz w:val="28"/>
          <w:szCs w:val="28"/>
        </w:rPr>
        <w:t>La iniciativa, presentada ante el Congreso del Estado, surge como el primer acuerdo de la mesa de trabajo que inició este día en Palacio de Gobierno, con el objetivo de atender las denuncias del sector privado y actuar de manera coordinada.</w:t>
      </w:r>
    </w:p>
    <w:p w14:paraId="682288C4" w14:textId="77777777" w:rsidR="00174E7A" w:rsidRPr="00174E7A" w:rsidRDefault="00174E7A" w:rsidP="00174E7A">
      <w:pPr>
        <w:jc w:val="both"/>
        <w:rPr>
          <w:rFonts w:ascii="Arial" w:hAnsi="Arial" w:cs="Arial"/>
          <w:sz w:val="28"/>
          <w:szCs w:val="28"/>
        </w:rPr>
      </w:pPr>
    </w:p>
    <w:p w14:paraId="0FE5BAF8" w14:textId="77777777" w:rsidR="00174E7A" w:rsidRPr="00174E7A" w:rsidRDefault="00174E7A" w:rsidP="00174E7A">
      <w:pPr>
        <w:jc w:val="both"/>
        <w:rPr>
          <w:rFonts w:ascii="Arial" w:hAnsi="Arial" w:cs="Arial"/>
          <w:sz w:val="28"/>
          <w:szCs w:val="28"/>
        </w:rPr>
      </w:pPr>
      <w:r w:rsidRPr="00174E7A">
        <w:rPr>
          <w:rFonts w:ascii="Arial" w:hAnsi="Arial" w:cs="Arial"/>
          <w:sz w:val="28"/>
          <w:szCs w:val="28"/>
        </w:rPr>
        <w:t>“Lo que propone esta iniciativa es incrementar a 9 años la pena de prisión para cualquier abuso de autoridad, duplicar la multa actual y que aparte se incluya la destitución e inhabilitación hasta por 9 años. Al igual, para el tema de cohecho, llevar la prisión hasta 14 años y que incluya destitución e inhabilitación y 21 años de prisión en caso de reincidencia”.</w:t>
      </w:r>
    </w:p>
    <w:p w14:paraId="7B4287EB" w14:textId="77777777" w:rsidR="00174E7A" w:rsidRPr="00174E7A" w:rsidRDefault="00174E7A" w:rsidP="00174E7A">
      <w:pPr>
        <w:jc w:val="both"/>
        <w:rPr>
          <w:rFonts w:ascii="Arial" w:hAnsi="Arial" w:cs="Arial"/>
          <w:sz w:val="28"/>
          <w:szCs w:val="28"/>
        </w:rPr>
      </w:pPr>
    </w:p>
    <w:p w14:paraId="42653BAE" w14:textId="77777777" w:rsidR="00174E7A" w:rsidRPr="00174E7A" w:rsidRDefault="00174E7A" w:rsidP="00174E7A">
      <w:pPr>
        <w:jc w:val="both"/>
        <w:rPr>
          <w:rFonts w:ascii="Arial" w:hAnsi="Arial" w:cs="Arial"/>
          <w:sz w:val="28"/>
          <w:szCs w:val="28"/>
        </w:rPr>
      </w:pPr>
      <w:r w:rsidRPr="00174E7A">
        <w:rPr>
          <w:rFonts w:ascii="Arial" w:hAnsi="Arial" w:cs="Arial"/>
          <w:sz w:val="28"/>
          <w:szCs w:val="28"/>
        </w:rPr>
        <w:lastRenderedPageBreak/>
        <w:t>Flores Serna explicó que durante la reunión con cámaras empresariales se expusieron casos de abusos de autoridad, particularmente por parte de elementos de tránsito municipales.</w:t>
      </w:r>
    </w:p>
    <w:p w14:paraId="40AF5F0C" w14:textId="77777777" w:rsidR="00174E7A" w:rsidRPr="00174E7A" w:rsidRDefault="00174E7A" w:rsidP="00174E7A">
      <w:pPr>
        <w:jc w:val="both"/>
        <w:rPr>
          <w:rFonts w:ascii="Arial" w:hAnsi="Arial" w:cs="Arial"/>
          <w:sz w:val="28"/>
          <w:szCs w:val="28"/>
        </w:rPr>
      </w:pPr>
    </w:p>
    <w:p w14:paraId="22DE2B39" w14:textId="77777777" w:rsidR="00174E7A" w:rsidRPr="00174E7A" w:rsidRDefault="00174E7A" w:rsidP="00174E7A">
      <w:pPr>
        <w:jc w:val="both"/>
        <w:rPr>
          <w:rFonts w:ascii="Arial" w:hAnsi="Arial" w:cs="Arial"/>
          <w:sz w:val="28"/>
          <w:szCs w:val="28"/>
        </w:rPr>
      </w:pPr>
      <w:r w:rsidRPr="00174E7A">
        <w:rPr>
          <w:rFonts w:ascii="Arial" w:hAnsi="Arial" w:cs="Arial"/>
          <w:sz w:val="28"/>
          <w:szCs w:val="28"/>
        </w:rPr>
        <w:t>“Tuvimos una reunión ahorita en Palacio de Gobierno con cámaras empresariales y ellos dicen que existen estos abusos, sobre todo de parte de tránsitos municipales como bien sabemos, pero no vamos a ponernos a ver si es una autoridad municipal, federal o estatal. Nosotros hicimos esta mesa donde acudieron funcionarios municipales, federales y estatales y empezamos a tomar acuerdos, uno de ellos fue presentar esta iniciativa y otro acuerdo fue dejar esta mesa permanentemente abierta”.</w:t>
      </w:r>
    </w:p>
    <w:p w14:paraId="402CF7B5" w14:textId="77777777" w:rsidR="00174E7A" w:rsidRPr="00174E7A" w:rsidRDefault="00174E7A" w:rsidP="00174E7A">
      <w:pPr>
        <w:jc w:val="both"/>
        <w:rPr>
          <w:rFonts w:ascii="Arial" w:hAnsi="Arial" w:cs="Arial"/>
          <w:sz w:val="28"/>
          <w:szCs w:val="28"/>
        </w:rPr>
      </w:pPr>
    </w:p>
    <w:p w14:paraId="1827B7F8" w14:textId="77777777" w:rsidR="00174E7A" w:rsidRPr="00174E7A" w:rsidRDefault="00174E7A" w:rsidP="00174E7A">
      <w:pPr>
        <w:jc w:val="both"/>
        <w:rPr>
          <w:rFonts w:ascii="Arial" w:hAnsi="Arial" w:cs="Arial"/>
          <w:sz w:val="28"/>
          <w:szCs w:val="28"/>
        </w:rPr>
      </w:pPr>
      <w:r w:rsidRPr="00174E7A">
        <w:rPr>
          <w:rFonts w:ascii="Arial" w:hAnsi="Arial" w:cs="Arial"/>
          <w:sz w:val="28"/>
          <w:szCs w:val="28"/>
        </w:rPr>
        <w:t>El Secretario General de Gobierno aseguró que el Gobierno del Estado es el más interesado en que no se presenten estos abusos y que se está dando atención inmediata por instrucción del gobernador Samuel García.</w:t>
      </w:r>
    </w:p>
    <w:p w14:paraId="46C95712" w14:textId="77777777" w:rsidR="00174E7A" w:rsidRPr="00174E7A" w:rsidRDefault="00174E7A" w:rsidP="00174E7A">
      <w:pPr>
        <w:jc w:val="both"/>
        <w:rPr>
          <w:rFonts w:ascii="Arial" w:hAnsi="Arial" w:cs="Arial"/>
          <w:sz w:val="28"/>
          <w:szCs w:val="28"/>
        </w:rPr>
      </w:pPr>
    </w:p>
    <w:p w14:paraId="351E2D4C" w14:textId="77777777" w:rsidR="00174E7A" w:rsidRPr="00174E7A" w:rsidRDefault="00174E7A" w:rsidP="00174E7A">
      <w:pPr>
        <w:jc w:val="both"/>
        <w:rPr>
          <w:rFonts w:ascii="Arial" w:hAnsi="Arial" w:cs="Arial"/>
          <w:sz w:val="28"/>
          <w:szCs w:val="28"/>
        </w:rPr>
      </w:pPr>
      <w:r w:rsidRPr="00174E7A">
        <w:rPr>
          <w:rFonts w:ascii="Arial" w:hAnsi="Arial" w:cs="Arial"/>
          <w:sz w:val="28"/>
          <w:szCs w:val="28"/>
        </w:rPr>
        <w:t>“Dejamos la mesa abierta para vernos todos los meses y además hicimos una mesa de trabajo que encabezará Mariela Saldívar, ella es la que va a buscar a representantes de cada cámara y cada autoridad para darle atención en vivo, por decirlo así, para que no haya ningún tipo de abuso de autoridad.</w:t>
      </w:r>
    </w:p>
    <w:p w14:paraId="61BC9BB1" w14:textId="77777777" w:rsidR="00174E7A" w:rsidRPr="00174E7A" w:rsidRDefault="00174E7A" w:rsidP="00174E7A">
      <w:pPr>
        <w:jc w:val="both"/>
        <w:rPr>
          <w:rFonts w:ascii="Arial" w:hAnsi="Arial" w:cs="Arial"/>
          <w:sz w:val="28"/>
          <w:szCs w:val="28"/>
        </w:rPr>
      </w:pPr>
    </w:p>
    <w:p w14:paraId="1BADC266" w14:textId="77777777" w:rsidR="00174E7A" w:rsidRPr="00174E7A" w:rsidRDefault="00174E7A" w:rsidP="00174E7A">
      <w:pPr>
        <w:jc w:val="both"/>
        <w:rPr>
          <w:rFonts w:ascii="Arial" w:hAnsi="Arial" w:cs="Arial"/>
          <w:sz w:val="28"/>
          <w:szCs w:val="28"/>
        </w:rPr>
      </w:pPr>
      <w:r w:rsidRPr="00174E7A">
        <w:rPr>
          <w:rFonts w:ascii="Arial" w:hAnsi="Arial" w:cs="Arial"/>
          <w:sz w:val="28"/>
          <w:szCs w:val="28"/>
        </w:rPr>
        <w:t>“Le dije a los miembros de las cámaras que nosotros los funcionarios estatales estamos más preocupados que ellos porque no puede existir este tipo de abusos, no podemos dejar esto en el aire, nos vamos a meter de tajo; el gobernador nos instruyó que le diéramos atención inmediata y eso estamos haciendo”.</w:t>
      </w:r>
    </w:p>
    <w:p w14:paraId="74078883" w14:textId="77777777" w:rsidR="00174E7A" w:rsidRPr="00174E7A" w:rsidRDefault="00174E7A" w:rsidP="00174E7A">
      <w:pPr>
        <w:jc w:val="both"/>
        <w:rPr>
          <w:rFonts w:ascii="Arial" w:hAnsi="Arial" w:cs="Arial"/>
          <w:sz w:val="28"/>
          <w:szCs w:val="28"/>
        </w:rPr>
      </w:pPr>
    </w:p>
    <w:p w14:paraId="600CF20A" w14:textId="77777777" w:rsidR="00174E7A" w:rsidRPr="00174E7A" w:rsidRDefault="00174E7A" w:rsidP="00174E7A">
      <w:pPr>
        <w:jc w:val="both"/>
        <w:rPr>
          <w:rFonts w:ascii="Arial" w:hAnsi="Arial" w:cs="Arial"/>
          <w:sz w:val="28"/>
          <w:szCs w:val="28"/>
        </w:rPr>
      </w:pPr>
      <w:r w:rsidRPr="00174E7A">
        <w:rPr>
          <w:rFonts w:ascii="Arial" w:hAnsi="Arial" w:cs="Arial"/>
          <w:sz w:val="28"/>
          <w:szCs w:val="28"/>
        </w:rPr>
        <w:t>Agregó que la intención de esta mesa es analizar todas las denuncias con total transparencia, despejar cualquier duda y garantizar que todo se mantenga dentro del marco de la legalidad.</w:t>
      </w:r>
    </w:p>
    <w:p w14:paraId="6BAE4B90" w14:textId="77777777" w:rsidR="00174E7A" w:rsidRPr="00174E7A" w:rsidRDefault="00174E7A" w:rsidP="00174E7A">
      <w:pPr>
        <w:jc w:val="both"/>
        <w:rPr>
          <w:rFonts w:ascii="Arial" w:hAnsi="Arial" w:cs="Arial"/>
          <w:sz w:val="28"/>
          <w:szCs w:val="28"/>
        </w:rPr>
      </w:pPr>
    </w:p>
    <w:p w14:paraId="287728E7" w14:textId="1895BCAA" w:rsidR="009D118E" w:rsidRDefault="00174E7A" w:rsidP="00174E7A">
      <w:pPr>
        <w:jc w:val="both"/>
        <w:rPr>
          <w:rFonts w:ascii="Arial" w:hAnsi="Arial" w:cs="Arial"/>
          <w:sz w:val="28"/>
          <w:szCs w:val="28"/>
        </w:rPr>
      </w:pPr>
      <w:r w:rsidRPr="00174E7A">
        <w:rPr>
          <w:rFonts w:ascii="Arial" w:hAnsi="Arial" w:cs="Arial"/>
          <w:sz w:val="28"/>
          <w:szCs w:val="28"/>
        </w:rPr>
        <w:lastRenderedPageBreak/>
        <w:t>“Esta mesa de trabajo estará en comunicación continua para que no haya dudas, que haya transparencia y que no haya nada que no esté dentro del marco de la legalidad y esperamos que los municipios también se pongan en esa disposición, como nosotros”, concluyó Flores Serna.</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02882" w14:textId="77777777" w:rsidR="00376B7B" w:rsidRDefault="00376B7B" w:rsidP="00E83348">
      <w:r>
        <w:separator/>
      </w:r>
    </w:p>
  </w:endnote>
  <w:endnote w:type="continuationSeparator" w:id="0">
    <w:p w14:paraId="6D6BB986" w14:textId="77777777" w:rsidR="00376B7B" w:rsidRDefault="00376B7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8D17C" w14:textId="77777777" w:rsidR="00376B7B" w:rsidRDefault="00376B7B" w:rsidP="00E83348">
      <w:r>
        <w:separator/>
      </w:r>
    </w:p>
  </w:footnote>
  <w:footnote w:type="continuationSeparator" w:id="0">
    <w:p w14:paraId="7CE487CB" w14:textId="77777777" w:rsidR="00376B7B" w:rsidRDefault="00376B7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97155"/>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74E7A"/>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26A8"/>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6B7B"/>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B5BBD"/>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95C33-4BE8-41A0-9A67-CEDF7B468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504</Words>
  <Characters>2773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2026-03-27T22:08:00Z</dcterms:created>
  <dcterms:modified xsi:type="dcterms:W3CDTF">2026-03-27T22:08:00Z</dcterms:modified>
</cp:coreProperties>
</file>