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7438C9D" w:rsidR="009C0D7E" w:rsidRPr="004667B8" w:rsidRDefault="00DC56D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CP/1620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F22059E" w:rsidR="009C0D7E" w:rsidRDefault="00DC56D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45B85A" w14:textId="77777777" w:rsidR="00DC56D7" w:rsidRPr="00DC56D7" w:rsidRDefault="00DC56D7" w:rsidP="00DC56D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C56D7">
        <w:rPr>
          <w:rFonts w:ascii="Arial" w:hAnsi="Arial" w:cs="Arial"/>
          <w:b/>
          <w:sz w:val="28"/>
          <w:szCs w:val="28"/>
        </w:rPr>
        <w:t xml:space="preserve">REVOCAN PATENTE AL NOTARIO PÚBLICO TITULAR </w:t>
      </w:r>
    </w:p>
    <w:p w14:paraId="450B7469" w14:textId="3ABDFFDB" w:rsidR="009D118E" w:rsidRDefault="00DC56D7" w:rsidP="00DC56D7">
      <w:pPr>
        <w:jc w:val="center"/>
        <w:rPr>
          <w:rFonts w:ascii="Arial" w:hAnsi="Arial" w:cs="Arial"/>
          <w:b/>
          <w:sz w:val="28"/>
          <w:szCs w:val="28"/>
        </w:rPr>
      </w:pPr>
      <w:r w:rsidRPr="00DC56D7">
        <w:rPr>
          <w:rFonts w:ascii="Arial" w:hAnsi="Arial" w:cs="Arial"/>
          <w:b/>
          <w:sz w:val="28"/>
          <w:szCs w:val="28"/>
        </w:rPr>
        <w:t>DE LA NOTARÍA NÚMERO 133 POR FALTAS ADMINISTRATIVAS</w:t>
      </w:r>
    </w:p>
    <w:bookmarkEnd w:id="0"/>
    <w:p w14:paraId="260D4003" w14:textId="77777777" w:rsidR="00DC56D7" w:rsidRDefault="00DC56D7" w:rsidP="00DC56D7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67692AE6" w:rsidR="00B07242" w:rsidRDefault="00DC56D7" w:rsidP="00DC56D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C56D7">
        <w:rPr>
          <w:rFonts w:ascii="Arial" w:hAnsi="Arial" w:cs="Arial"/>
          <w:i/>
          <w:sz w:val="24"/>
          <w:szCs w:val="24"/>
        </w:rPr>
        <w:t>Esta determinación se deriva de un procedimiento de responsabilidad administrativa</w:t>
      </w:r>
      <w:r>
        <w:rPr>
          <w:rFonts w:ascii="Arial" w:hAnsi="Arial" w:cs="Arial"/>
          <w:i/>
          <w:sz w:val="24"/>
          <w:szCs w:val="24"/>
        </w:rPr>
        <w:t>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171CEC" w14:textId="10C798F2" w:rsidR="00DC56D7" w:rsidRPr="00DC56D7" w:rsidRDefault="000D7421" w:rsidP="00DC56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C56D7" w:rsidRPr="00DC56D7">
        <w:rPr>
          <w:rFonts w:ascii="Arial" w:hAnsi="Arial" w:cs="Arial"/>
          <w:sz w:val="28"/>
          <w:szCs w:val="28"/>
        </w:rPr>
        <w:t>El Gobierno del Estado de Nuevo León publicó el día de hoy en el Periódico Oficial del Estado el acuerdo de revocación de la patente del Lic. Ernesto Pérez</w:t>
      </w:r>
      <w:r w:rsidR="00DC56D7">
        <w:rPr>
          <w:rFonts w:ascii="Arial" w:hAnsi="Arial" w:cs="Arial"/>
          <w:sz w:val="28"/>
          <w:szCs w:val="28"/>
        </w:rPr>
        <w:t xml:space="preserve"> </w:t>
      </w:r>
      <w:r w:rsidR="00DC56D7" w:rsidRPr="00DC56D7">
        <w:rPr>
          <w:rFonts w:ascii="Arial" w:hAnsi="Arial" w:cs="Arial"/>
          <w:sz w:val="28"/>
          <w:szCs w:val="28"/>
        </w:rPr>
        <w:t>Charles como Notario Público Titular de la Notaría</w:t>
      </w:r>
      <w:r w:rsidR="00DC56D7">
        <w:rPr>
          <w:rFonts w:ascii="Arial" w:hAnsi="Arial" w:cs="Arial"/>
          <w:sz w:val="28"/>
          <w:szCs w:val="28"/>
        </w:rPr>
        <w:t xml:space="preserve"> </w:t>
      </w:r>
      <w:r w:rsidR="00DC56D7" w:rsidRPr="00DC56D7">
        <w:rPr>
          <w:rFonts w:ascii="Arial" w:hAnsi="Arial" w:cs="Arial"/>
          <w:sz w:val="28"/>
          <w:szCs w:val="28"/>
        </w:rPr>
        <w:t>Pública Número 133, con ejercicio en el Primer Distrito</w:t>
      </w:r>
      <w:r w:rsidR="00DC56D7">
        <w:rPr>
          <w:rFonts w:ascii="Arial" w:hAnsi="Arial" w:cs="Arial"/>
          <w:sz w:val="28"/>
          <w:szCs w:val="28"/>
        </w:rPr>
        <w:t xml:space="preserve"> </w:t>
      </w:r>
      <w:r w:rsidR="00DC56D7" w:rsidRPr="00DC56D7">
        <w:rPr>
          <w:rFonts w:ascii="Arial" w:hAnsi="Arial" w:cs="Arial"/>
          <w:sz w:val="28"/>
          <w:szCs w:val="28"/>
        </w:rPr>
        <w:t>Registral.</w:t>
      </w:r>
    </w:p>
    <w:p w14:paraId="19BD4442" w14:textId="77777777" w:rsidR="00DC56D7" w:rsidRPr="00DC56D7" w:rsidRDefault="00DC56D7" w:rsidP="00DC56D7">
      <w:pPr>
        <w:jc w:val="both"/>
        <w:rPr>
          <w:rFonts w:ascii="Arial" w:hAnsi="Arial" w:cs="Arial"/>
          <w:sz w:val="28"/>
          <w:szCs w:val="28"/>
        </w:rPr>
      </w:pPr>
    </w:p>
    <w:p w14:paraId="287728E7" w14:textId="544344D2" w:rsidR="009D118E" w:rsidRDefault="00DC56D7" w:rsidP="00DC56D7">
      <w:pPr>
        <w:jc w:val="both"/>
        <w:rPr>
          <w:rFonts w:ascii="Arial" w:hAnsi="Arial" w:cs="Arial"/>
          <w:sz w:val="28"/>
          <w:szCs w:val="28"/>
        </w:rPr>
      </w:pPr>
      <w:r w:rsidRPr="00DC56D7">
        <w:rPr>
          <w:rFonts w:ascii="Arial" w:hAnsi="Arial" w:cs="Arial"/>
          <w:sz w:val="28"/>
          <w:szCs w:val="28"/>
        </w:rPr>
        <w:t>Esta determinación se deriva de un procedimiento de responsabilidad administrativa (Expediente DAGN-PARA-2/2024) en el cual se acreditaron reiteradas y graves infracciones a la Ley del Notariado cometidas</w:t>
      </w:r>
      <w:r>
        <w:rPr>
          <w:rFonts w:ascii="Arial" w:hAnsi="Arial" w:cs="Arial"/>
          <w:sz w:val="28"/>
          <w:szCs w:val="28"/>
        </w:rPr>
        <w:t xml:space="preserve"> </w:t>
      </w:r>
      <w:r w:rsidRPr="00DC56D7">
        <w:rPr>
          <w:rFonts w:ascii="Arial" w:hAnsi="Arial" w:cs="Arial"/>
          <w:sz w:val="28"/>
          <w:szCs w:val="28"/>
        </w:rPr>
        <w:t>por el fedatario en el ejercicio de sus funciones.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C56D7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37FDA-6B57-42C5-BB99-AB3BF8FB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2025-11-24T18:54:00Z</dcterms:created>
  <dcterms:modified xsi:type="dcterms:W3CDTF">2025-11-24T18:54:00Z</dcterms:modified>
</cp:coreProperties>
</file>