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5C" w:rsidRDefault="0017519F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CP/14</w:t>
      </w:r>
      <w:r w:rsidR="002A0889">
        <w:rPr>
          <w:rFonts w:ascii="Arial" w:eastAsia="Arial" w:hAnsi="Arial" w:cs="Arial"/>
          <w:b/>
          <w:sz w:val="22"/>
          <w:szCs w:val="22"/>
        </w:rPr>
        <w:t>70</w:t>
      </w:r>
      <w:r>
        <w:rPr>
          <w:rFonts w:ascii="Arial" w:eastAsia="Arial" w:hAnsi="Arial" w:cs="Arial"/>
          <w:b/>
          <w:sz w:val="22"/>
          <w:szCs w:val="22"/>
        </w:rPr>
        <w:t>/2025</w:t>
      </w:r>
    </w:p>
    <w:p w:rsidR="0063215C" w:rsidRDefault="0017519F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24 de octubre de 2025</w:t>
      </w:r>
    </w:p>
    <w:p w:rsidR="0063215C" w:rsidRDefault="0063215C">
      <w:pPr>
        <w:rPr>
          <w:rFonts w:ascii="Arial" w:eastAsia="Arial" w:hAnsi="Arial" w:cs="Arial"/>
          <w:sz w:val="22"/>
          <w:szCs w:val="22"/>
        </w:rPr>
      </w:pPr>
    </w:p>
    <w:p w:rsidR="002A0889" w:rsidRDefault="000E0ABA" w:rsidP="002A088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wyab2jizi5ec" w:colFirst="0" w:colLast="0"/>
      <w:bookmarkEnd w:id="0"/>
      <w:r w:rsidRPr="000E0ABA">
        <w:rPr>
          <w:rFonts w:ascii="Arial" w:hAnsi="Arial" w:cs="Arial"/>
          <w:b/>
          <w:sz w:val="28"/>
          <w:szCs w:val="28"/>
        </w:rPr>
        <w:t>RECIBE MIGUEL FLORES A</w:t>
      </w:r>
    </w:p>
    <w:p w:rsidR="000E0ABA" w:rsidRPr="000E0ABA" w:rsidRDefault="000E0ABA" w:rsidP="002A0889">
      <w:pPr>
        <w:jc w:val="center"/>
        <w:rPr>
          <w:rFonts w:ascii="Arial" w:hAnsi="Arial" w:cs="Arial"/>
          <w:b/>
          <w:sz w:val="28"/>
          <w:szCs w:val="28"/>
        </w:rPr>
      </w:pPr>
      <w:r w:rsidRPr="000E0ABA">
        <w:rPr>
          <w:rFonts w:ascii="Arial" w:hAnsi="Arial" w:cs="Arial"/>
          <w:b/>
          <w:sz w:val="28"/>
          <w:szCs w:val="28"/>
        </w:rPr>
        <w:t>CÓNSUL DE CANADÁ EN NUEVO LEÓN</w:t>
      </w:r>
    </w:p>
    <w:p w:rsidR="000E0ABA" w:rsidRDefault="000E0ABA" w:rsidP="000E0ABA"/>
    <w:p w:rsidR="000E0ABA" w:rsidRPr="002A0889" w:rsidRDefault="000E0ABA" w:rsidP="000E0ABA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A0889">
        <w:rPr>
          <w:rFonts w:ascii="Arial" w:hAnsi="Arial" w:cs="Arial"/>
          <w:i/>
        </w:rPr>
        <w:t xml:space="preserve">El Secretario General de Gobierno se reunió con </w:t>
      </w:r>
      <w:proofErr w:type="spellStart"/>
      <w:r w:rsidRPr="002A0889">
        <w:rPr>
          <w:rFonts w:ascii="Arial" w:hAnsi="Arial" w:cs="Arial"/>
          <w:i/>
        </w:rPr>
        <w:t>Annabelle</w:t>
      </w:r>
      <w:proofErr w:type="spellEnd"/>
      <w:r w:rsidRPr="002A0889">
        <w:rPr>
          <w:rFonts w:ascii="Arial" w:hAnsi="Arial" w:cs="Arial"/>
          <w:i/>
        </w:rPr>
        <w:t xml:space="preserve"> </w:t>
      </w:r>
      <w:proofErr w:type="spellStart"/>
      <w:r w:rsidRPr="002A0889">
        <w:rPr>
          <w:rFonts w:ascii="Arial" w:hAnsi="Arial" w:cs="Arial"/>
          <w:i/>
        </w:rPr>
        <w:t>Larouche</w:t>
      </w:r>
      <w:proofErr w:type="spellEnd"/>
      <w:r w:rsidRPr="002A0889">
        <w:rPr>
          <w:rFonts w:ascii="Arial" w:hAnsi="Arial" w:cs="Arial"/>
          <w:i/>
        </w:rPr>
        <w:t xml:space="preserve">. </w:t>
      </w:r>
    </w:p>
    <w:p w:rsidR="000E0ABA" w:rsidRPr="002A0889" w:rsidRDefault="000E0ABA" w:rsidP="000E0ABA">
      <w:pPr>
        <w:jc w:val="both"/>
        <w:rPr>
          <w:rFonts w:ascii="Arial" w:hAnsi="Arial" w:cs="Arial"/>
          <w:sz w:val="28"/>
          <w:szCs w:val="28"/>
        </w:rPr>
      </w:pPr>
      <w:r w:rsidRPr="002A0889">
        <w:rPr>
          <w:rFonts w:ascii="Arial" w:hAnsi="Arial" w:cs="Arial"/>
          <w:b/>
          <w:sz w:val="28"/>
          <w:szCs w:val="28"/>
        </w:rPr>
        <w:t>Monterrey, Nuevo León.</w:t>
      </w:r>
      <w:r w:rsidR="002A0889">
        <w:rPr>
          <w:rFonts w:ascii="Arial" w:hAnsi="Arial" w:cs="Arial"/>
          <w:b/>
          <w:sz w:val="28"/>
          <w:szCs w:val="28"/>
        </w:rPr>
        <w:t>-</w:t>
      </w:r>
      <w:r w:rsidRPr="002A0889">
        <w:rPr>
          <w:rFonts w:ascii="Arial" w:hAnsi="Arial" w:cs="Arial"/>
          <w:sz w:val="28"/>
          <w:szCs w:val="28"/>
        </w:rPr>
        <w:t xml:space="preserve"> El Secretario General de Gobierno, Miguel Ángel Flores Serna, recibió en el Palacio de Gobierno a </w:t>
      </w:r>
      <w:proofErr w:type="spellStart"/>
      <w:r w:rsidRPr="002A0889">
        <w:rPr>
          <w:rFonts w:ascii="Arial" w:hAnsi="Arial" w:cs="Arial"/>
          <w:sz w:val="28"/>
          <w:szCs w:val="28"/>
        </w:rPr>
        <w:t>Annabelle</w:t>
      </w:r>
      <w:proofErr w:type="spellEnd"/>
      <w:r w:rsidRPr="002A088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A0889">
        <w:rPr>
          <w:rFonts w:ascii="Arial" w:hAnsi="Arial" w:cs="Arial"/>
          <w:sz w:val="28"/>
          <w:szCs w:val="28"/>
        </w:rPr>
        <w:t>Larouche</w:t>
      </w:r>
      <w:proofErr w:type="spellEnd"/>
      <w:r w:rsidRPr="002A0889">
        <w:rPr>
          <w:rFonts w:ascii="Arial" w:hAnsi="Arial" w:cs="Arial"/>
          <w:sz w:val="28"/>
          <w:szCs w:val="28"/>
        </w:rPr>
        <w:t>, Cónsul General de Canadá en Nuevo León, para dialogar sobre los proyectos estratégicos que fortalecen el desarrollo económico y la atracción de inversión extranjera en la entidad.</w:t>
      </w:r>
    </w:p>
    <w:p w:rsidR="000E0ABA" w:rsidRPr="002A0889" w:rsidRDefault="000E0ABA" w:rsidP="000E0ABA">
      <w:pPr>
        <w:jc w:val="both"/>
        <w:rPr>
          <w:rFonts w:ascii="Arial" w:hAnsi="Arial" w:cs="Arial"/>
          <w:sz w:val="28"/>
          <w:szCs w:val="28"/>
        </w:rPr>
      </w:pPr>
    </w:p>
    <w:p w:rsidR="000E0ABA" w:rsidRPr="002A0889" w:rsidRDefault="000E0ABA" w:rsidP="000E0ABA">
      <w:pPr>
        <w:jc w:val="both"/>
        <w:rPr>
          <w:rFonts w:ascii="Arial" w:hAnsi="Arial" w:cs="Arial"/>
          <w:sz w:val="28"/>
          <w:szCs w:val="28"/>
        </w:rPr>
      </w:pPr>
      <w:r w:rsidRPr="002A0889">
        <w:rPr>
          <w:rFonts w:ascii="Arial" w:hAnsi="Arial" w:cs="Arial"/>
          <w:sz w:val="28"/>
          <w:szCs w:val="28"/>
        </w:rPr>
        <w:t>Flores Serna calificó el encuentro como muy productivo, al destacar la importancia de mantener un diálogo constante con las representaciones diplomáticas para seguir posicionando a Nuevo León como motor económico del norte de México.</w:t>
      </w:r>
    </w:p>
    <w:p w:rsidR="000E0ABA" w:rsidRPr="002A0889" w:rsidRDefault="000E0ABA" w:rsidP="000E0ABA">
      <w:pPr>
        <w:jc w:val="both"/>
        <w:rPr>
          <w:rFonts w:ascii="Arial" w:hAnsi="Arial" w:cs="Arial"/>
          <w:sz w:val="28"/>
          <w:szCs w:val="28"/>
        </w:rPr>
      </w:pPr>
    </w:p>
    <w:p w:rsidR="000E0ABA" w:rsidRPr="002A0889" w:rsidRDefault="000E0ABA" w:rsidP="000E0ABA">
      <w:pPr>
        <w:jc w:val="both"/>
        <w:rPr>
          <w:rFonts w:ascii="Arial" w:hAnsi="Arial" w:cs="Arial"/>
          <w:sz w:val="28"/>
          <w:szCs w:val="28"/>
        </w:rPr>
      </w:pPr>
      <w:r w:rsidRPr="002A0889">
        <w:rPr>
          <w:rFonts w:ascii="Arial" w:hAnsi="Arial" w:cs="Arial"/>
          <w:sz w:val="28"/>
          <w:szCs w:val="28"/>
        </w:rPr>
        <w:t xml:space="preserve">“Muy buena reunión con </w:t>
      </w:r>
      <w:proofErr w:type="spellStart"/>
      <w:r w:rsidRPr="002A0889">
        <w:rPr>
          <w:rFonts w:ascii="Arial" w:hAnsi="Arial" w:cs="Arial"/>
          <w:sz w:val="28"/>
          <w:szCs w:val="28"/>
        </w:rPr>
        <w:t>Annabelle</w:t>
      </w:r>
      <w:proofErr w:type="spellEnd"/>
      <w:r w:rsidRPr="002A088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A0889">
        <w:rPr>
          <w:rFonts w:ascii="Arial" w:hAnsi="Arial" w:cs="Arial"/>
          <w:sz w:val="28"/>
          <w:szCs w:val="28"/>
        </w:rPr>
        <w:t>Larouche</w:t>
      </w:r>
      <w:proofErr w:type="spellEnd"/>
      <w:r w:rsidRPr="002A0889">
        <w:rPr>
          <w:rFonts w:ascii="Arial" w:hAnsi="Arial" w:cs="Arial"/>
          <w:sz w:val="28"/>
          <w:szCs w:val="28"/>
        </w:rPr>
        <w:t>, Cónsul de Canadá en Nuevo León. Un gusto recibirla aquí en Palacio. Como siempre lo he dicho: las puertas estarán abiertas para quienes busquen lo mejor para nuestro estado”, expresó el funcionario.</w:t>
      </w:r>
    </w:p>
    <w:p w:rsidR="000E0ABA" w:rsidRPr="002A0889" w:rsidRDefault="000E0ABA" w:rsidP="000E0ABA">
      <w:pPr>
        <w:jc w:val="both"/>
        <w:rPr>
          <w:rFonts w:ascii="Arial" w:hAnsi="Arial" w:cs="Arial"/>
          <w:sz w:val="28"/>
          <w:szCs w:val="28"/>
        </w:rPr>
      </w:pPr>
    </w:p>
    <w:p w:rsidR="000E0ABA" w:rsidRPr="002A0889" w:rsidRDefault="000E0ABA" w:rsidP="000E0ABA">
      <w:pPr>
        <w:jc w:val="both"/>
        <w:rPr>
          <w:rFonts w:ascii="Arial" w:hAnsi="Arial" w:cs="Arial"/>
          <w:sz w:val="28"/>
          <w:szCs w:val="28"/>
        </w:rPr>
      </w:pPr>
      <w:r w:rsidRPr="002A0889">
        <w:rPr>
          <w:rFonts w:ascii="Arial" w:hAnsi="Arial" w:cs="Arial"/>
          <w:sz w:val="28"/>
          <w:szCs w:val="28"/>
        </w:rPr>
        <w:t>El Secretario General de Gobierno subrayó que este tipo de reuniones son esenciales para reforzar la cooperación entre Canadá y México, con Nuevo León como eje clave en el intercambio comercial, educativo y de innovación.</w:t>
      </w:r>
    </w:p>
    <w:p w:rsidR="000E0ABA" w:rsidRPr="002A0889" w:rsidRDefault="000E0ABA" w:rsidP="000E0ABA">
      <w:pPr>
        <w:jc w:val="both"/>
        <w:rPr>
          <w:rFonts w:ascii="Arial" w:hAnsi="Arial" w:cs="Arial"/>
          <w:sz w:val="28"/>
          <w:szCs w:val="28"/>
        </w:rPr>
      </w:pPr>
    </w:p>
    <w:p w:rsidR="000E0ABA" w:rsidRPr="002A0889" w:rsidRDefault="000E0ABA" w:rsidP="000E0ABA">
      <w:pPr>
        <w:jc w:val="both"/>
        <w:rPr>
          <w:rFonts w:ascii="Arial" w:hAnsi="Arial" w:cs="Arial"/>
          <w:sz w:val="28"/>
          <w:szCs w:val="28"/>
        </w:rPr>
      </w:pPr>
      <w:r w:rsidRPr="002A0889">
        <w:rPr>
          <w:rFonts w:ascii="Arial" w:hAnsi="Arial" w:cs="Arial"/>
          <w:sz w:val="28"/>
          <w:szCs w:val="28"/>
        </w:rPr>
        <w:t>“Es un placer seguir fortaleciendo la colaboración entre Canadá, México y Nuevo León”, añadió Flores Serna.</w:t>
      </w:r>
    </w:p>
    <w:p w:rsidR="000E0ABA" w:rsidRPr="002A0889" w:rsidRDefault="000E0ABA" w:rsidP="000E0ABA">
      <w:pPr>
        <w:jc w:val="both"/>
        <w:rPr>
          <w:rFonts w:ascii="Arial" w:hAnsi="Arial" w:cs="Arial"/>
          <w:sz w:val="28"/>
          <w:szCs w:val="28"/>
        </w:rPr>
      </w:pPr>
    </w:p>
    <w:p w:rsidR="000E0ABA" w:rsidRDefault="000E0ABA" w:rsidP="000E0ABA">
      <w:pPr>
        <w:jc w:val="both"/>
        <w:rPr>
          <w:rFonts w:ascii="Arial" w:hAnsi="Arial" w:cs="Arial"/>
          <w:sz w:val="28"/>
          <w:szCs w:val="28"/>
        </w:rPr>
      </w:pPr>
      <w:r w:rsidRPr="002A0889">
        <w:rPr>
          <w:rFonts w:ascii="Arial" w:hAnsi="Arial" w:cs="Arial"/>
          <w:sz w:val="28"/>
          <w:szCs w:val="28"/>
        </w:rPr>
        <w:t xml:space="preserve">La visita de la Cónsul canadiense se suma a los recientes encuentros que el Secretario ha sostenido con representantes diplomáticos de países como Colombia, España y Estados Unidos, con el propósito de </w:t>
      </w:r>
      <w:r w:rsidRPr="002A0889">
        <w:rPr>
          <w:rFonts w:ascii="Arial" w:hAnsi="Arial" w:cs="Arial"/>
          <w:sz w:val="28"/>
          <w:szCs w:val="28"/>
        </w:rPr>
        <w:lastRenderedPageBreak/>
        <w:t>consolidar lazos de cooperación internacional que impulsen el desarrollo y mantengan a Nuevo León como el mejor lugar para nacer, crecer, educarse y vivir.</w:t>
      </w:r>
    </w:p>
    <w:p w:rsidR="00011885" w:rsidRDefault="00011885" w:rsidP="000E0ABA">
      <w:pPr>
        <w:jc w:val="both"/>
        <w:rPr>
          <w:rFonts w:ascii="Arial" w:hAnsi="Arial" w:cs="Arial"/>
          <w:sz w:val="28"/>
          <w:szCs w:val="28"/>
        </w:rPr>
      </w:pPr>
    </w:p>
    <w:p w:rsidR="00011885" w:rsidRPr="002A0889" w:rsidRDefault="00011885" w:rsidP="000E0ABA">
      <w:pPr>
        <w:jc w:val="both"/>
        <w:rPr>
          <w:rFonts w:ascii="Arial" w:hAnsi="Arial" w:cs="Arial"/>
          <w:sz w:val="28"/>
          <w:szCs w:val="28"/>
        </w:rPr>
      </w:pPr>
      <w:bookmarkStart w:id="1" w:name="_GoBack"/>
      <w:bookmarkEnd w:id="1"/>
    </w:p>
    <w:p w:rsidR="000E0ABA" w:rsidRPr="002A0889" w:rsidRDefault="000E0ABA" w:rsidP="00B66B73">
      <w:pPr>
        <w:jc w:val="both"/>
        <w:rPr>
          <w:rFonts w:ascii="Arial" w:eastAsia="Calibri" w:hAnsi="Arial" w:cs="Arial"/>
          <w:bCs/>
          <w:sz w:val="28"/>
          <w:szCs w:val="28"/>
        </w:rPr>
      </w:pPr>
    </w:p>
    <w:p w:rsidR="000E0ABA" w:rsidRPr="002A0889" w:rsidRDefault="000E0ABA" w:rsidP="00B66B73">
      <w:pPr>
        <w:jc w:val="both"/>
        <w:rPr>
          <w:rFonts w:ascii="Arial" w:eastAsia="Calibri" w:hAnsi="Arial" w:cs="Arial"/>
          <w:bCs/>
          <w:sz w:val="28"/>
          <w:szCs w:val="28"/>
        </w:rPr>
      </w:pPr>
    </w:p>
    <w:p w:rsidR="000E0ABA" w:rsidRPr="002A0889" w:rsidRDefault="000E0ABA" w:rsidP="00B66B73">
      <w:pPr>
        <w:jc w:val="both"/>
        <w:rPr>
          <w:rFonts w:ascii="Arial" w:eastAsia="Calibri" w:hAnsi="Arial" w:cs="Arial"/>
          <w:bCs/>
          <w:sz w:val="28"/>
          <w:szCs w:val="28"/>
        </w:rPr>
      </w:pPr>
    </w:p>
    <w:sectPr w:rsidR="000E0ABA" w:rsidRPr="002A0889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0A9" w:rsidRDefault="0017519F">
      <w:r>
        <w:separator/>
      </w:r>
    </w:p>
  </w:endnote>
  <w:endnote w:type="continuationSeparator" w:id="0">
    <w:p w:rsidR="008560A9" w:rsidRDefault="0017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5C" w:rsidRDefault="001751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3215C" w:rsidRDefault="006321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63215C" w:rsidRDefault="006321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0A9" w:rsidRDefault="0017519F">
      <w:r>
        <w:separator/>
      </w:r>
    </w:p>
  </w:footnote>
  <w:footnote w:type="continuationSeparator" w:id="0">
    <w:p w:rsidR="008560A9" w:rsidRDefault="00175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5C" w:rsidRDefault="001751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1F96"/>
    <w:multiLevelType w:val="hybridMultilevel"/>
    <w:tmpl w:val="FD3229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D6D85"/>
    <w:multiLevelType w:val="multilevel"/>
    <w:tmpl w:val="B192DE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124821"/>
    <w:multiLevelType w:val="hybridMultilevel"/>
    <w:tmpl w:val="CD58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04EF3"/>
    <w:multiLevelType w:val="multilevel"/>
    <w:tmpl w:val="E7EE3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21320E2"/>
    <w:multiLevelType w:val="hybridMultilevel"/>
    <w:tmpl w:val="47AAA5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5C"/>
    <w:rsid w:val="00011885"/>
    <w:rsid w:val="000A7248"/>
    <w:rsid w:val="000E0ABA"/>
    <w:rsid w:val="0012216D"/>
    <w:rsid w:val="0017519F"/>
    <w:rsid w:val="002A0889"/>
    <w:rsid w:val="0054532C"/>
    <w:rsid w:val="0063215C"/>
    <w:rsid w:val="008560A9"/>
    <w:rsid w:val="00880CA7"/>
    <w:rsid w:val="00B66B73"/>
    <w:rsid w:val="00C6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A26A64-7377-4783-BDFF-F44E52BE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B66B7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</dc:creator>
  <cp:lastModifiedBy>Francisco Javier Lugo Macias</cp:lastModifiedBy>
  <cp:revision>4</cp:revision>
  <dcterms:created xsi:type="dcterms:W3CDTF">2025-10-24T23:29:00Z</dcterms:created>
  <dcterms:modified xsi:type="dcterms:W3CDTF">2025-10-24T23:44:00Z</dcterms:modified>
</cp:coreProperties>
</file>